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0D55" w:rsidRDefault="00E657E1">
      <w:pPr>
        <w:jc w:val="center"/>
      </w:pPr>
      <w:r>
        <w:rPr>
          <w:rFonts w:ascii="Calibri" w:hAnsi="Calibri"/>
          <w:color w:val="000000"/>
          <w:sz w:val="44"/>
        </w:rPr>
        <w:t>Nanoscale Symphony: Manipulating Matter at the Quantum Level</w:t>
      </w:r>
    </w:p>
    <w:p w:rsidR="00C50D55" w:rsidRDefault="00E657E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Arianna Kingsley</w:t>
      </w:r>
    </w:p>
    <w:p w:rsidR="00C50D55" w:rsidRDefault="00E657E1">
      <w:pPr>
        <w:jc w:val="center"/>
      </w:pPr>
      <w:r>
        <w:rPr>
          <w:rFonts w:ascii="Calibri" w:hAnsi="Calibri"/>
          <w:color w:val="000000"/>
          <w:sz w:val="32"/>
        </w:rPr>
        <w:t>arianna</w:t>
      </w:r>
      <w:r w:rsidR="00D7300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kingsley@inquiro</w:t>
      </w:r>
      <w:r w:rsidR="00D7300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C50D55" w:rsidRDefault="00C50D55"/>
    <w:p w:rsidR="00C50D55" w:rsidRDefault="00E657E1">
      <w:r>
        <w:rPr>
          <w:rFonts w:ascii="Calibri" w:hAnsi="Calibri"/>
          <w:color w:val="000000"/>
          <w:sz w:val="24"/>
        </w:rPr>
        <w:t>In the realm of science, where the boundaries of knowledge are constantementexpanding, the field of quantum mechanics has uncovered a universe of possibilities at the nanoscale</w:t>
      </w:r>
      <w:r w:rsidR="00D730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unveiled a world where matter behaves in ways that defy classical notions, defying the laws of physics as we know them</w:t>
      </w:r>
      <w:r w:rsidR="00D730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ability to manipulate and mold matter at this level hasopened new doors, paving the way for groundbreakingadvancements in various disciplines</w:t>
      </w:r>
      <w:r w:rsidR="00D730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Imagine a world where materials can be engineered atom by atom, whereproperties are precisely tailored to suit specific needs</w:t>
      </w:r>
      <w:r w:rsidR="00D730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ultra-efficient energy sources to self-healing materials, the potential applications are boundless</w:t>
      </w:r>
      <w:r w:rsidR="00D730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mechanics has brought us closer to realizing these dreams, allowing us to actively participate in shaping the very fabric of matter</w:t>
      </w:r>
      <w:r w:rsidR="00D730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While the concept of manipulating matter at the nanoscale mayseem daunting, scientists have already made significant strides in this enigmatic realm</w:t>
      </w:r>
      <w:r w:rsidR="00D730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Fromharnessing the unique properties of quantum entanglement to exploiting the remarkable behavior of quantum particles, researchers have gained unprecedented control over individual atoms and molecules</w:t>
      </w:r>
      <w:r w:rsidR="00D7300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ability to manipulate matter at this level has unlocked a plethora of opportunities, spanning various scientific fields</w:t>
      </w:r>
      <w:r w:rsidR="00D7300A">
        <w:rPr>
          <w:rFonts w:ascii="Calibri" w:hAnsi="Calibri"/>
          <w:color w:val="000000"/>
          <w:sz w:val="24"/>
        </w:rPr>
        <w:t>.</w:t>
      </w:r>
    </w:p>
    <w:p w:rsidR="00C50D55" w:rsidRDefault="00E657E1">
      <w:r>
        <w:rPr>
          <w:rFonts w:ascii="Calibri" w:hAnsi="Calibri"/>
          <w:color w:val="000000"/>
          <w:sz w:val="28"/>
        </w:rPr>
        <w:t>Summary</w:t>
      </w:r>
    </w:p>
    <w:p w:rsidR="00C50D55" w:rsidRDefault="00E657E1">
      <w:r>
        <w:rPr>
          <w:rFonts w:ascii="Calibri" w:hAnsi="Calibri"/>
          <w:color w:val="000000"/>
        </w:rPr>
        <w:t>The journey into the realm of nanoscale manipulation is transformative, holding immense promise for numerous applications</w:t>
      </w:r>
      <w:r w:rsidR="00D7300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orchestrating the behavior of matter at the quantum level, scientists have opened doors to manipulating properties, creating materials with unprecedented characteristics, and developing groundbreaking technologies</w:t>
      </w:r>
      <w:r w:rsidR="00D7300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future of nanoscale manipulation lies in harnessing the vast potential of quantum mechanics, enabling us to redefine the limits of what is possible</w:t>
      </w:r>
      <w:r w:rsidR="00D7300A">
        <w:rPr>
          <w:rFonts w:ascii="Calibri" w:hAnsi="Calibri"/>
          <w:color w:val="000000"/>
        </w:rPr>
        <w:t>.</w:t>
      </w:r>
    </w:p>
    <w:sectPr w:rsidR="00C50D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1857357">
    <w:abstractNumId w:val="8"/>
  </w:num>
  <w:num w:numId="2" w16cid:durableId="1400517201">
    <w:abstractNumId w:val="6"/>
  </w:num>
  <w:num w:numId="3" w16cid:durableId="2039355907">
    <w:abstractNumId w:val="5"/>
  </w:num>
  <w:num w:numId="4" w16cid:durableId="1642730428">
    <w:abstractNumId w:val="4"/>
  </w:num>
  <w:num w:numId="5" w16cid:durableId="947589251">
    <w:abstractNumId w:val="7"/>
  </w:num>
  <w:num w:numId="6" w16cid:durableId="1568299907">
    <w:abstractNumId w:val="3"/>
  </w:num>
  <w:num w:numId="7" w16cid:durableId="374164932">
    <w:abstractNumId w:val="2"/>
  </w:num>
  <w:num w:numId="8" w16cid:durableId="1826774027">
    <w:abstractNumId w:val="1"/>
  </w:num>
  <w:num w:numId="9" w16cid:durableId="336079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50D55"/>
    <w:rsid w:val="00CB0664"/>
    <w:rsid w:val="00D7300A"/>
    <w:rsid w:val="00E657E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