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790" w:rsidRDefault="00C92571">
      <w:pPr>
        <w:jc w:val="center"/>
      </w:pPr>
      <w:r>
        <w:rPr>
          <w:rFonts w:ascii="Calibri" w:hAnsi="Calibri"/>
          <w:color w:val="000000"/>
          <w:sz w:val="44"/>
        </w:rPr>
        <w:t>Echoes of Forgotten Verses: Inviting the Muse</w:t>
      </w:r>
    </w:p>
    <w:p w:rsidR="00C40790" w:rsidRDefault="00C9257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Allison Monroe</w:t>
      </w:r>
    </w:p>
    <w:p w:rsidR="00C40790" w:rsidRDefault="00C92571">
      <w:pPr>
        <w:jc w:val="center"/>
      </w:pPr>
      <w:r>
        <w:rPr>
          <w:rFonts w:ascii="Calibri" w:hAnsi="Calibri"/>
          <w:color w:val="000000"/>
          <w:sz w:val="32"/>
        </w:rPr>
        <w:t>allisonm7k@gmail</w:t>
      </w:r>
      <w:r w:rsidR="00F633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40790" w:rsidRDefault="00C40790"/>
    <w:p w:rsidR="00C40790" w:rsidRDefault="00C92571">
      <w:r>
        <w:rPr>
          <w:rFonts w:ascii="Calibri" w:hAnsi="Calibri"/>
          <w:color w:val="000000"/>
          <w:sz w:val="24"/>
        </w:rPr>
        <w:t>The halls of literature whisper with countless tales and songs unheard, remnants of ancient bards and poets echoing amidst the sands of time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Poetry, an art form transcending cultures and eras, conjures ethereal worlds and paints emotions with words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origins trace back to the dawn of human history, weaving narratives that touched hearts and shaped destinies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mystic thread, poetry binds us to our ancestors, weaving a rich tapestry of emotions and shared experiences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power lies in its ability to unlock the gateways of imagination and offer solace in the face of life's challenges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written word, a timeless conduit for human thought and sentiment, captures the essence of emotions in a manner that transcends spoken language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Verse possesses an enrapturing quality, distilling profound thoughts and experiences into succinct, impactful phrases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immortalizes moments, etching them onto the pages of history and the chambers of memory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love sonnets of Petrarch to the poignant reflections of Emily Dickinson, poetry has served as a vessel for the soul, embracing the full spectrum of human emotions, from joy to sorrow, love to loss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prominent poets have emerged as beacons of inspiration, their verses resonating with generations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Homer, whose epic sagas brought to life gods and heroes, to Rumi, whose words transcended cultural and religious divides, poetry continues to echo in the hearts of millions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artistry invites us to ponder upon the mysteries of existence, challenges our perceptions, and evokes a profound connection with the human condition</w:t>
      </w:r>
      <w:r w:rsidR="00F633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world rife with distractions, poetry serves as a sanctuary for reflection, a moment of pause amid the incessant noise</w:t>
      </w:r>
      <w:r w:rsidR="00F633F0">
        <w:rPr>
          <w:rFonts w:ascii="Calibri" w:hAnsi="Calibri"/>
          <w:color w:val="000000"/>
          <w:sz w:val="24"/>
        </w:rPr>
        <w:t>.</w:t>
      </w:r>
    </w:p>
    <w:p w:rsidR="00C40790" w:rsidRDefault="00C92571">
      <w:r>
        <w:rPr>
          <w:rFonts w:ascii="Calibri" w:hAnsi="Calibri"/>
          <w:color w:val="000000"/>
          <w:sz w:val="28"/>
        </w:rPr>
        <w:t>Summary</w:t>
      </w:r>
    </w:p>
    <w:p w:rsidR="00C40790" w:rsidRDefault="00C92571">
      <w:r>
        <w:rPr>
          <w:rFonts w:ascii="Calibri" w:hAnsi="Calibri"/>
          <w:color w:val="000000"/>
        </w:rPr>
        <w:t>Poetry, the art of verse, has spanned time and culture, echoing the human experience in profound and evocative ways</w:t>
      </w:r>
      <w:r w:rsidR="00F633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Rooted in ancient traditions, it transcends spoken language with its ability to capture emotions and thoughts in a concise and impactful manner</w:t>
      </w:r>
      <w:r w:rsidR="00F633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Renowned poets illuminated our understanding of human nature through verse, offering solace, exploration of the human condition, and a chance to pause amidst the world's chaos</w:t>
      </w:r>
      <w:r w:rsidR="00F633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Poetry </w:t>
      </w:r>
      <w:r>
        <w:rPr>
          <w:rFonts w:ascii="Calibri" w:hAnsi="Calibri"/>
          <w:color w:val="000000"/>
        </w:rPr>
        <w:lastRenderedPageBreak/>
        <w:t>invites us to delve into our imaginations, urging us to reflect on the complexities of life and craft a world that is both introspective and transformative</w:t>
      </w:r>
      <w:r w:rsidR="00F633F0">
        <w:rPr>
          <w:rFonts w:ascii="Calibri" w:hAnsi="Calibri"/>
          <w:color w:val="000000"/>
        </w:rPr>
        <w:t>.</w:t>
      </w:r>
    </w:p>
    <w:sectPr w:rsidR="00C40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49182">
    <w:abstractNumId w:val="8"/>
  </w:num>
  <w:num w:numId="2" w16cid:durableId="1746993227">
    <w:abstractNumId w:val="6"/>
  </w:num>
  <w:num w:numId="3" w16cid:durableId="541093251">
    <w:abstractNumId w:val="5"/>
  </w:num>
  <w:num w:numId="4" w16cid:durableId="1569800854">
    <w:abstractNumId w:val="4"/>
  </w:num>
  <w:num w:numId="5" w16cid:durableId="1670327628">
    <w:abstractNumId w:val="7"/>
  </w:num>
  <w:num w:numId="6" w16cid:durableId="1945116606">
    <w:abstractNumId w:val="3"/>
  </w:num>
  <w:num w:numId="7" w16cid:durableId="1910731965">
    <w:abstractNumId w:val="2"/>
  </w:num>
  <w:num w:numId="8" w16cid:durableId="1760129281">
    <w:abstractNumId w:val="1"/>
  </w:num>
  <w:num w:numId="9" w16cid:durableId="17014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0790"/>
    <w:rsid w:val="00C92571"/>
    <w:rsid w:val="00CB0664"/>
    <w:rsid w:val="00F633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