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4A23" w:rsidRDefault="00C73F49">
      <w:pPr>
        <w:jc w:val="center"/>
      </w:pPr>
      <w:r>
        <w:rPr>
          <w:rFonts w:ascii="Calibri" w:hAnsi="Calibri"/>
          <w:color w:val="000000"/>
          <w:sz w:val="44"/>
        </w:rPr>
        <w:t>Quantum Entanglement: Unveiling Nature's Enigma</w:t>
      </w:r>
    </w:p>
    <w:p w:rsidR="00834A23" w:rsidRDefault="00C73F4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982C25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Rebecca Morrison</w:t>
      </w:r>
    </w:p>
    <w:p w:rsidR="00834A23" w:rsidRDefault="00C73F49">
      <w:pPr>
        <w:jc w:val="center"/>
      </w:pPr>
      <w:r>
        <w:rPr>
          <w:rFonts w:ascii="Calibri" w:hAnsi="Calibri"/>
          <w:color w:val="000000"/>
          <w:sz w:val="32"/>
        </w:rPr>
        <w:t>rebecca</w:t>
      </w:r>
      <w:r w:rsidR="00982C2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morrison@quantumstudies</w:t>
      </w:r>
      <w:r w:rsidR="00982C2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834A23" w:rsidRDefault="00834A23"/>
    <w:p w:rsidR="00834A23" w:rsidRDefault="00C73F49">
      <w:r>
        <w:rPr>
          <w:rFonts w:ascii="Calibri" w:hAnsi="Calibri"/>
          <w:color w:val="000000"/>
          <w:sz w:val="24"/>
        </w:rPr>
        <w:t>Embarking on a profound odyssey into the enigmatic world of quantum entanglement, we unravel the intricate tapestry of particles' interconnected destinies</w:t>
      </w:r>
      <w:r w:rsidR="00982C2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this peculiar phenomenon, an ethereal dance of particles emerges, revealing a perplexing dance</w:t>
      </w:r>
      <w:r w:rsidR="00982C2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entanglement, a cornerstone of modern physics, takes center stage, captivating the minds of scientists and igniting profound contemplation about the nature of reality itself</w:t>
      </w:r>
      <w:r w:rsidR="00982C2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Delve into the intricacies of quantum mechanics, transcending classical notions of locality and independence, as we endeavor to comprehend the shared fate of entangled particles</w:t>
      </w:r>
      <w:r w:rsidR="00982C2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Exploring the paradoxes and perplexing behaviors that define quantum entanglement, we confront the enigmatic mysteries that shroud this phenomenon</w:t>
      </w:r>
      <w:r w:rsidR="00982C2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Witness the curious phenomenon of non-locality, where entangled particles exhibit instantaneous communication and correlations, defying the speed of light and challenging our conventional notions of space and time</w:t>
      </w:r>
      <w:r w:rsidR="00982C2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Delve into the Schrodinger's cat quandary, a thought experiment that vividly illustrates the superposition of states, wherein a cat simultaneously exists in a state of both life and death until the act of observation collapses the wave function, determining its fate</w:t>
      </w:r>
      <w:r w:rsidR="00982C2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the intricate tapestry of quantum entanglement unveils potential applications that promise to reshape technology and redefine entire paradigms</w:t>
      </w:r>
      <w:r w:rsidR="00982C2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Dive into the burgeoning field of quantum computing, where harnessing the power of entanglement enables exponential computing capabilities, revolutionizing fields from data encryption to drug discovery</w:t>
      </w:r>
      <w:r w:rsidR="00982C2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Explore the promise of quantum cryptography, a bastion of secure communication, where entangled photons serve as unbreachable couriers, rendering eavesdropping obsolete</w:t>
      </w:r>
      <w:r w:rsidR="00982C2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unveil the intricacies of quantum entanglement, the boundaries of our understanding of reality blur, inviting us to ponder the interconnectedness of the cosmos at its most fundamental level</w:t>
      </w:r>
      <w:r w:rsidR="00982C25">
        <w:rPr>
          <w:rFonts w:ascii="Calibri" w:hAnsi="Calibri"/>
          <w:color w:val="000000"/>
          <w:sz w:val="24"/>
        </w:rPr>
        <w:t>.</w:t>
      </w:r>
    </w:p>
    <w:p w:rsidR="00834A23" w:rsidRDefault="00C73F49">
      <w:r>
        <w:rPr>
          <w:rFonts w:ascii="Calibri" w:hAnsi="Calibri"/>
          <w:color w:val="000000"/>
          <w:sz w:val="28"/>
        </w:rPr>
        <w:t>Summary</w:t>
      </w:r>
    </w:p>
    <w:p w:rsidR="00834A23" w:rsidRDefault="00C73F49">
      <w:r>
        <w:rPr>
          <w:rFonts w:ascii="Calibri" w:hAnsi="Calibri"/>
          <w:color w:val="000000"/>
        </w:rPr>
        <w:lastRenderedPageBreak/>
        <w:t>Unraveling the enigmas of quantum entanglement reveals a profound dance of entangled particles, challenging our classical notions of reality</w:t>
      </w:r>
      <w:r w:rsidR="00982C2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Non-locality and superposition emerge as perplexing manifestations of this phenomenon, while its potential applications, from quantum computing to cryptography, hold immense promise</w:t>
      </w:r>
      <w:r w:rsidR="00982C2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into the depths of quantum entanglement, we embark on a transformative journey that redefines our understanding of the fabric of existence, urging us to contemplate the interconnectedness of all things</w:t>
      </w:r>
      <w:r w:rsidR="00982C25">
        <w:rPr>
          <w:rFonts w:ascii="Calibri" w:hAnsi="Calibri"/>
          <w:color w:val="000000"/>
        </w:rPr>
        <w:t>.</w:t>
      </w:r>
    </w:p>
    <w:sectPr w:rsidR="00834A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2577526">
    <w:abstractNumId w:val="8"/>
  </w:num>
  <w:num w:numId="2" w16cid:durableId="1731490677">
    <w:abstractNumId w:val="6"/>
  </w:num>
  <w:num w:numId="3" w16cid:durableId="801993976">
    <w:abstractNumId w:val="5"/>
  </w:num>
  <w:num w:numId="4" w16cid:durableId="928461748">
    <w:abstractNumId w:val="4"/>
  </w:num>
  <w:num w:numId="5" w16cid:durableId="249580845">
    <w:abstractNumId w:val="7"/>
  </w:num>
  <w:num w:numId="6" w16cid:durableId="367805464">
    <w:abstractNumId w:val="3"/>
  </w:num>
  <w:num w:numId="7" w16cid:durableId="727606158">
    <w:abstractNumId w:val="2"/>
  </w:num>
  <w:num w:numId="8" w16cid:durableId="357435762">
    <w:abstractNumId w:val="1"/>
  </w:num>
  <w:num w:numId="9" w16cid:durableId="1256475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4A23"/>
    <w:rsid w:val="00982C25"/>
    <w:rsid w:val="00AA1D8D"/>
    <w:rsid w:val="00B47730"/>
    <w:rsid w:val="00C73F4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2024-01-14T13:58:00Z</dcterms:modified>
  <cp:category/>
</cp:coreProperties>
</file>