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3CCF" w:rsidRDefault="00F3257C">
      <w:pPr>
        <w:jc w:val="center"/>
      </w:pPr>
      <w:r>
        <w:rPr>
          <w:rFonts w:ascii="Calibri" w:hAnsi="Calibri"/>
          <w:color w:val="000000"/>
          <w:sz w:val="44"/>
        </w:rPr>
        <w:t>Unveiling the Enigma of Dark Matter</w:t>
      </w:r>
    </w:p>
    <w:p w:rsidR="00483CCF" w:rsidRDefault="00F3257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2F7556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Eleanor Freeman</w:t>
      </w:r>
    </w:p>
    <w:p w:rsidR="00483CCF" w:rsidRDefault="00F3257C">
      <w:pPr>
        <w:jc w:val="center"/>
      </w:pPr>
      <w:r>
        <w:rPr>
          <w:rFonts w:ascii="Calibri" w:hAnsi="Calibri"/>
          <w:color w:val="000000"/>
          <w:sz w:val="32"/>
        </w:rPr>
        <w:t>eleanor</w:t>
      </w:r>
      <w:r w:rsidR="002F755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freeman@stardust</w:t>
      </w:r>
      <w:r w:rsidR="002F755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483CCF" w:rsidRDefault="00483CCF"/>
    <w:p w:rsidR="00483CCF" w:rsidRDefault="00F3257C">
      <w:r>
        <w:rPr>
          <w:rFonts w:ascii="Calibri" w:hAnsi="Calibri"/>
          <w:color w:val="000000"/>
          <w:sz w:val="24"/>
        </w:rPr>
        <w:t>Across the vast tapestry of the cosmos, nestled among galaxies and cosmic structures, lies an enigmatic substance known as dark matter</w:t>
      </w:r>
      <w:r w:rsidR="002F75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elusive nature has captivated the scientific community, sparking a quest to unravel its mysteries</w:t>
      </w:r>
      <w:r w:rsidR="002F75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Dark matter exerts a gravitational influence on galaxies, shaping their rotation and dynamics, yet remains invisible to our instruments, challenging our understanding of the universe's composition</w:t>
      </w:r>
      <w:r w:rsidR="002F75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continue to probe this enigma, we embark on a journey to comprehend its properties, its role in cosmic evolution, and its impact on our perception of reality</w:t>
      </w:r>
      <w:r w:rsidR="002F75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Dark matter's existence is inferred through its gravitational effects on visible matter</w:t>
      </w:r>
      <w:r w:rsidR="002F75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Galaxies rotate faster than expected based on the mass of their visible components, hinting at the presence of additional, unseen mass</w:t>
      </w:r>
      <w:r w:rsidR="002F75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Gravitational lensing, the bending of light around massive objects, provides further evidence for dark matter's existence</w:t>
      </w:r>
      <w:r w:rsidR="002F75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gravitational pull of dark matter warps the path of light, creating distortions in the images of distant galaxies</w:t>
      </w:r>
      <w:r w:rsidR="002F75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observations serve as tantalizing clues, beckoning us to uncover the true nature of dark matter</w:t>
      </w:r>
      <w:r w:rsidR="002F75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search for dark matter particles has yielded intriguing candidates, such as weakly interacting massive particles (WIMPs) and axions</w:t>
      </w:r>
      <w:r w:rsidR="002F75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Experiments conducted in underground laboratories, shielded from cosmic radiation, aim to detect these elusive particles</w:t>
      </w:r>
      <w:r w:rsidR="002F75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While direct detection remains elusive, indirect evidence continues to mount</w:t>
      </w:r>
      <w:r w:rsidR="002F75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observation of high-energy gamma rays and cosmic rays, potentially produced by dark matter annihilation or decay, strengthens the case for its existence</w:t>
      </w:r>
      <w:r w:rsidR="002F7556">
        <w:rPr>
          <w:rFonts w:ascii="Calibri" w:hAnsi="Calibri"/>
          <w:color w:val="000000"/>
          <w:sz w:val="24"/>
        </w:rPr>
        <w:t>.</w:t>
      </w:r>
    </w:p>
    <w:p w:rsidR="00483CCF" w:rsidRDefault="00F3257C">
      <w:r>
        <w:rPr>
          <w:rFonts w:ascii="Calibri" w:hAnsi="Calibri"/>
          <w:color w:val="000000"/>
          <w:sz w:val="28"/>
        </w:rPr>
        <w:t>Summary</w:t>
      </w:r>
    </w:p>
    <w:p w:rsidR="00483CCF" w:rsidRDefault="00F3257C">
      <w:r>
        <w:rPr>
          <w:rFonts w:ascii="Calibri" w:hAnsi="Calibri"/>
          <w:color w:val="000000"/>
        </w:rPr>
        <w:t>The enigma of dark matter beckons us to the frontiers of scientific exploration</w:t>
      </w:r>
      <w:r w:rsidR="002F755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gravitational influence on galaxies and the anomalies it introduces in cosmic observations demand an explanation beyond our current understanding of matter</w:t>
      </w:r>
      <w:r w:rsidR="002F755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quest to unveil its properties and uncover its role in shaping the universe continues with vigor, driven by a profound desire to comprehend the fundamental constituents of our cosmos and the very nature of reality itself</w:t>
      </w:r>
      <w:r w:rsidR="002F755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</w:t>
      </w:r>
      <w:r>
        <w:rPr>
          <w:rFonts w:ascii="Calibri" w:hAnsi="Calibri"/>
          <w:color w:val="000000"/>
        </w:rPr>
        <w:lastRenderedPageBreak/>
        <w:t>we delve deeper into the secrets of dark matter, we approach a transformative moment in our understanding of the universe</w:t>
      </w:r>
      <w:r w:rsidR="002F7556">
        <w:rPr>
          <w:rFonts w:ascii="Calibri" w:hAnsi="Calibri"/>
          <w:color w:val="000000"/>
        </w:rPr>
        <w:t>.</w:t>
      </w:r>
    </w:p>
    <w:sectPr w:rsidR="00483C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9163795">
    <w:abstractNumId w:val="8"/>
  </w:num>
  <w:num w:numId="2" w16cid:durableId="1453089687">
    <w:abstractNumId w:val="6"/>
  </w:num>
  <w:num w:numId="3" w16cid:durableId="485050830">
    <w:abstractNumId w:val="5"/>
  </w:num>
  <w:num w:numId="4" w16cid:durableId="808670867">
    <w:abstractNumId w:val="4"/>
  </w:num>
  <w:num w:numId="5" w16cid:durableId="337078538">
    <w:abstractNumId w:val="7"/>
  </w:num>
  <w:num w:numId="6" w16cid:durableId="1523282969">
    <w:abstractNumId w:val="3"/>
  </w:num>
  <w:num w:numId="7" w16cid:durableId="688920220">
    <w:abstractNumId w:val="2"/>
  </w:num>
  <w:num w:numId="8" w16cid:durableId="356738645">
    <w:abstractNumId w:val="1"/>
  </w:num>
  <w:num w:numId="9" w16cid:durableId="364604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7556"/>
    <w:rsid w:val="00326F90"/>
    <w:rsid w:val="00483CCF"/>
    <w:rsid w:val="00AA1D8D"/>
    <w:rsid w:val="00B47730"/>
    <w:rsid w:val="00CB0664"/>
    <w:rsid w:val="00F325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2024-01-14T13:58:00Z</dcterms:modified>
  <cp:category/>
</cp:coreProperties>
</file>