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4BE" w:rsidRDefault="006D6DCC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FA34BE" w:rsidRDefault="006D6DC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7731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Benjamin Allison</w:t>
      </w:r>
    </w:p>
    <w:p w:rsidR="00FA34BE" w:rsidRDefault="006D6DCC">
      <w:pPr>
        <w:jc w:val="center"/>
      </w:pPr>
      <w:r>
        <w:rPr>
          <w:rFonts w:ascii="Calibri" w:hAnsi="Calibri"/>
          <w:color w:val="000000"/>
          <w:sz w:val="32"/>
        </w:rPr>
        <w:t>benjamin@universe-revelations</w:t>
      </w:r>
      <w:r w:rsidR="0007731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A34BE" w:rsidRDefault="00FA34BE"/>
    <w:p w:rsidR="00FA34BE" w:rsidRDefault="006D6DCC">
      <w:r>
        <w:rPr>
          <w:rFonts w:ascii="Calibri" w:hAnsi="Calibri"/>
          <w:color w:val="000000"/>
          <w:sz w:val="24"/>
        </w:rPr>
        <w:t>For generations, astronomers have contemplated the composition and structure of the universe, unraveling its mysteries one celestial body at a time</w:t>
      </w:r>
      <w:r w:rsidR="000773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a puzzling anomaly has emerged, challenging our understanding - dark matter</w:t>
      </w:r>
      <w:r w:rsidR="000773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substance comprises roughly 27% of the universe, yet its very nature eludes us, sparking scientific curiosity and relentless exploration</w:t>
      </w:r>
      <w:r w:rsidR="000773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 reveals its enigmatic presence through its gravitational effects, shaping galaxies, and influencing the movements of stars</w:t>
      </w:r>
      <w:r w:rsidR="000773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perplexing mismatch between the observed mass of galaxies and their rotational speeds hints at an unseen force at play</w:t>
      </w:r>
      <w:r w:rsidR="000773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gravitational lensing of light provides tantalizing glimpses of dark matter's gravitational pull</w:t>
      </w:r>
      <w:r w:rsidR="000773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Gravitational effects point towards the existence of dark matter, yet its physical nature remains a conundrum</w:t>
      </w:r>
      <w:r w:rsidR="000773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Proposed candidates range from weakly interacting massive particles (WIMPs) to black holes and axions</w:t>
      </w:r>
      <w:r w:rsidR="000773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 employ a myriad of experimental techniques - from sensitive underground detectors to high-powered telescopes - in an endeavor to unveil the true identity of dark matter</w:t>
      </w:r>
      <w:r w:rsidR="00077317">
        <w:rPr>
          <w:rFonts w:ascii="Calibri" w:hAnsi="Calibri"/>
          <w:color w:val="000000"/>
          <w:sz w:val="24"/>
        </w:rPr>
        <w:t>.</w:t>
      </w:r>
    </w:p>
    <w:p w:rsidR="00FA34BE" w:rsidRDefault="006D6DCC">
      <w:r>
        <w:rPr>
          <w:rFonts w:ascii="Calibri" w:hAnsi="Calibri"/>
          <w:color w:val="000000"/>
          <w:sz w:val="28"/>
        </w:rPr>
        <w:t>Summary</w:t>
      </w:r>
    </w:p>
    <w:p w:rsidR="00FA34BE" w:rsidRDefault="006D6DCC">
      <w:r>
        <w:rPr>
          <w:rFonts w:ascii="Calibri" w:hAnsi="Calibri"/>
          <w:color w:val="000000"/>
        </w:rPr>
        <w:t>Dark matter, an enigmatic substance comprising most of the universe, has attracted the attention of scientists worldwide</w:t>
      </w:r>
      <w:r w:rsidR="000773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influence on galaxies and stars hints at its existence, while its physical nature remains perplexing</w:t>
      </w:r>
      <w:r w:rsidR="000773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Theories abound, from WIMPs to black holes and axions</w:t>
      </w:r>
      <w:r w:rsidR="000773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Experimental efforts continue relentlessly, seeking to unveil the true essence of this elusive entity</w:t>
      </w:r>
      <w:r w:rsidR="000773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Dark matter holds the key to unlocking profound mysteries about the universe's composition and structure, promising an exciting frontier of scientific discovery</w:t>
      </w:r>
      <w:r w:rsidR="00077317">
        <w:rPr>
          <w:rFonts w:ascii="Calibri" w:hAnsi="Calibri"/>
          <w:color w:val="000000"/>
        </w:rPr>
        <w:t>.</w:t>
      </w:r>
    </w:p>
    <w:sectPr w:rsidR="00FA3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28902">
    <w:abstractNumId w:val="8"/>
  </w:num>
  <w:num w:numId="2" w16cid:durableId="781998734">
    <w:abstractNumId w:val="6"/>
  </w:num>
  <w:num w:numId="3" w16cid:durableId="566260828">
    <w:abstractNumId w:val="5"/>
  </w:num>
  <w:num w:numId="4" w16cid:durableId="1983539359">
    <w:abstractNumId w:val="4"/>
  </w:num>
  <w:num w:numId="5" w16cid:durableId="1293708380">
    <w:abstractNumId w:val="7"/>
  </w:num>
  <w:num w:numId="6" w16cid:durableId="632561815">
    <w:abstractNumId w:val="3"/>
  </w:num>
  <w:num w:numId="7" w16cid:durableId="646471399">
    <w:abstractNumId w:val="2"/>
  </w:num>
  <w:num w:numId="8" w16cid:durableId="1872844297">
    <w:abstractNumId w:val="1"/>
  </w:num>
  <w:num w:numId="9" w16cid:durableId="173207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317"/>
    <w:rsid w:val="0015074B"/>
    <w:rsid w:val="0029639D"/>
    <w:rsid w:val="00326F90"/>
    <w:rsid w:val="006D6DCC"/>
    <w:rsid w:val="00AA1D8D"/>
    <w:rsid w:val="00B47730"/>
    <w:rsid w:val="00CB0664"/>
    <w:rsid w:val="00FA34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