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9FD" w:rsidRDefault="001559D6">
      <w:pPr>
        <w:jc w:val="center"/>
      </w:pPr>
      <w:r>
        <w:rPr>
          <w:rFonts w:ascii="Calibri" w:hAnsi="Calibri"/>
          <w:color w:val="000000"/>
          <w:sz w:val="44"/>
        </w:rPr>
        <w:t>Quantum's Entangled Symphony</w:t>
      </w:r>
    </w:p>
    <w:p w:rsidR="002309FD" w:rsidRDefault="001559D6">
      <w:pPr>
        <w:pStyle w:val="NoSpacing"/>
        <w:jc w:val="center"/>
      </w:pPr>
      <w:r>
        <w:rPr>
          <w:rFonts w:ascii="Calibri" w:hAnsi="Calibri"/>
          <w:color w:val="000000"/>
          <w:sz w:val="36"/>
        </w:rPr>
        <w:t>Dr</w:t>
      </w:r>
      <w:r w:rsidR="00B11F3C">
        <w:rPr>
          <w:rFonts w:ascii="Calibri" w:hAnsi="Calibri"/>
          <w:color w:val="000000"/>
          <w:sz w:val="36"/>
        </w:rPr>
        <w:t>.</w:t>
      </w:r>
      <w:r>
        <w:rPr>
          <w:rFonts w:ascii="Calibri" w:hAnsi="Calibri"/>
          <w:color w:val="000000"/>
          <w:sz w:val="36"/>
        </w:rPr>
        <w:t xml:space="preserve"> Hannah Lindstrom</w:t>
      </w:r>
    </w:p>
    <w:p w:rsidR="002309FD" w:rsidRDefault="001559D6">
      <w:pPr>
        <w:jc w:val="center"/>
      </w:pPr>
      <w:r>
        <w:rPr>
          <w:rFonts w:ascii="Calibri" w:hAnsi="Calibri"/>
          <w:color w:val="000000"/>
          <w:sz w:val="32"/>
        </w:rPr>
        <w:t>hlindstrom@quantum</w:t>
      </w:r>
      <w:r w:rsidR="00B11F3C">
        <w:rPr>
          <w:rFonts w:ascii="Calibri" w:hAnsi="Calibri"/>
          <w:color w:val="000000"/>
          <w:sz w:val="32"/>
        </w:rPr>
        <w:t>.</w:t>
      </w:r>
      <w:r>
        <w:rPr>
          <w:rFonts w:ascii="Calibri" w:hAnsi="Calibri"/>
          <w:color w:val="000000"/>
          <w:sz w:val="32"/>
        </w:rPr>
        <w:t>world</w:t>
      </w:r>
    </w:p>
    <w:p w:rsidR="002309FD" w:rsidRDefault="002309FD"/>
    <w:p w:rsidR="002309FD" w:rsidRDefault="001559D6">
      <w:r>
        <w:rPr>
          <w:rFonts w:ascii="Calibri" w:hAnsi="Calibri"/>
          <w:color w:val="000000"/>
          <w:sz w:val="24"/>
        </w:rPr>
        <w:t>In the heart of quantum mechanics, where particles dance to an ethereal tune, lies the enigmatic realm of entangled particles</w:t>
      </w:r>
      <w:r w:rsidR="00B11F3C">
        <w:rPr>
          <w:rFonts w:ascii="Calibri" w:hAnsi="Calibri"/>
          <w:color w:val="000000"/>
          <w:sz w:val="24"/>
        </w:rPr>
        <w:t>.</w:t>
      </w:r>
      <w:r>
        <w:rPr>
          <w:rFonts w:ascii="Calibri" w:hAnsi="Calibri"/>
          <w:color w:val="000000"/>
          <w:sz w:val="24"/>
        </w:rPr>
        <w:t xml:space="preserve"> These subatomic entities share an inexplicable bond, mirroring each other's properties instantaneously, regardless of the distance that separates them</w:t>
      </w:r>
      <w:r w:rsidR="00B11F3C">
        <w:rPr>
          <w:rFonts w:ascii="Calibri" w:hAnsi="Calibri"/>
          <w:color w:val="000000"/>
          <w:sz w:val="24"/>
        </w:rPr>
        <w:t>.</w:t>
      </w:r>
      <w:r>
        <w:rPr>
          <w:rFonts w:ascii="Calibri" w:hAnsi="Calibri"/>
          <w:color w:val="000000"/>
          <w:sz w:val="24"/>
        </w:rPr>
        <w:t xml:space="preserve"> This phenomenon, known as quantum entanglement, defies the boundaries of our classical intuition, painting a tapestry of interconnectedness that challenges our understanding of reality</w:t>
      </w:r>
      <w:r w:rsidR="00B11F3C">
        <w:rPr>
          <w:rFonts w:ascii="Calibri" w:hAnsi="Calibri"/>
          <w:color w:val="000000"/>
          <w:sz w:val="24"/>
        </w:rPr>
        <w:t>.</w:t>
      </w:r>
      <w:r>
        <w:rPr>
          <w:rFonts w:ascii="Calibri" w:hAnsi="Calibri"/>
          <w:color w:val="000000"/>
          <w:sz w:val="24"/>
        </w:rPr>
        <w:t xml:space="preserve"> As we journey into the captivating realm of entangled particles, we unearth a symphony of mysteries, blurring the lines between the tangible and the ethereal, and bridging the gap between the seen and the unseen</w:t>
      </w:r>
      <w:r w:rsidR="00B11F3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beguiling dance of entangled particles has captivated the minds of physicists for decades, leading to profound implications for our comprehension of the universe</w:t>
      </w:r>
      <w:r w:rsidR="00B11F3C">
        <w:rPr>
          <w:rFonts w:ascii="Calibri" w:hAnsi="Calibri"/>
          <w:color w:val="000000"/>
          <w:sz w:val="24"/>
        </w:rPr>
        <w:t>.</w:t>
      </w:r>
      <w:r>
        <w:rPr>
          <w:rFonts w:ascii="Calibri" w:hAnsi="Calibri"/>
          <w:color w:val="000000"/>
          <w:sz w:val="24"/>
        </w:rPr>
        <w:t xml:space="preserve"> Quantum entanglement defies the limitations of space and time, allowing information to be transmitted instantaneously between entangled particles</w:t>
      </w:r>
      <w:r w:rsidR="00B11F3C">
        <w:rPr>
          <w:rFonts w:ascii="Calibri" w:hAnsi="Calibri"/>
          <w:color w:val="000000"/>
          <w:sz w:val="24"/>
        </w:rPr>
        <w:t>.</w:t>
      </w:r>
      <w:r>
        <w:rPr>
          <w:rFonts w:ascii="Calibri" w:hAnsi="Calibri"/>
          <w:color w:val="000000"/>
          <w:sz w:val="24"/>
        </w:rPr>
        <w:t xml:space="preserve"> This paradoxical phenomenon has given rise to thought-provoking paradoxes, such as the famous Schrodinger's cat experiment, where the fate of a feline's existence hinges upon the spin of an entangled particle, blurring the boundaries between life and death</w:t>
      </w:r>
      <w:r w:rsidR="00B11F3C">
        <w:rPr>
          <w:rFonts w:ascii="Calibri" w:hAnsi="Calibri"/>
          <w:color w:val="000000"/>
          <w:sz w:val="24"/>
        </w:rPr>
        <w:t>.</w:t>
      </w:r>
      <w:r>
        <w:rPr>
          <w:rFonts w:ascii="Calibri" w:hAnsi="Calibri"/>
          <w:color w:val="000000"/>
          <w:sz w:val="24"/>
        </w:rPr>
        <w:t xml:space="preserve"> The intricate interplay of entangled particles has ignited debates about the nature of reality, casting doubt on the notion of local realism and opening new avenues for exploring the mysteries of the cosmos</w:t>
      </w:r>
      <w:r w:rsidR="00B11F3C">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ethereal embrace of entangled particles has far-reaching applications beyond the realm of theoretical physics</w:t>
      </w:r>
      <w:r w:rsidR="00B11F3C">
        <w:rPr>
          <w:rFonts w:ascii="Calibri" w:hAnsi="Calibri"/>
          <w:color w:val="000000"/>
          <w:sz w:val="24"/>
        </w:rPr>
        <w:t>.</w:t>
      </w:r>
      <w:r>
        <w:rPr>
          <w:rFonts w:ascii="Calibri" w:hAnsi="Calibri"/>
          <w:color w:val="000000"/>
          <w:sz w:val="24"/>
        </w:rPr>
        <w:t xml:space="preserve"> Quantum entanglement holds the key to transformative technologies that promise to revolutionize our world</w:t>
      </w:r>
      <w:r w:rsidR="00B11F3C">
        <w:rPr>
          <w:rFonts w:ascii="Calibri" w:hAnsi="Calibri"/>
          <w:color w:val="000000"/>
          <w:sz w:val="24"/>
        </w:rPr>
        <w:t>.</w:t>
      </w:r>
      <w:r>
        <w:rPr>
          <w:rFonts w:ascii="Calibri" w:hAnsi="Calibri"/>
          <w:color w:val="000000"/>
          <w:sz w:val="24"/>
        </w:rPr>
        <w:t xml:space="preserve"> Quantum cryptography harnesses the unbreakable bond between entangled particles to create ultra-secure communication networks, safeguarding information from eavesdroppers</w:t>
      </w:r>
      <w:r w:rsidR="00B11F3C">
        <w:rPr>
          <w:rFonts w:ascii="Calibri" w:hAnsi="Calibri"/>
          <w:color w:val="000000"/>
          <w:sz w:val="24"/>
        </w:rPr>
        <w:t>.</w:t>
      </w:r>
      <w:r>
        <w:rPr>
          <w:rFonts w:ascii="Calibri" w:hAnsi="Calibri"/>
          <w:color w:val="000000"/>
          <w:sz w:val="24"/>
        </w:rPr>
        <w:t xml:space="preserve"> Quantum computers, powered by the mesmerizing dance of entangled particles, possess computational capabilities that dwarf those of classical computers, promising </w:t>
      </w:r>
      <w:r>
        <w:rPr>
          <w:rFonts w:ascii="Calibri" w:hAnsi="Calibri"/>
          <w:color w:val="000000"/>
          <w:sz w:val="24"/>
        </w:rPr>
        <w:lastRenderedPageBreak/>
        <w:t>unprecedented breakthroughs in fields ranging from medicine to materials science</w:t>
      </w:r>
      <w:r w:rsidR="00B11F3C">
        <w:rPr>
          <w:rFonts w:ascii="Calibri" w:hAnsi="Calibri"/>
          <w:color w:val="000000"/>
          <w:sz w:val="24"/>
        </w:rPr>
        <w:t>.</w:t>
      </w:r>
      <w:r>
        <w:rPr>
          <w:rFonts w:ascii="Calibri" w:hAnsi="Calibri"/>
          <w:color w:val="000000"/>
          <w:sz w:val="24"/>
        </w:rPr>
        <w:t xml:space="preserve"> The intricate ballet of entangled particles is not merely a fascinating scientific oddity; it is a gateway to a world where the impossible becomes possible, where information transcends the boundaries of time and space, and where the fabric of reality itself is woven from the threads of quantum entanglement</w:t>
      </w:r>
      <w:r w:rsidR="00B11F3C">
        <w:rPr>
          <w:rFonts w:ascii="Calibri" w:hAnsi="Calibri"/>
          <w:color w:val="000000"/>
          <w:sz w:val="24"/>
        </w:rPr>
        <w:t>.</w:t>
      </w:r>
    </w:p>
    <w:p w:rsidR="002309FD" w:rsidRDefault="001559D6">
      <w:r>
        <w:rPr>
          <w:rFonts w:ascii="Calibri" w:hAnsi="Calibri"/>
          <w:color w:val="000000"/>
          <w:sz w:val="28"/>
        </w:rPr>
        <w:t>Summary</w:t>
      </w:r>
    </w:p>
    <w:p w:rsidR="002309FD" w:rsidRDefault="001559D6">
      <w:r>
        <w:rPr>
          <w:rFonts w:ascii="Calibri" w:hAnsi="Calibri"/>
          <w:color w:val="000000"/>
        </w:rPr>
        <w:t>The entrancing waltz of entangled particles, defying the confines of classical physics, unveils a symphony of mysteries that challenge our understanding of reality</w:t>
      </w:r>
      <w:r w:rsidR="00B11F3C">
        <w:rPr>
          <w:rFonts w:ascii="Calibri" w:hAnsi="Calibri"/>
          <w:color w:val="000000"/>
        </w:rPr>
        <w:t>.</w:t>
      </w:r>
      <w:r>
        <w:rPr>
          <w:rFonts w:ascii="Calibri" w:hAnsi="Calibri"/>
          <w:color w:val="000000"/>
        </w:rPr>
        <w:t xml:space="preserve"> Quantum entanglement's instantaneous transfer of information between distant particles and its profound implications for the nature of reality have ignited debates and fueled scientific exploration</w:t>
      </w:r>
      <w:r w:rsidR="00B11F3C">
        <w:rPr>
          <w:rFonts w:ascii="Calibri" w:hAnsi="Calibri"/>
          <w:color w:val="000000"/>
        </w:rPr>
        <w:t>.</w:t>
      </w:r>
      <w:r>
        <w:rPr>
          <w:rFonts w:ascii="Calibri" w:hAnsi="Calibri"/>
          <w:color w:val="000000"/>
        </w:rPr>
        <w:t xml:space="preserve"> With applications ranging from unbreakable cryptography to mind-boggling quantum computers, entangled particles promise transformative technologies that transcend the boundaries of our imagination</w:t>
      </w:r>
      <w:r w:rsidR="00B11F3C">
        <w:rPr>
          <w:rFonts w:ascii="Calibri" w:hAnsi="Calibri"/>
          <w:color w:val="000000"/>
        </w:rPr>
        <w:t>.</w:t>
      </w:r>
      <w:r>
        <w:rPr>
          <w:rFonts w:ascii="Calibri" w:hAnsi="Calibri"/>
          <w:color w:val="000000"/>
        </w:rPr>
        <w:t xml:space="preserve"> As we delve into the ethereal realm of quantum entanglement, we stand upon the threshold of a new era, where the inexplicable becomes a gateway to unlocking the secrets of the universe and harnessing its boundless potential</w:t>
      </w:r>
      <w:r w:rsidR="00B11F3C">
        <w:rPr>
          <w:rFonts w:ascii="Calibri" w:hAnsi="Calibri"/>
          <w:color w:val="000000"/>
        </w:rPr>
        <w:t>.</w:t>
      </w:r>
    </w:p>
    <w:sectPr w:rsidR="002309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124071">
    <w:abstractNumId w:val="8"/>
  </w:num>
  <w:num w:numId="2" w16cid:durableId="2126921065">
    <w:abstractNumId w:val="6"/>
  </w:num>
  <w:num w:numId="3" w16cid:durableId="2588490">
    <w:abstractNumId w:val="5"/>
  </w:num>
  <w:num w:numId="4" w16cid:durableId="19940205">
    <w:abstractNumId w:val="4"/>
  </w:num>
  <w:num w:numId="5" w16cid:durableId="403643224">
    <w:abstractNumId w:val="7"/>
  </w:num>
  <w:num w:numId="6" w16cid:durableId="2147312603">
    <w:abstractNumId w:val="3"/>
  </w:num>
  <w:num w:numId="7" w16cid:durableId="379785397">
    <w:abstractNumId w:val="2"/>
  </w:num>
  <w:num w:numId="8" w16cid:durableId="1523859821">
    <w:abstractNumId w:val="1"/>
  </w:num>
  <w:num w:numId="9" w16cid:durableId="42160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9D6"/>
    <w:rsid w:val="002309FD"/>
    <w:rsid w:val="0029639D"/>
    <w:rsid w:val="00326F90"/>
    <w:rsid w:val="00AA1D8D"/>
    <w:rsid w:val="00B11F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