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06D0" w:rsidRDefault="00020203">
      <w:pPr>
        <w:jc w:val="center"/>
      </w:pPr>
      <w:r>
        <w:rPr>
          <w:rFonts w:ascii="Calibri" w:hAnsi="Calibri"/>
          <w:color w:val="000000"/>
          <w:sz w:val="44"/>
        </w:rPr>
        <w:t>Genes in the Genomic Era</w:t>
      </w:r>
    </w:p>
    <w:p w:rsidR="00B406D0" w:rsidRDefault="00020203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BE4B79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Ashley Isabella</w:t>
      </w:r>
    </w:p>
    <w:p w:rsidR="00B406D0" w:rsidRDefault="00020203">
      <w:pPr>
        <w:jc w:val="center"/>
      </w:pPr>
      <w:r>
        <w:rPr>
          <w:rFonts w:ascii="Calibri" w:hAnsi="Calibri"/>
          <w:color w:val="000000"/>
          <w:sz w:val="32"/>
        </w:rPr>
        <w:t>ashleyisabella@biomed</w:t>
      </w:r>
      <w:r w:rsidR="00BE4B7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B406D0" w:rsidRDefault="00B406D0"/>
    <w:p w:rsidR="00B406D0" w:rsidRDefault="00020203">
      <w:r>
        <w:rPr>
          <w:rFonts w:ascii="Calibri" w:hAnsi="Calibri"/>
          <w:color w:val="000000"/>
          <w:sz w:val="24"/>
        </w:rPr>
        <w:t>Genomics, the study of genomes, has revolutionized our understanding of life</w:t>
      </w:r>
      <w:r w:rsidR="00BE4B7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sequencing of the human genome in 2003 marked a watershed moment, providing an unprecedented roadmap of human DNA</w:t>
      </w:r>
      <w:r w:rsidR="00BE4B7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this lens of investigation, genomic era introduced advances in comprehending heritable traits, the intricacies of evolution, and applications in medical diagnostics and treatment</w:t>
      </w:r>
      <w:r w:rsidR="00BE4B7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Genomics, in its entirety, is radically transforming biology and medicine, enabling us to peer into the molecular underpinnings of life in ways previously unfathomable</w:t>
      </w:r>
      <w:r w:rsidR="00BE4B7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this genomics era, scientists have been able to identify genetic variations associated with a range of diseases, leading to the development of personalized medicine and targeted therapies</w:t>
      </w:r>
      <w:r w:rsidR="00BE4B7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Genetic testing has become increasingly accessible, allowing individuals to understand their genetic predispositions and make informed decisions about their health</w:t>
      </w:r>
      <w:r w:rsidR="00BE4B7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ability to sequence and analyze genomic data has also fueled advancements in fields such as tracing evolutionary history, underpinnings of human behavior</w:t>
      </w:r>
      <w:r w:rsidR="00BE4B7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profound implications of genomics extend beyond health and scientific research</w:t>
      </w:r>
      <w:r w:rsidR="00BE4B7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insights gleaned from studying genomes have significant societal, ethical, and legal dimensions</w:t>
      </w:r>
      <w:r w:rsidR="00BE4B7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accessibility and privacy of genetic information, the potential for genetic discrimination, and the ethical considerations surrounding germline editing all demand careful consideration</w:t>
      </w:r>
      <w:r w:rsidR="00BE4B7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Genomics has sparked discussions on the boundaries of human enhancement, the nature of identity, and the very meaning of life in this era of unprecedented genetic knowledge</w:t>
      </w:r>
      <w:r w:rsidR="00BE4B79">
        <w:rPr>
          <w:rFonts w:ascii="Calibri" w:hAnsi="Calibri"/>
          <w:color w:val="000000"/>
          <w:sz w:val="24"/>
        </w:rPr>
        <w:t>.</w:t>
      </w:r>
    </w:p>
    <w:p w:rsidR="00B406D0" w:rsidRDefault="00020203">
      <w:r>
        <w:rPr>
          <w:rFonts w:ascii="Calibri" w:hAnsi="Calibri"/>
          <w:color w:val="000000"/>
          <w:sz w:val="28"/>
        </w:rPr>
        <w:t>Summary</w:t>
      </w:r>
    </w:p>
    <w:p w:rsidR="00B406D0" w:rsidRDefault="00020203">
      <w:r>
        <w:rPr>
          <w:rFonts w:ascii="Calibri" w:hAnsi="Calibri"/>
          <w:color w:val="000000"/>
        </w:rPr>
        <w:t>The advent of the genomics era has transformed our understanding of life, heralding advancements in comprehending heritable traits, the complexities of evolution, and the intricacies of medical diagnostics and treatment</w:t>
      </w:r>
      <w:r w:rsidR="00BE4B7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revolution has not only provided detailed insights, but also raises important societal, ethical, and legal questions regarding genetics</w:t>
      </w:r>
      <w:r w:rsidR="00BE4B7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navigate this era of unprecedented genetic knowledge, we are poised to unlock further </w:t>
      </w:r>
      <w:r>
        <w:rPr>
          <w:rFonts w:ascii="Calibri" w:hAnsi="Calibri"/>
          <w:color w:val="000000"/>
        </w:rPr>
        <w:lastRenderedPageBreak/>
        <w:t>breakthroughs in medicine, while thoughtfully addressing the complex implications and uncertainties that accompany this newfound understanding of life's molecular blueprint</w:t>
      </w:r>
      <w:r w:rsidR="00BE4B79">
        <w:rPr>
          <w:rFonts w:ascii="Calibri" w:hAnsi="Calibri"/>
          <w:color w:val="000000"/>
        </w:rPr>
        <w:t>.</w:t>
      </w:r>
    </w:p>
    <w:sectPr w:rsidR="00B406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9897375">
    <w:abstractNumId w:val="8"/>
  </w:num>
  <w:num w:numId="2" w16cid:durableId="1769157502">
    <w:abstractNumId w:val="6"/>
  </w:num>
  <w:num w:numId="3" w16cid:durableId="876042702">
    <w:abstractNumId w:val="5"/>
  </w:num>
  <w:num w:numId="4" w16cid:durableId="2053840385">
    <w:abstractNumId w:val="4"/>
  </w:num>
  <w:num w:numId="5" w16cid:durableId="989749943">
    <w:abstractNumId w:val="7"/>
  </w:num>
  <w:num w:numId="6" w16cid:durableId="1997680793">
    <w:abstractNumId w:val="3"/>
  </w:num>
  <w:num w:numId="7" w16cid:durableId="1978292581">
    <w:abstractNumId w:val="2"/>
  </w:num>
  <w:num w:numId="8" w16cid:durableId="1018895956">
    <w:abstractNumId w:val="1"/>
  </w:num>
  <w:num w:numId="9" w16cid:durableId="2139760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203"/>
    <w:rsid w:val="00034616"/>
    <w:rsid w:val="0006063C"/>
    <w:rsid w:val="0015074B"/>
    <w:rsid w:val="0029639D"/>
    <w:rsid w:val="00326F90"/>
    <w:rsid w:val="00AA1D8D"/>
    <w:rsid w:val="00B406D0"/>
    <w:rsid w:val="00B47730"/>
    <w:rsid w:val="00BE4B7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2024-01-14T14:00:00Z</dcterms:modified>
  <cp:category/>
</cp:coreProperties>
</file>