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FB5" w:rsidRDefault="00E64C92">
      <w:pPr>
        <w:jc w:val="center"/>
      </w:pPr>
      <w:r>
        <w:rPr>
          <w:rFonts w:ascii="Calibri" w:hAnsi="Calibri"/>
          <w:color w:val="000000"/>
          <w:sz w:val="44"/>
        </w:rPr>
        <w:t>The Universe's Mysterious Symphony</w:t>
      </w:r>
    </w:p>
    <w:p w:rsidR="00502FB5" w:rsidRDefault="00E64C9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Orion R</w:t>
      </w:r>
      <w:r w:rsidR="005D245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Paxton</w:t>
      </w:r>
    </w:p>
    <w:p w:rsidR="00502FB5" w:rsidRDefault="00E64C92">
      <w:pPr>
        <w:jc w:val="center"/>
      </w:pPr>
      <w:r>
        <w:rPr>
          <w:rFonts w:ascii="Calibri" w:hAnsi="Calibri"/>
          <w:color w:val="000000"/>
          <w:sz w:val="32"/>
        </w:rPr>
        <w:t>orion</w:t>
      </w:r>
      <w:r w:rsidR="005D24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paxton@adahmauniversity</w:t>
      </w:r>
      <w:r w:rsidR="005D24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02FB5" w:rsidRDefault="00502FB5"/>
    <w:p w:rsidR="00502FB5" w:rsidRDefault="00E64C92">
      <w:r>
        <w:rPr>
          <w:rFonts w:ascii="Calibri" w:hAnsi="Calibri"/>
          <w:color w:val="000000"/>
          <w:sz w:val="24"/>
        </w:rPr>
        <w:t>In the vast expanse of the cosmos, celestial bodies dance to a symphony unseen and unheard by human senses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Amidst the grandeur of stars, nebulae, and galaxies, astronomers have unraveled melodies woven into the fabric of the universe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harmonious chorus of planetary orbits to the cosmic hum of the cosmic microwave background radiation, the universe sings a song waiting to be unveiled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astrophysics, this symphony is composed of intricate gravitational interactions, nuclear fusion reactions, and the dance of charged particles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ebb and flow of stars' lives, from their birth in stellar nurseries to their final breaths as supernovas, contribute unique harmonies to this cosmic orchestra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mesmerizing ballet of planets around their parent stars, influenced by the gravitational maestro, creates celestial rhythms felt across light-years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realm of quantum mechanics, the symphony of the universe takes on a mystical aura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Particles, like tiny dancers, swirl and interact in a quantum waltz, defying classical notions of space and time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enigmatic realm of dark matter and dark energy remains enigmatic, adding dissonant chords to the symphony, challenging our understanding of the cosmos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As we delve into the enigmatic realm of astrobiology, the symphony of the universe gains a haunting beauty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search for life beyond Earth, from microbial whispers on distant planets to the echoes of extinct civilizations, echoes through the cosmos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Are we alone in this cosmic choir, or do other voices harmonize with our own, creating a galactic symphony of life?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tapestry of cosmic melodies, humanity's role is a profound one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observers of this grand symphony, we seek to understand its intricacies, decode its harmonies, and perceive the grand conductor's hidden patterns</w:t>
      </w:r>
      <w:r w:rsidR="005D24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instruments of science, we listen to the universe's song, searching for answers to the eternal mysteries of existence</w:t>
      </w:r>
      <w:r w:rsidR="005D2450">
        <w:rPr>
          <w:rFonts w:ascii="Calibri" w:hAnsi="Calibri"/>
          <w:color w:val="000000"/>
          <w:sz w:val="24"/>
        </w:rPr>
        <w:t>.</w:t>
      </w:r>
    </w:p>
    <w:p w:rsidR="00502FB5" w:rsidRDefault="00E64C92">
      <w:r>
        <w:rPr>
          <w:rFonts w:ascii="Calibri" w:hAnsi="Calibri"/>
          <w:color w:val="000000"/>
          <w:sz w:val="28"/>
        </w:rPr>
        <w:lastRenderedPageBreak/>
        <w:t>Summary</w:t>
      </w:r>
    </w:p>
    <w:p w:rsidR="00502FB5" w:rsidRDefault="00E64C92">
      <w:r>
        <w:rPr>
          <w:rFonts w:ascii="Calibri" w:hAnsi="Calibri"/>
          <w:color w:val="000000"/>
        </w:rPr>
        <w:t>The universe's symphony is a mesmerizing blend of celestial melodies, cosmic harmonies, and quantum mysteries</w:t>
      </w:r>
      <w:r w:rsidR="005D24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gravitational dance of stars to the quantum waltz of particles, the cosmos sings a song that transcends human senses</w:t>
      </w:r>
      <w:r w:rsidR="005D24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listen to the universe's symphony, we seek to understand its profound beauty and unravel the secrets of our existence within the grand cosmic orchestra</w:t>
      </w:r>
      <w:r w:rsidR="005D2450">
        <w:rPr>
          <w:rFonts w:ascii="Calibri" w:hAnsi="Calibri"/>
          <w:color w:val="000000"/>
        </w:rPr>
        <w:t>.</w:t>
      </w:r>
    </w:p>
    <w:sectPr w:rsidR="00502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415485">
    <w:abstractNumId w:val="8"/>
  </w:num>
  <w:num w:numId="2" w16cid:durableId="585891892">
    <w:abstractNumId w:val="6"/>
  </w:num>
  <w:num w:numId="3" w16cid:durableId="1767190551">
    <w:abstractNumId w:val="5"/>
  </w:num>
  <w:num w:numId="4" w16cid:durableId="1614897402">
    <w:abstractNumId w:val="4"/>
  </w:num>
  <w:num w:numId="5" w16cid:durableId="843083399">
    <w:abstractNumId w:val="7"/>
  </w:num>
  <w:num w:numId="6" w16cid:durableId="1320302243">
    <w:abstractNumId w:val="3"/>
  </w:num>
  <w:num w:numId="7" w16cid:durableId="872881744">
    <w:abstractNumId w:val="2"/>
  </w:num>
  <w:num w:numId="8" w16cid:durableId="1340502395">
    <w:abstractNumId w:val="1"/>
  </w:num>
  <w:num w:numId="9" w16cid:durableId="30783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FB5"/>
    <w:rsid w:val="005D2450"/>
    <w:rsid w:val="00AA1D8D"/>
    <w:rsid w:val="00B47730"/>
    <w:rsid w:val="00CB0664"/>
    <w:rsid w:val="00E64C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