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14EC" w:rsidRDefault="00F4358A">
      <w:pPr>
        <w:jc w:val="center"/>
      </w:pPr>
      <w:r>
        <w:rPr>
          <w:rFonts w:ascii="Calibri" w:hAnsi="Calibri"/>
          <w:color w:val="000000"/>
          <w:sz w:val="44"/>
        </w:rPr>
        <w:t>Unraveling the Secrets of Quantum Entanglement</w:t>
      </w:r>
    </w:p>
    <w:p w:rsidR="00E414EC" w:rsidRDefault="00F4358A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CD1EC1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Alice Z</w:t>
      </w:r>
      <w:r w:rsidR="00CD1EC1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Chen</w:t>
      </w:r>
    </w:p>
    <w:p w:rsidR="00E414EC" w:rsidRDefault="00F4358A">
      <w:pPr>
        <w:jc w:val="center"/>
      </w:pPr>
      <w:r>
        <w:rPr>
          <w:rFonts w:ascii="Calibri" w:hAnsi="Calibri"/>
          <w:color w:val="000000"/>
          <w:sz w:val="32"/>
        </w:rPr>
        <w:t>alice</w:t>
      </w:r>
      <w:r w:rsidR="00CD1EC1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z</w:t>
      </w:r>
      <w:r w:rsidR="00CD1EC1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chen@quantumdecoded</w:t>
      </w:r>
      <w:r w:rsidR="00CD1EC1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E414EC" w:rsidRDefault="00E414EC"/>
    <w:p w:rsidR="00E414EC" w:rsidRDefault="00F4358A">
      <w:r>
        <w:rPr>
          <w:rFonts w:ascii="Calibri" w:hAnsi="Calibri"/>
          <w:color w:val="000000"/>
          <w:sz w:val="24"/>
        </w:rPr>
        <w:t>In the quantum realm, where the laws of physics defy our conventional understanding, lies a phenomenon that has captivated and mystified scientists for decades: quantum entanglement</w:t>
      </w:r>
      <w:r w:rsidR="00CD1EC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enigmatic dance of particles defies locality, exhibiting a profound interconnectedness where the state of one particle instantaneously influences that of another, even if separated by vast distances</w:t>
      </w:r>
      <w:r w:rsidR="00CD1EC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Delving into the depths of quantum entanglement unveils a tapestry of scientific inquiry and philosophical contemplation, inviting us to question the nature of reality and our place within the universe</w:t>
      </w:r>
      <w:r w:rsidR="00CD1EC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ethereal realm of quantum entanglement, particles become intertwined in a ballet of correlated properties</w:t>
      </w:r>
      <w:r w:rsidR="00CD1EC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Measuring the state of one particle instantly reveals the state of its entangled partner, irrespective of the distance separating them</w:t>
      </w:r>
      <w:r w:rsidR="00CD1EC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as if these particles share a cosmic bond, communicating across the vast expanse of space in defiance of classical notions of time and distance</w:t>
      </w:r>
      <w:r w:rsidR="00CD1EC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uncanny correlation defies our intuitive understanding of the physical world, challenging our preconceived notions of separability and locality</w:t>
      </w:r>
      <w:r w:rsidR="00CD1EC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implications of quantum entanglement are profound and far-reaching, extending beyond the realm of theoretical physics</w:t>
      </w:r>
      <w:r w:rsidR="00CD1EC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paradoxical nature has ignited debates about the nature of reality, the foundations of quantum mechanics, and the potential for novel technologies</w:t>
      </w:r>
      <w:r w:rsidR="00CD1EC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secure communication networks to ultra-precise sensors, the harnessing of quantum entanglement promises transformative applications with the potential to revolutionize various fields of science and technology</w:t>
      </w:r>
      <w:r w:rsidR="00CD1EC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Unraveling the secrets of quantum entanglement is akin to unlocking a treasure trove of scientific knowledge, promising insights into the fundamental laws of the universe and paving the way for technological advancements that will shape the future</w:t>
      </w:r>
      <w:r w:rsidR="00CD1EC1">
        <w:rPr>
          <w:rFonts w:ascii="Calibri" w:hAnsi="Calibri"/>
          <w:color w:val="000000"/>
          <w:sz w:val="24"/>
        </w:rPr>
        <w:t>.</w:t>
      </w:r>
    </w:p>
    <w:p w:rsidR="00E414EC" w:rsidRDefault="00F4358A">
      <w:r>
        <w:rPr>
          <w:rFonts w:ascii="Calibri" w:hAnsi="Calibri"/>
          <w:color w:val="000000"/>
          <w:sz w:val="28"/>
        </w:rPr>
        <w:t>Summary</w:t>
      </w:r>
    </w:p>
    <w:p w:rsidR="00E414EC" w:rsidRDefault="00F4358A">
      <w:r>
        <w:rPr>
          <w:rFonts w:ascii="Calibri" w:hAnsi="Calibri"/>
          <w:color w:val="000000"/>
        </w:rPr>
        <w:t xml:space="preserve">Through an exploration of quantum entanglement, we encounter a realm where particles exhibit a profound interconnectedness, challenging our understanding of locality and </w:t>
      </w:r>
      <w:r>
        <w:rPr>
          <w:rFonts w:ascii="Calibri" w:hAnsi="Calibri"/>
          <w:color w:val="000000"/>
        </w:rPr>
        <w:lastRenderedPageBreak/>
        <w:t>separability</w:t>
      </w:r>
      <w:r w:rsidR="00CD1EC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instantaneous correlation between entangled particles has sparked debates about the nature of reality and the foundations of quantum mechanics</w:t>
      </w:r>
      <w:r w:rsidR="00CD1EC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Beyond its theoretical implications, quantum entanglement holds the promise of transformative technologies, ranging from secure communication networks to ultra-precise sensors</w:t>
      </w:r>
      <w:r w:rsidR="00CD1EC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unravel the mysteries of this enigmatic phenomenon, we embark on a journey of scientific discovery that may fundamentally change our understanding of the universe and pave the way for groundbreaking technological advancements</w:t>
      </w:r>
      <w:r w:rsidR="00CD1EC1">
        <w:rPr>
          <w:rFonts w:ascii="Calibri" w:hAnsi="Calibri"/>
          <w:color w:val="000000"/>
        </w:rPr>
        <w:t>.</w:t>
      </w:r>
    </w:p>
    <w:sectPr w:rsidR="00E414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294904">
    <w:abstractNumId w:val="8"/>
  </w:num>
  <w:num w:numId="2" w16cid:durableId="842285868">
    <w:abstractNumId w:val="6"/>
  </w:num>
  <w:num w:numId="3" w16cid:durableId="996881739">
    <w:abstractNumId w:val="5"/>
  </w:num>
  <w:num w:numId="4" w16cid:durableId="857431961">
    <w:abstractNumId w:val="4"/>
  </w:num>
  <w:num w:numId="5" w16cid:durableId="1879967783">
    <w:abstractNumId w:val="7"/>
  </w:num>
  <w:num w:numId="6" w16cid:durableId="60056384">
    <w:abstractNumId w:val="3"/>
  </w:num>
  <w:num w:numId="7" w16cid:durableId="651835789">
    <w:abstractNumId w:val="2"/>
  </w:num>
  <w:num w:numId="8" w16cid:durableId="508953942">
    <w:abstractNumId w:val="1"/>
  </w:num>
  <w:num w:numId="9" w16cid:durableId="1644851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CD1EC1"/>
    <w:rsid w:val="00E414EC"/>
    <w:rsid w:val="00F4358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2024-01-14T14:03:00Z</dcterms:modified>
  <cp:category/>
</cp:coreProperties>
</file>