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EBE" w:rsidRDefault="00662FEC">
      <w:pPr>
        <w:jc w:val="center"/>
      </w:pPr>
      <w:r>
        <w:rPr>
          <w:rFonts w:ascii="Calibri" w:hAnsi="Calibri"/>
          <w:color w:val="000000"/>
          <w:sz w:val="44"/>
        </w:rPr>
        <w:t>The Invisible Information Spectrum</w:t>
      </w:r>
    </w:p>
    <w:p w:rsidR="00037EBE" w:rsidRDefault="00662FE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56C2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Alice Carter</w:t>
      </w:r>
    </w:p>
    <w:p w:rsidR="00037EBE" w:rsidRDefault="00662FEC">
      <w:pPr>
        <w:jc w:val="center"/>
      </w:pPr>
      <w:r>
        <w:rPr>
          <w:rFonts w:ascii="Calibri" w:hAnsi="Calibri"/>
          <w:color w:val="000000"/>
          <w:sz w:val="32"/>
        </w:rPr>
        <w:t>knowledge</w:t>
      </w:r>
      <w:r w:rsidR="00256C2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exchange@superemaildomain</w:t>
      </w:r>
      <w:r w:rsidR="00256C2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37EBE" w:rsidRDefault="00037EBE"/>
    <w:p w:rsidR="00037EBE" w:rsidRDefault="00662FEC">
      <w:r>
        <w:rPr>
          <w:rFonts w:ascii="Calibri" w:hAnsi="Calibri"/>
          <w:color w:val="000000"/>
          <w:sz w:val="24"/>
        </w:rPr>
        <w:t>The realm of data stretches beyond the visible spectrum, enveloping an indiscernible dimension termed the invisible information spectrum</w:t>
      </w:r>
      <w:r w:rsidR="00256C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enigmatic domain concealed within the intricacies of our digital interactions, embodying a plethora of untold narratives waiting to be unearthed</w:t>
      </w:r>
      <w:r w:rsidR="00256C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 into the depths of this hidden realm, where threads of knowledge, whispers of secrets, and echoes of history intertwine, forming a tapestry of untold truths</w:t>
      </w:r>
      <w:r w:rsidR="00256C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Unveiling the mysteries of this cryptic realm promises transformative insights, empowering us to decipher the riddles of the present and illuminate the path towards a knowledge-empowered future</w:t>
      </w:r>
      <w:r w:rsidR="00256C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spectrum encompasses vast troves of data buried within the entrails of interconnected networks, elusive to the untrained eye</w:t>
      </w:r>
      <w:r w:rsidR="00256C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symphony of coded conversations traversing through the intricate web of digital infrastructure, holding promises of revelations yet unknown</w:t>
      </w:r>
      <w:r w:rsidR="00256C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Hidden within web archives, log files, social media trails, and myriad digital platforms lies a treasure trove of information, offering glimpses into human behavior, social dynamics, and unseen patterns that shape our world</w:t>
      </w:r>
      <w:r w:rsidR="00256C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Accessible through specialized techniques and analytical tools, this hidden information spectrum serves as a vast repository of untapped knowledge, brimming with potential to transform various disciplines</w:t>
      </w:r>
      <w:r w:rsidR="00256C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depths of the dark web, where illicit activities thrive in the shadows, to the vastness of open-source intelligence, where fragments of insights lie scattered across the digital landscape, the invisible information spectrum beckons us to explore its enigmatic depths</w:t>
      </w:r>
      <w:r w:rsidR="00256C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these realms, researchers and analysts delve into labyrinths of cybercrime networks, scrutinize secretive online communities, and decipher hidden communications, shedding light on underground economies, illicit activities, and emerging threats</w:t>
      </w:r>
      <w:r w:rsidR="00256C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hidden spectrum serves as a crucial battleground in the fight against cybercrime, espionage, and malicious actors who lurk in the shadows of the digital world</w:t>
      </w:r>
      <w:r w:rsidR="00256C2F">
        <w:rPr>
          <w:rFonts w:ascii="Calibri" w:hAnsi="Calibri"/>
          <w:color w:val="000000"/>
          <w:sz w:val="24"/>
        </w:rPr>
        <w:t>.</w:t>
      </w:r>
    </w:p>
    <w:p w:rsidR="00037EBE" w:rsidRDefault="00662FEC">
      <w:r>
        <w:rPr>
          <w:rFonts w:ascii="Calibri" w:hAnsi="Calibri"/>
          <w:color w:val="000000"/>
          <w:sz w:val="28"/>
        </w:rPr>
        <w:t>Summary</w:t>
      </w:r>
    </w:p>
    <w:p w:rsidR="00037EBE" w:rsidRDefault="00662FEC">
      <w:r>
        <w:rPr>
          <w:rFonts w:ascii="Calibri" w:hAnsi="Calibri"/>
          <w:color w:val="000000"/>
        </w:rPr>
        <w:lastRenderedPageBreak/>
        <w:t>The concealed dimension of the invisible information spectrum, embedded within digital interactions, holds untold narratives, coded conversations, and hidden patterns</w:t>
      </w:r>
      <w:r w:rsidR="00256C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Accessible through specialized techniques and analytical tools, this spectrum offers a treasure trove of knowledge, empowering researchers, analysts, and investigators to decipher the riddles of the digital age</w:t>
      </w:r>
      <w:r w:rsidR="00256C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Spanning the depths of the dark web to the vastness of open-source intelligence, this enigmatic realm serves as a vital battleground against cybercrime and illuminates the path towards a future empowered by transformative knowledge</w:t>
      </w:r>
      <w:r w:rsidR="00256C2F">
        <w:rPr>
          <w:rFonts w:ascii="Calibri" w:hAnsi="Calibri"/>
          <w:color w:val="000000"/>
        </w:rPr>
        <w:t>.</w:t>
      </w:r>
    </w:p>
    <w:sectPr w:rsidR="00037E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8968806">
    <w:abstractNumId w:val="8"/>
  </w:num>
  <w:num w:numId="2" w16cid:durableId="769735104">
    <w:abstractNumId w:val="6"/>
  </w:num>
  <w:num w:numId="3" w16cid:durableId="152647605">
    <w:abstractNumId w:val="5"/>
  </w:num>
  <w:num w:numId="4" w16cid:durableId="542134934">
    <w:abstractNumId w:val="4"/>
  </w:num>
  <w:num w:numId="5" w16cid:durableId="185674755">
    <w:abstractNumId w:val="7"/>
  </w:num>
  <w:num w:numId="6" w16cid:durableId="1918703917">
    <w:abstractNumId w:val="3"/>
  </w:num>
  <w:num w:numId="7" w16cid:durableId="207375849">
    <w:abstractNumId w:val="2"/>
  </w:num>
  <w:num w:numId="8" w16cid:durableId="821965373">
    <w:abstractNumId w:val="1"/>
  </w:num>
  <w:num w:numId="9" w16cid:durableId="140459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EBE"/>
    <w:rsid w:val="0006063C"/>
    <w:rsid w:val="0015074B"/>
    <w:rsid w:val="00256C2F"/>
    <w:rsid w:val="0029639D"/>
    <w:rsid w:val="00326F90"/>
    <w:rsid w:val="00662F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