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A67" w:rsidRDefault="002E6B18">
      <w:pPr>
        <w:jc w:val="center"/>
      </w:pPr>
      <w:r>
        <w:rPr>
          <w:rFonts w:ascii="Calibri" w:hAnsi="Calibri"/>
          <w:color w:val="000000"/>
          <w:sz w:val="44"/>
        </w:rPr>
        <w:t>Delving into the Enigma of Dreams</w:t>
      </w:r>
    </w:p>
    <w:p w:rsidR="009C7A67" w:rsidRDefault="002E6B1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264E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Carter</w:t>
      </w:r>
    </w:p>
    <w:p w:rsidR="009C7A67" w:rsidRDefault="002E6B18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D264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carter@arcaneresearchuni</w:t>
      </w:r>
      <w:r w:rsidR="00D264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C7A67" w:rsidRDefault="009C7A67"/>
    <w:p w:rsidR="009C7A67" w:rsidRDefault="002E6B18">
      <w:r>
        <w:rPr>
          <w:rFonts w:ascii="Calibri" w:hAnsi="Calibri"/>
          <w:color w:val="000000"/>
          <w:sz w:val="24"/>
        </w:rPr>
        <w:t>Throughout the ages, dreams have captivated and perplexed humankind, transcending cultural, geographical, and temporal boundaries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Emerging from the enigmatic depths of the subconscious, dreams propel us into a realm where reality and imagination intertwine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fleeting as morning mist, they vanish upon waking, leaving behind fragments of memories that linger in our consciousness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their ephemeral nature, dreams persist as an enduring enigma, beckoning us to unravel their mysteries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nocturnal journeys stir curiosities from diverse disciplines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Neuroscientists tirelessly probe the mechanisms that orchestrate the intricate narrative of dreams, unraveling the complex interplay of brain regions that craft these ethereal landscapes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Psychologists delve into the psyche's hidden recesses, deciphering the symbolism and messages encoded within dream imagery, revealing glimpses of our inner selves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Across civilizations, indigenous cultures perceive dreams as portals to the supernatural, imparting divine messages or glimpses into parallel realms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Artistic souls find inspiration in the surreal tapestries of dreams, weaving their enigmatic tales into masterpieces</w:t>
      </w:r>
      <w:r w:rsidR="00D264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Poets and writers craft verses and narratives imbued with dream-like imagery, capturing the ethereal essence of these elusive experiences</w:t>
      </w:r>
      <w:r w:rsidR="00D264EA">
        <w:rPr>
          <w:rFonts w:ascii="Calibri" w:hAnsi="Calibri"/>
          <w:color w:val="000000"/>
          <w:sz w:val="24"/>
        </w:rPr>
        <w:t>.</w:t>
      </w:r>
    </w:p>
    <w:p w:rsidR="009C7A67" w:rsidRDefault="002E6B18">
      <w:r>
        <w:rPr>
          <w:rFonts w:ascii="Calibri" w:hAnsi="Calibri"/>
          <w:color w:val="000000"/>
          <w:sz w:val="28"/>
        </w:rPr>
        <w:t>Summary</w:t>
      </w:r>
    </w:p>
    <w:p w:rsidR="009C7A67" w:rsidRDefault="002E6B18">
      <w:r>
        <w:rPr>
          <w:rFonts w:ascii="Calibri" w:hAnsi="Calibri"/>
          <w:color w:val="000000"/>
        </w:rPr>
        <w:t>Dreams, enigmatic voyages of the unconscious mind, hold a mirror to our inner selves, revealing hidden corners of our psyche</w:t>
      </w:r>
      <w:r w:rsidR="00D264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multidisciplinary significance spans neuroscience, psychology, culture, arts, and more</w:t>
      </w:r>
      <w:r w:rsidR="00D264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realms of dreams, we uncover their capacity to illuminate our conscious lives, providing insights into our emotions, motivations, and subconscious desires</w:t>
      </w:r>
      <w:r w:rsidR="00D264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dreams offers an avenue for personal growth, creative inspiration, and a profound understanding of the intricate workings of the human mind</w:t>
      </w:r>
      <w:r w:rsidR="00D264EA">
        <w:rPr>
          <w:rFonts w:ascii="Calibri" w:hAnsi="Calibri"/>
          <w:color w:val="000000"/>
        </w:rPr>
        <w:t>.</w:t>
      </w:r>
    </w:p>
    <w:sectPr w:rsidR="009C7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755436">
    <w:abstractNumId w:val="8"/>
  </w:num>
  <w:num w:numId="2" w16cid:durableId="644547486">
    <w:abstractNumId w:val="6"/>
  </w:num>
  <w:num w:numId="3" w16cid:durableId="1567493092">
    <w:abstractNumId w:val="5"/>
  </w:num>
  <w:num w:numId="4" w16cid:durableId="355010512">
    <w:abstractNumId w:val="4"/>
  </w:num>
  <w:num w:numId="5" w16cid:durableId="472600608">
    <w:abstractNumId w:val="7"/>
  </w:num>
  <w:num w:numId="6" w16cid:durableId="796216640">
    <w:abstractNumId w:val="3"/>
  </w:num>
  <w:num w:numId="7" w16cid:durableId="836925702">
    <w:abstractNumId w:val="2"/>
  </w:num>
  <w:num w:numId="8" w16cid:durableId="438791958">
    <w:abstractNumId w:val="1"/>
  </w:num>
  <w:num w:numId="9" w16cid:durableId="19688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B18"/>
    <w:rsid w:val="00326F90"/>
    <w:rsid w:val="009C7A67"/>
    <w:rsid w:val="00AA1D8D"/>
    <w:rsid w:val="00B47730"/>
    <w:rsid w:val="00CB0664"/>
    <w:rsid w:val="00D264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