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34C" w:rsidRDefault="00FB25E2">
      <w:pPr>
        <w:jc w:val="center"/>
      </w:pPr>
      <w:r>
        <w:rPr>
          <w:rFonts w:ascii="Calibri" w:hAnsi="Calibri"/>
          <w:color w:val="000000"/>
          <w:sz w:val="44"/>
        </w:rPr>
        <w:t>Unveiling the Quantum Realm: A Journey into the Subatomic Universe</w:t>
      </w:r>
    </w:p>
    <w:p w:rsidR="00ED734C" w:rsidRDefault="00FB25E2">
      <w:pPr>
        <w:pStyle w:val="NoSpacing"/>
        <w:jc w:val="center"/>
      </w:pPr>
      <w:r>
        <w:rPr>
          <w:rFonts w:ascii="Calibri" w:hAnsi="Calibri"/>
          <w:color w:val="000000"/>
          <w:sz w:val="36"/>
        </w:rPr>
        <w:t>Dr</w:t>
      </w:r>
      <w:r w:rsidR="00D40A05">
        <w:rPr>
          <w:rFonts w:ascii="Calibri" w:hAnsi="Calibri"/>
          <w:color w:val="000000"/>
          <w:sz w:val="36"/>
        </w:rPr>
        <w:t>.</w:t>
      </w:r>
      <w:r>
        <w:rPr>
          <w:rFonts w:ascii="Calibri" w:hAnsi="Calibri"/>
          <w:color w:val="000000"/>
          <w:sz w:val="36"/>
        </w:rPr>
        <w:t xml:space="preserve"> Valentina Valentino</w:t>
      </w:r>
    </w:p>
    <w:p w:rsidR="00ED734C" w:rsidRDefault="00FB25E2">
      <w:pPr>
        <w:jc w:val="center"/>
      </w:pPr>
      <w:r>
        <w:rPr>
          <w:rFonts w:ascii="Calibri" w:hAnsi="Calibri"/>
          <w:color w:val="000000"/>
          <w:sz w:val="32"/>
        </w:rPr>
        <w:t>valentina</w:t>
      </w:r>
      <w:r w:rsidR="00D40A05">
        <w:rPr>
          <w:rFonts w:ascii="Calibri" w:hAnsi="Calibri"/>
          <w:color w:val="000000"/>
          <w:sz w:val="32"/>
        </w:rPr>
        <w:t>.</w:t>
      </w:r>
      <w:r>
        <w:rPr>
          <w:rFonts w:ascii="Calibri" w:hAnsi="Calibri"/>
          <w:color w:val="000000"/>
          <w:sz w:val="32"/>
        </w:rPr>
        <w:t>valentino@quantumphysics</w:t>
      </w:r>
      <w:r w:rsidR="00D40A05">
        <w:rPr>
          <w:rFonts w:ascii="Calibri" w:hAnsi="Calibri"/>
          <w:color w:val="000000"/>
          <w:sz w:val="32"/>
        </w:rPr>
        <w:t>.</w:t>
      </w:r>
      <w:r>
        <w:rPr>
          <w:rFonts w:ascii="Calibri" w:hAnsi="Calibri"/>
          <w:color w:val="000000"/>
          <w:sz w:val="32"/>
        </w:rPr>
        <w:t>edu</w:t>
      </w:r>
    </w:p>
    <w:p w:rsidR="00ED734C" w:rsidRDefault="00ED734C"/>
    <w:p w:rsidR="00ED734C" w:rsidRDefault="00FB25E2">
      <w:r>
        <w:rPr>
          <w:rFonts w:ascii="Calibri" w:hAnsi="Calibri"/>
          <w:color w:val="000000"/>
          <w:sz w:val="24"/>
        </w:rPr>
        <w:t>As we delve deeper into the mysteries of the universe, the quantum realm beckons us with its enigmatic allure</w:t>
      </w:r>
      <w:r w:rsidR="00D40A05">
        <w:rPr>
          <w:rFonts w:ascii="Calibri" w:hAnsi="Calibri"/>
          <w:color w:val="000000"/>
          <w:sz w:val="24"/>
        </w:rPr>
        <w:t>.</w:t>
      </w:r>
      <w:r>
        <w:rPr>
          <w:rFonts w:ascii="Calibri" w:hAnsi="Calibri"/>
          <w:color w:val="000000"/>
          <w:sz w:val="24"/>
        </w:rPr>
        <w:t xml:space="preserve"> This hidden realm, existing at the subatomic level, holds the key to understanding the fundamental building blocks of matter and energy</w:t>
      </w:r>
      <w:r w:rsidR="00D40A05">
        <w:rPr>
          <w:rFonts w:ascii="Calibri" w:hAnsi="Calibri"/>
          <w:color w:val="000000"/>
          <w:sz w:val="24"/>
        </w:rPr>
        <w:t>.</w:t>
      </w:r>
      <w:r>
        <w:rPr>
          <w:rFonts w:ascii="Calibri" w:hAnsi="Calibri"/>
          <w:color w:val="000000"/>
          <w:sz w:val="24"/>
        </w:rPr>
        <w:t xml:space="preserve"> In this exploration, we embark on a journey through the quantum landscape, unraveling its profound implications for our understanding of the universe and its mysteries</w:t>
      </w:r>
      <w:r w:rsidR="00D40A05">
        <w:rPr>
          <w:rFonts w:ascii="Calibri" w:hAnsi="Calibri"/>
          <w:color w:val="000000"/>
          <w:sz w:val="24"/>
        </w:rPr>
        <w:t>.</w:t>
      </w:r>
      <w:r>
        <w:rPr>
          <w:rFonts w:ascii="Calibri" w:hAnsi="Calibri"/>
          <w:color w:val="000000"/>
          <w:sz w:val="24"/>
        </w:rPr>
        <w:br/>
      </w:r>
      <w:r>
        <w:rPr>
          <w:rFonts w:ascii="Calibri" w:hAnsi="Calibri"/>
          <w:color w:val="000000"/>
          <w:sz w:val="24"/>
        </w:rPr>
        <w:br/>
        <w:t>In the quantum realm, particles exhibit peculiar behaviors that defy classical physics</w:t>
      </w:r>
      <w:r w:rsidR="00D40A05">
        <w:rPr>
          <w:rFonts w:ascii="Calibri" w:hAnsi="Calibri"/>
          <w:color w:val="000000"/>
          <w:sz w:val="24"/>
        </w:rPr>
        <w:t>.</w:t>
      </w:r>
      <w:r>
        <w:rPr>
          <w:rFonts w:ascii="Calibri" w:hAnsi="Calibri"/>
          <w:color w:val="000000"/>
          <w:sz w:val="24"/>
        </w:rPr>
        <w:t xml:space="preserve"> They can exist in multiple states simultaneously, a phenomenon known as superposition</w:t>
      </w:r>
      <w:r w:rsidR="00D40A05">
        <w:rPr>
          <w:rFonts w:ascii="Calibri" w:hAnsi="Calibri"/>
          <w:color w:val="000000"/>
          <w:sz w:val="24"/>
        </w:rPr>
        <w:t>.</w:t>
      </w:r>
      <w:r>
        <w:rPr>
          <w:rFonts w:ascii="Calibri" w:hAnsi="Calibri"/>
          <w:color w:val="000000"/>
          <w:sz w:val="24"/>
        </w:rPr>
        <w:t xml:space="preserve"> They can also exhibit entanglement, where the state of one particle is instantaneously correlated with the state of another, regardless of the distance between them</w:t>
      </w:r>
      <w:r w:rsidR="00D40A05">
        <w:rPr>
          <w:rFonts w:ascii="Calibri" w:hAnsi="Calibri"/>
          <w:color w:val="000000"/>
          <w:sz w:val="24"/>
        </w:rPr>
        <w:t>.</w:t>
      </w:r>
      <w:r>
        <w:rPr>
          <w:rFonts w:ascii="Calibri" w:hAnsi="Calibri"/>
          <w:color w:val="000000"/>
          <w:sz w:val="24"/>
        </w:rPr>
        <w:t xml:space="preserve"> These counterintuitive properties have captivated scientists and philosophers alike, challenging our conventional notions of reality</w:t>
      </w:r>
      <w:r w:rsidR="00D40A05">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mechanics extend far beyond the realm of theory</w:t>
      </w:r>
      <w:r w:rsidR="00D40A05">
        <w:rPr>
          <w:rFonts w:ascii="Calibri" w:hAnsi="Calibri"/>
          <w:color w:val="000000"/>
          <w:sz w:val="24"/>
        </w:rPr>
        <w:t>.</w:t>
      </w:r>
      <w:r>
        <w:rPr>
          <w:rFonts w:ascii="Calibri" w:hAnsi="Calibri"/>
          <w:color w:val="000000"/>
          <w:sz w:val="24"/>
        </w:rPr>
        <w:t xml:space="preserve"> Quantum technologies hold the promise of revolutionizing various fields, including computing, cryptography, and medicine</w:t>
      </w:r>
      <w:r w:rsidR="00D40A05">
        <w:rPr>
          <w:rFonts w:ascii="Calibri" w:hAnsi="Calibri"/>
          <w:color w:val="000000"/>
          <w:sz w:val="24"/>
        </w:rPr>
        <w:t>.</w:t>
      </w:r>
      <w:r>
        <w:rPr>
          <w:rFonts w:ascii="Calibri" w:hAnsi="Calibri"/>
          <w:color w:val="000000"/>
          <w:sz w:val="24"/>
        </w:rPr>
        <w:t xml:space="preserve"> Quantum computers, harnessing the power of superposition and entanglement, have the potential to perform calculations that are impossible for classical computers, opening up new possibilities for drug discovery, material design, and optimization problems</w:t>
      </w:r>
      <w:r w:rsidR="00D40A05">
        <w:rPr>
          <w:rFonts w:ascii="Calibri" w:hAnsi="Calibri"/>
          <w:color w:val="000000"/>
          <w:sz w:val="24"/>
        </w:rPr>
        <w:t>.</w:t>
      </w:r>
      <w:r>
        <w:rPr>
          <w:rFonts w:ascii="Calibri" w:hAnsi="Calibri"/>
          <w:color w:val="000000"/>
          <w:sz w:val="24"/>
        </w:rPr>
        <w:t xml:space="preserve"> Quantum cryptography, utilizing the unbreakable security of entangled particles, offers unprecedented levels of encryption, safeguarding sensitive information from eavesdropping</w:t>
      </w:r>
      <w:r w:rsidR="00D40A05">
        <w:rPr>
          <w:rFonts w:ascii="Calibri" w:hAnsi="Calibri"/>
          <w:color w:val="000000"/>
          <w:sz w:val="24"/>
        </w:rPr>
        <w:t>.</w:t>
      </w:r>
      <w:r>
        <w:rPr>
          <w:rFonts w:ascii="Calibri" w:hAnsi="Calibri"/>
          <w:color w:val="000000"/>
          <w:sz w:val="24"/>
        </w:rPr>
        <w:t xml:space="preserve"> Quantum biology explores the role of quantum phenomena in living systems, shedding light on the fundamental processes of life</w:t>
      </w:r>
      <w:r w:rsidR="00D40A05">
        <w:rPr>
          <w:rFonts w:ascii="Calibri" w:hAnsi="Calibri"/>
          <w:color w:val="000000"/>
          <w:sz w:val="24"/>
        </w:rPr>
        <w:t>.</w:t>
      </w:r>
    </w:p>
    <w:p w:rsidR="00ED734C" w:rsidRDefault="00FB25E2">
      <w:r>
        <w:rPr>
          <w:rFonts w:ascii="Calibri" w:hAnsi="Calibri"/>
          <w:color w:val="000000"/>
          <w:sz w:val="28"/>
        </w:rPr>
        <w:t>Summary</w:t>
      </w:r>
    </w:p>
    <w:p w:rsidR="00ED734C" w:rsidRDefault="00FB25E2">
      <w:r>
        <w:rPr>
          <w:rFonts w:ascii="Calibri" w:hAnsi="Calibri"/>
          <w:color w:val="000000"/>
        </w:rPr>
        <w:t>Our journey into the quantum realm reveals a universe governed by strange and wonderful laws, where particles behave in ways that challenge our intuition</w:t>
      </w:r>
      <w:r w:rsidR="00D40A05">
        <w:rPr>
          <w:rFonts w:ascii="Calibri" w:hAnsi="Calibri"/>
          <w:color w:val="000000"/>
        </w:rPr>
        <w:t>.</w:t>
      </w:r>
      <w:r>
        <w:rPr>
          <w:rFonts w:ascii="Calibri" w:hAnsi="Calibri"/>
          <w:color w:val="000000"/>
        </w:rPr>
        <w:t xml:space="preserve"> The profound implications of quantum mechanics extend from theoretical physics to practical applications, with the potential to transform fields such as computing, cryptography, and medicine</w:t>
      </w:r>
      <w:r w:rsidR="00D40A05">
        <w:rPr>
          <w:rFonts w:ascii="Calibri" w:hAnsi="Calibri"/>
          <w:color w:val="000000"/>
        </w:rPr>
        <w:t>.</w:t>
      </w:r>
      <w:r>
        <w:rPr>
          <w:rFonts w:ascii="Calibri" w:hAnsi="Calibri"/>
          <w:color w:val="000000"/>
        </w:rPr>
        <w:t xml:space="preserve"> As we delve deeper into this </w:t>
      </w:r>
      <w:r>
        <w:rPr>
          <w:rFonts w:ascii="Calibri" w:hAnsi="Calibri"/>
          <w:color w:val="000000"/>
        </w:rPr>
        <w:lastRenderedPageBreak/>
        <w:t>realm, we gain a deeper understanding of the fundamental nature of reality and its profound mysteries</w:t>
      </w:r>
      <w:r w:rsidR="00D40A05">
        <w:rPr>
          <w:rFonts w:ascii="Calibri" w:hAnsi="Calibri"/>
          <w:color w:val="000000"/>
        </w:rPr>
        <w:t>.</w:t>
      </w:r>
      <w:r>
        <w:rPr>
          <w:rFonts w:ascii="Calibri" w:hAnsi="Calibri"/>
          <w:color w:val="000000"/>
        </w:rPr>
        <w:t xml:space="preserve"> The quantum realm beckons us to explore the unknown and unravel the secrets of the universe</w:t>
      </w:r>
      <w:r w:rsidR="00D40A05">
        <w:rPr>
          <w:rFonts w:ascii="Calibri" w:hAnsi="Calibri"/>
          <w:color w:val="000000"/>
        </w:rPr>
        <w:t>.</w:t>
      </w:r>
    </w:p>
    <w:sectPr w:rsidR="00ED7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033171">
    <w:abstractNumId w:val="8"/>
  </w:num>
  <w:num w:numId="2" w16cid:durableId="86316080">
    <w:abstractNumId w:val="6"/>
  </w:num>
  <w:num w:numId="3" w16cid:durableId="2075932693">
    <w:abstractNumId w:val="5"/>
  </w:num>
  <w:num w:numId="4" w16cid:durableId="1450857504">
    <w:abstractNumId w:val="4"/>
  </w:num>
  <w:num w:numId="5" w16cid:durableId="2019386512">
    <w:abstractNumId w:val="7"/>
  </w:num>
  <w:num w:numId="6" w16cid:durableId="6910988">
    <w:abstractNumId w:val="3"/>
  </w:num>
  <w:num w:numId="7" w16cid:durableId="834026853">
    <w:abstractNumId w:val="2"/>
  </w:num>
  <w:num w:numId="8" w16cid:durableId="765274560">
    <w:abstractNumId w:val="1"/>
  </w:num>
  <w:num w:numId="9" w16cid:durableId="124244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40A05"/>
    <w:rsid w:val="00ED734C"/>
    <w:rsid w:val="00FB25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