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64BB" w:rsidRDefault="00542F81">
      <w:pPr>
        <w:jc w:val="center"/>
      </w:pPr>
      <w:r>
        <w:rPr>
          <w:rFonts w:ascii="Calibri" w:hAnsi="Calibri"/>
          <w:color w:val="000000"/>
          <w:sz w:val="44"/>
        </w:rPr>
        <w:t>Orchestrating a Sustainable Future</w:t>
      </w:r>
    </w:p>
    <w:p w:rsidR="001164BB" w:rsidRDefault="00542F8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Camilo Cortes</w:t>
      </w:r>
    </w:p>
    <w:p w:rsidR="001164BB" w:rsidRDefault="00542F81">
      <w:pPr>
        <w:jc w:val="center"/>
      </w:pPr>
      <w:r>
        <w:rPr>
          <w:rFonts w:ascii="Calibri" w:hAnsi="Calibri"/>
          <w:color w:val="000000"/>
          <w:sz w:val="32"/>
        </w:rPr>
        <w:t>camilocortes@mail</w:t>
      </w:r>
      <w:r w:rsidR="00BF6A0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1164BB" w:rsidRDefault="001164BB"/>
    <w:p w:rsidR="001164BB" w:rsidRDefault="00542F81">
      <w:r>
        <w:rPr>
          <w:rFonts w:ascii="Calibri" w:hAnsi="Calibri"/>
          <w:color w:val="000000"/>
          <w:sz w:val="24"/>
        </w:rPr>
        <w:t>In the symphony of life, humanity plays a pivotal role as both conductor and composer, orchestrating the delicate balance between progress and preservation</w:t>
      </w:r>
      <w:r w:rsidR="00BF6A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navigate the intricate harmonies of our interconnected world, it is imperative that we harmonize our actions with the rhythms of nature, ensuring a sustainable future for generations to come</w:t>
      </w:r>
      <w:r w:rsidR="00BF6A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Embracing this symphony of sustainability requires a comprehensive understanding of the intricate relationship between human activities and the environment, necessitating a holistic approach that encompasses scientific innovation, policy implementation, and societal transformation</w:t>
      </w:r>
      <w:r w:rsidR="00BF6A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opening movement of this symphony, we must embark on a deep exploration of the scientific underpinnings that govern our planet's intricate ecosystems</w:t>
      </w:r>
      <w:r w:rsidR="00BF6A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must decipher the complex interactions between climate, biodiversity, and human activity, unraveling the intricate web of cause and effect that shapes our world</w:t>
      </w:r>
      <w:r w:rsidR="00BF6A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profound understanding will serve as the foundation for informed decision-making, enabling us to craft policies that resonate with the needs of both humanity and nature</w:t>
      </w:r>
      <w:r w:rsidR="00BF6A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middle movement of this symphony calls for the harmonious integration of science and policy</w:t>
      </w:r>
      <w:r w:rsidR="00BF6A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Building upon the scientific insights gained, we must orchestrate a symphony of policies that resonate with the delicate balance of our planet</w:t>
      </w:r>
      <w:r w:rsidR="00BF6A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policies must harmonize economic development with environmental protection, ensuring that industries and societies tread lightly upon the Earth</w:t>
      </w:r>
      <w:r w:rsidR="00BF6A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fostering innovation in renewable energy, sustainable agriculture, and resource conservation, we can transform our economies into instruments of regeneration, rather than destruction</w:t>
      </w:r>
      <w:r w:rsidR="00BF6A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concluding movement of this symphony requires a societal transformation, a profound shift in our collective consciousness</w:t>
      </w:r>
      <w:r w:rsidR="00BF6A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must cultivate a culture of sustainability, where every individual recognizes their role as a steward of the Earth</w:t>
      </w:r>
      <w:r w:rsidR="00BF6A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Education, awareness campaigns, and community engagement can serve as the instruments that orchestrate this transformation, inspiring individuals to adopt sustainable lifestyles and demand policies that prioritize the well-being of both humanity and the planet</w:t>
      </w:r>
      <w:r w:rsidR="00BF6A0D">
        <w:rPr>
          <w:rFonts w:ascii="Calibri" w:hAnsi="Calibri"/>
          <w:color w:val="000000"/>
          <w:sz w:val="24"/>
        </w:rPr>
        <w:t>.</w:t>
      </w:r>
    </w:p>
    <w:p w:rsidR="001164BB" w:rsidRDefault="00542F81">
      <w:r>
        <w:rPr>
          <w:rFonts w:ascii="Calibri" w:hAnsi="Calibri"/>
          <w:color w:val="000000"/>
          <w:sz w:val="28"/>
        </w:rPr>
        <w:t>Summary</w:t>
      </w:r>
    </w:p>
    <w:p w:rsidR="001164BB" w:rsidRDefault="00542F81">
      <w:r>
        <w:rPr>
          <w:rFonts w:ascii="Calibri" w:hAnsi="Calibri"/>
          <w:color w:val="000000"/>
        </w:rPr>
        <w:lastRenderedPageBreak/>
        <w:t>In this symphony of sustainability, we are all interconnected, our actions echoing through time, shaping the destiny of generations to come</w:t>
      </w:r>
      <w:r w:rsidR="00BF6A0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To orchestrate a sustainable future, we must harmonize our scientific understanding, policy frameworks, and societal behaviors</w:t>
      </w:r>
      <w:r w:rsidR="00BF6A0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conducting this symphony with wisdom and compassion, we can transform our world into a harmonious masterpiece, a symphony of life where humanity and nature coexist in perfect harmony</w:t>
      </w:r>
      <w:r w:rsidR="00BF6A0D">
        <w:rPr>
          <w:rFonts w:ascii="Calibri" w:hAnsi="Calibri"/>
          <w:color w:val="000000"/>
        </w:rPr>
        <w:t>.</w:t>
      </w:r>
    </w:p>
    <w:sectPr w:rsidR="001164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3450789">
    <w:abstractNumId w:val="8"/>
  </w:num>
  <w:num w:numId="2" w16cid:durableId="790829782">
    <w:abstractNumId w:val="6"/>
  </w:num>
  <w:num w:numId="3" w16cid:durableId="728848882">
    <w:abstractNumId w:val="5"/>
  </w:num>
  <w:num w:numId="4" w16cid:durableId="687028668">
    <w:abstractNumId w:val="4"/>
  </w:num>
  <w:num w:numId="5" w16cid:durableId="1831367876">
    <w:abstractNumId w:val="7"/>
  </w:num>
  <w:num w:numId="6" w16cid:durableId="834759693">
    <w:abstractNumId w:val="3"/>
  </w:num>
  <w:num w:numId="7" w16cid:durableId="1144934957">
    <w:abstractNumId w:val="2"/>
  </w:num>
  <w:num w:numId="8" w16cid:durableId="1438403828">
    <w:abstractNumId w:val="1"/>
  </w:num>
  <w:num w:numId="9" w16cid:durableId="76738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4BB"/>
    <w:rsid w:val="0015074B"/>
    <w:rsid w:val="0029639D"/>
    <w:rsid w:val="00326F90"/>
    <w:rsid w:val="00542F81"/>
    <w:rsid w:val="00AA1D8D"/>
    <w:rsid w:val="00B47730"/>
    <w:rsid w:val="00BF6A0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