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7AC2" w:rsidRDefault="001A41D6">
      <w:pPr>
        <w:jc w:val="center"/>
      </w:pPr>
      <w:r>
        <w:rPr>
          <w:rFonts w:ascii="TimesNewToman" w:hAnsi="TimesNewToman"/>
          <w:color w:val="000000"/>
          <w:sz w:val="44"/>
        </w:rPr>
        <w:t>Cyber Security: Shielding the Digital Realm</w:t>
      </w:r>
    </w:p>
    <w:p w:rsidR="00A47AC2" w:rsidRDefault="001A41D6">
      <w:pPr>
        <w:pStyle w:val="NoSpacing"/>
        <w:jc w:val="center"/>
      </w:pPr>
      <w:r>
        <w:rPr>
          <w:rFonts w:ascii="TimesNewToman" w:hAnsi="TimesNewToman"/>
          <w:color w:val="000000"/>
          <w:sz w:val="36"/>
        </w:rPr>
        <w:t>Emily Carter</w:t>
      </w:r>
    </w:p>
    <w:p w:rsidR="00A47AC2" w:rsidRDefault="001A41D6">
      <w:pPr>
        <w:jc w:val="center"/>
      </w:pPr>
      <w:r>
        <w:rPr>
          <w:rFonts w:ascii="TimesNewToman" w:hAnsi="TimesNewToman"/>
          <w:color w:val="000000"/>
          <w:sz w:val="32"/>
        </w:rPr>
        <w:t>emilycarter@digitalshield</w:t>
      </w:r>
      <w:r w:rsidR="009F7F40">
        <w:rPr>
          <w:rFonts w:ascii="TimesNewToman" w:hAnsi="TimesNewToman"/>
          <w:color w:val="000000"/>
          <w:sz w:val="32"/>
        </w:rPr>
        <w:t>.</w:t>
      </w:r>
      <w:r>
        <w:rPr>
          <w:rFonts w:ascii="TimesNewToman" w:hAnsi="TimesNewToman"/>
          <w:color w:val="000000"/>
          <w:sz w:val="32"/>
        </w:rPr>
        <w:t>org</w:t>
      </w:r>
    </w:p>
    <w:p w:rsidR="00A47AC2" w:rsidRDefault="00A47AC2"/>
    <w:p w:rsidR="00A47AC2" w:rsidRDefault="001A41D6">
      <w:r>
        <w:rPr>
          <w:rFonts w:ascii="TimesNewToman" w:hAnsi="TimesNewToman"/>
          <w:color w:val="000000"/>
          <w:sz w:val="24"/>
        </w:rPr>
        <w:t>In a world increasingly reliant on digital infrastructure and connectivity, cyber security emerges as a formidable challenge of our time</w:t>
      </w:r>
      <w:r w:rsidR="009F7F40">
        <w:rPr>
          <w:rFonts w:ascii="TimesNewToman" w:hAnsi="TimesNewToman"/>
          <w:color w:val="000000"/>
          <w:sz w:val="24"/>
        </w:rPr>
        <w:t>.</w:t>
      </w:r>
      <w:r>
        <w:rPr>
          <w:rFonts w:ascii="TimesNewToman" w:hAnsi="TimesNewToman"/>
          <w:color w:val="000000"/>
          <w:sz w:val="24"/>
        </w:rPr>
        <w:t xml:space="preserve"> As technology advances at an exponential rate, so too do the threats to our sensitive data, financial systems, and critical infrastructure</w:t>
      </w:r>
      <w:r w:rsidR="009F7F40">
        <w:rPr>
          <w:rFonts w:ascii="TimesNewToman" w:hAnsi="TimesNewToman"/>
          <w:color w:val="000000"/>
          <w:sz w:val="24"/>
        </w:rPr>
        <w:t>.</w:t>
      </w:r>
      <w:r>
        <w:rPr>
          <w:rFonts w:ascii="TimesNewToman" w:hAnsi="TimesNewToman"/>
          <w:color w:val="000000"/>
          <w:sz w:val="24"/>
        </w:rPr>
        <w:t xml:space="preserve"> Cyber security has transcended the realm of technical intricacies, becoming a pivotal issue with far-reaching consequences for individuals, organizations, and nations alike</w:t>
      </w:r>
      <w:r w:rsidR="009F7F4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With the advent of the internet, a vast interconnected cyberspace has emerged, connecting people, devices, and networks across the globe</w:t>
      </w:r>
      <w:r w:rsidR="009F7F40">
        <w:rPr>
          <w:rFonts w:ascii="TimesNewToman" w:hAnsi="TimesNewToman"/>
          <w:color w:val="000000"/>
          <w:sz w:val="24"/>
        </w:rPr>
        <w:t>.</w:t>
      </w:r>
      <w:r>
        <w:rPr>
          <w:rFonts w:ascii="TimesNewToman" w:hAnsi="TimesNewToman"/>
          <w:color w:val="000000"/>
          <w:sz w:val="24"/>
        </w:rPr>
        <w:t xml:space="preserve"> This digital domain has become an integral part of our lives, offering unprecedented opportunities for communication, commerce, and innovation</w:t>
      </w:r>
      <w:r w:rsidR="009F7F40">
        <w:rPr>
          <w:rFonts w:ascii="TimesNewToman" w:hAnsi="TimesNewToman"/>
          <w:color w:val="000000"/>
          <w:sz w:val="24"/>
        </w:rPr>
        <w:t>.</w:t>
      </w:r>
      <w:r>
        <w:rPr>
          <w:rFonts w:ascii="TimesNewToman" w:hAnsi="TimesNewToman"/>
          <w:color w:val="000000"/>
          <w:sz w:val="24"/>
        </w:rPr>
        <w:t xml:space="preserve"> However, this interconnectedness has also created a fertile ground for malicious actors, cyber criminals, and state-sponsored espionage campaigns</w:t>
      </w:r>
      <w:r w:rsidR="009F7F4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Cyber security encompasses a multitude of measures and techniques aimed at protecting digital information, systems, and networks from unauthorized access, use, disclosure, disruption, modification, or destruction</w:t>
      </w:r>
      <w:r w:rsidR="009F7F40">
        <w:rPr>
          <w:rFonts w:ascii="TimesNewToman" w:hAnsi="TimesNewToman"/>
          <w:color w:val="000000"/>
          <w:sz w:val="24"/>
        </w:rPr>
        <w:t>.</w:t>
      </w:r>
      <w:r>
        <w:rPr>
          <w:rFonts w:ascii="TimesNewToman" w:hAnsi="TimesNewToman"/>
          <w:color w:val="000000"/>
          <w:sz w:val="24"/>
        </w:rPr>
        <w:t xml:space="preserve"> The primary objective of cyber security is to ensure the confidentiality, integrity, and availability of data and systems, safeguarding them from cyber threats and attacks</w:t>
      </w:r>
      <w:r w:rsidR="009F7F40">
        <w:rPr>
          <w:rFonts w:ascii="TimesNewToman" w:hAnsi="TimesNewToman"/>
          <w:color w:val="000000"/>
          <w:sz w:val="24"/>
        </w:rPr>
        <w:t>.</w:t>
      </w:r>
    </w:p>
    <w:p w:rsidR="00A47AC2" w:rsidRDefault="001A41D6">
      <w:r>
        <w:rPr>
          <w:rFonts w:ascii="TimesNewToman" w:hAnsi="TimesNewToman"/>
          <w:color w:val="000000"/>
          <w:sz w:val="28"/>
        </w:rPr>
        <w:t>Summary</w:t>
      </w:r>
    </w:p>
    <w:p w:rsidR="00A47AC2" w:rsidRDefault="001A41D6">
      <w:r>
        <w:rPr>
          <w:rFonts w:ascii="TimesNewToman" w:hAnsi="TimesNewToman"/>
          <w:color w:val="000000"/>
        </w:rPr>
        <w:t>Cyber security has evolved into a paramount concern in the digital age, demanding collective vigilance and proactive measures to safeguard our digital assets and sensitive information</w:t>
      </w:r>
      <w:r w:rsidR="009F7F40">
        <w:rPr>
          <w:rFonts w:ascii="TimesNewToman" w:hAnsi="TimesNewToman"/>
          <w:color w:val="000000"/>
        </w:rPr>
        <w:t>.</w:t>
      </w:r>
      <w:r>
        <w:rPr>
          <w:rFonts w:ascii="TimesNewToman" w:hAnsi="TimesNewToman"/>
          <w:color w:val="000000"/>
        </w:rPr>
        <w:t xml:space="preserve"> By bolstering cyber security practices, organizations and individuals can minimize the risk of unauthorized access, protect their data and systems from cyber threats, and maintain the integrity and resilience of the digital domain</w:t>
      </w:r>
      <w:r w:rsidR="009F7F40">
        <w:rPr>
          <w:rFonts w:ascii="TimesNewToman" w:hAnsi="TimesNewToman"/>
          <w:color w:val="000000"/>
        </w:rPr>
        <w:t>.</w:t>
      </w:r>
    </w:p>
    <w:sectPr w:rsidR="00A47A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0097396">
    <w:abstractNumId w:val="8"/>
  </w:num>
  <w:num w:numId="2" w16cid:durableId="138084378">
    <w:abstractNumId w:val="6"/>
  </w:num>
  <w:num w:numId="3" w16cid:durableId="1251036868">
    <w:abstractNumId w:val="5"/>
  </w:num>
  <w:num w:numId="4" w16cid:durableId="1362703338">
    <w:abstractNumId w:val="4"/>
  </w:num>
  <w:num w:numId="5" w16cid:durableId="1517842439">
    <w:abstractNumId w:val="7"/>
  </w:num>
  <w:num w:numId="6" w16cid:durableId="2134054401">
    <w:abstractNumId w:val="3"/>
  </w:num>
  <w:num w:numId="7" w16cid:durableId="695542379">
    <w:abstractNumId w:val="2"/>
  </w:num>
  <w:num w:numId="8" w16cid:durableId="1638951862">
    <w:abstractNumId w:val="1"/>
  </w:num>
  <w:num w:numId="9" w16cid:durableId="700596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41D6"/>
    <w:rsid w:val="0029639D"/>
    <w:rsid w:val="00326F90"/>
    <w:rsid w:val="009F7F40"/>
    <w:rsid w:val="00A47AC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2024-01-14T14:32:00Z</dcterms:modified>
  <cp:category/>
</cp:coreProperties>
</file>