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82206" w:rsidRDefault="00DF13E3">
      <w:pPr>
        <w:jc w:val="center"/>
      </w:pPr>
      <w:r>
        <w:rPr>
          <w:rFonts w:ascii="TimesNewToman" w:hAnsi="TimesNewToman"/>
          <w:color w:val="000000"/>
          <w:sz w:val="44"/>
        </w:rPr>
        <w:t>Quantum Computing: A Paradigm Shift in Computational Power</w:t>
      </w:r>
    </w:p>
    <w:p w:rsidR="00782206" w:rsidRDefault="00DF13E3">
      <w:pPr>
        <w:pStyle w:val="NoSpacing"/>
        <w:jc w:val="center"/>
      </w:pPr>
      <w:r>
        <w:rPr>
          <w:rFonts w:ascii="TimesNewToman" w:hAnsi="TimesNewToman"/>
          <w:color w:val="000000"/>
          <w:sz w:val="36"/>
        </w:rPr>
        <w:t>Dr</w:t>
      </w:r>
      <w:r w:rsidR="0085595F">
        <w:rPr>
          <w:rFonts w:ascii="TimesNewToman" w:hAnsi="TimesNewToman"/>
          <w:color w:val="000000"/>
          <w:sz w:val="36"/>
        </w:rPr>
        <w:t>.</w:t>
      </w:r>
      <w:r>
        <w:rPr>
          <w:rFonts w:ascii="TimesNewToman" w:hAnsi="TimesNewToman"/>
          <w:color w:val="000000"/>
          <w:sz w:val="36"/>
        </w:rPr>
        <w:t xml:space="preserve"> Angela Q</w:t>
      </w:r>
      <w:r w:rsidR="0085595F">
        <w:rPr>
          <w:rFonts w:ascii="TimesNewToman" w:hAnsi="TimesNewToman"/>
          <w:color w:val="000000"/>
          <w:sz w:val="36"/>
        </w:rPr>
        <w:t>.</w:t>
      </w:r>
      <w:r>
        <w:rPr>
          <w:rFonts w:ascii="TimesNewToman" w:hAnsi="TimesNewToman"/>
          <w:color w:val="000000"/>
          <w:sz w:val="36"/>
        </w:rPr>
        <w:t xml:space="preserve"> Thompson</w:t>
      </w:r>
    </w:p>
    <w:p w:rsidR="00782206" w:rsidRDefault="00DF13E3">
      <w:pPr>
        <w:jc w:val="center"/>
      </w:pPr>
      <w:r>
        <w:rPr>
          <w:rFonts w:ascii="TimesNewToman" w:hAnsi="TimesNewToman"/>
          <w:color w:val="000000"/>
          <w:sz w:val="32"/>
        </w:rPr>
        <w:t>thompson@qbit</w:t>
      </w:r>
      <w:r w:rsidR="0085595F">
        <w:rPr>
          <w:rFonts w:ascii="TimesNewToman" w:hAnsi="TimesNewToman"/>
          <w:color w:val="000000"/>
          <w:sz w:val="32"/>
        </w:rPr>
        <w:t>.</w:t>
      </w:r>
      <w:r>
        <w:rPr>
          <w:rFonts w:ascii="TimesNewToman" w:hAnsi="TimesNewToman"/>
          <w:color w:val="000000"/>
          <w:sz w:val="32"/>
        </w:rPr>
        <w:t>institute</w:t>
      </w:r>
    </w:p>
    <w:p w:rsidR="00782206" w:rsidRDefault="00782206"/>
    <w:p w:rsidR="00782206" w:rsidRDefault="00DF13E3">
      <w:r>
        <w:rPr>
          <w:rFonts w:ascii="TimesNewToman" w:hAnsi="TimesNewToman"/>
          <w:color w:val="000000"/>
          <w:sz w:val="24"/>
        </w:rPr>
        <w:t>In the realm of computational science, a transformative technology known as quantum computing is poised to revolutionize our understanding of information processing and problem-solving</w:t>
      </w:r>
      <w:r w:rsidR="0085595F">
        <w:rPr>
          <w:rFonts w:ascii="TimesNewToman" w:hAnsi="TimesNewToman"/>
          <w:color w:val="000000"/>
          <w:sz w:val="24"/>
        </w:rPr>
        <w:t>.</w:t>
      </w:r>
      <w:r>
        <w:rPr>
          <w:rFonts w:ascii="TimesNewToman" w:hAnsi="TimesNewToman"/>
          <w:color w:val="000000"/>
          <w:sz w:val="24"/>
        </w:rPr>
        <w:t xml:space="preserve"> Unlike classical computers that rely on binary bits, quantum computers harness the enigmatic properties of quantum mechanics, enabling them to manipulate qubits</w:t>
      </w:r>
      <w:r w:rsidR="0085595F">
        <w:rPr>
          <w:rFonts w:ascii="TimesNewToman" w:hAnsi="TimesNewToman"/>
          <w:color w:val="000000"/>
          <w:sz w:val="24"/>
        </w:rPr>
        <w:t>.</w:t>
      </w:r>
      <w:r>
        <w:rPr>
          <w:rFonts w:ascii="TimesNewToman" w:hAnsi="TimesNewToman"/>
          <w:color w:val="000000"/>
          <w:sz w:val="24"/>
        </w:rPr>
        <w:t xml:space="preserve"> These qubits can exist in multiple states simultaneously, a phenomenon known as superposition, and become entangled, allowing for intricate correlations between them</w:t>
      </w:r>
      <w:r w:rsidR="0085595F">
        <w:rPr>
          <w:rFonts w:ascii="TimesNewToman" w:hAnsi="TimesNewToman"/>
          <w:color w:val="000000"/>
          <w:sz w:val="24"/>
        </w:rPr>
        <w:t>.</w:t>
      </w:r>
      <w:r>
        <w:rPr>
          <w:rFonts w:ascii="TimesNewToman" w:hAnsi="TimesNewToman"/>
          <w:color w:val="000000"/>
          <w:sz w:val="24"/>
        </w:rPr>
        <w:t xml:space="preserve"> This groundbreaking approach grants quantum computers an unparalleled computational prowess, opening up avenues for resolving currently intractable problems in diverse fields ranging from cryptography and optimization to simulations of complex systems</w:t>
      </w:r>
      <w:r w:rsidR="0085595F">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As quantum computing advances, it promises to usher in a new era of technological progress</w:t>
      </w:r>
      <w:r w:rsidR="0085595F">
        <w:rPr>
          <w:rFonts w:ascii="TimesNewToman" w:hAnsi="TimesNewToman"/>
          <w:color w:val="000000"/>
          <w:sz w:val="24"/>
        </w:rPr>
        <w:t>.</w:t>
      </w:r>
      <w:r>
        <w:rPr>
          <w:rFonts w:ascii="TimesNewToman" w:hAnsi="TimesNewToman"/>
          <w:color w:val="000000"/>
          <w:sz w:val="24"/>
        </w:rPr>
        <w:t xml:space="preserve"> Its potential applications span across industries, spanning drug discovery, materials science, and financial modeling, to name a few</w:t>
      </w:r>
      <w:r w:rsidR="0085595F">
        <w:rPr>
          <w:rFonts w:ascii="TimesNewToman" w:hAnsi="TimesNewToman"/>
          <w:color w:val="000000"/>
          <w:sz w:val="24"/>
        </w:rPr>
        <w:t>.</w:t>
      </w:r>
      <w:r>
        <w:rPr>
          <w:rFonts w:ascii="TimesNewToman" w:hAnsi="TimesNewToman"/>
          <w:color w:val="000000"/>
          <w:sz w:val="24"/>
        </w:rPr>
        <w:t xml:space="preserve"> Quantum algorithms, such as Shor's algorithm for factoring large numbers and Grover's algorithm for searching unstructured databases, demonstrate the potential to revolutionize various computational tasks</w:t>
      </w:r>
      <w:r w:rsidR="0085595F">
        <w:rPr>
          <w:rFonts w:ascii="TimesNewToman" w:hAnsi="TimesNewToman"/>
          <w:color w:val="000000"/>
          <w:sz w:val="24"/>
        </w:rPr>
        <w:t>.</w:t>
      </w:r>
      <w:r>
        <w:rPr>
          <w:rFonts w:ascii="TimesNewToman" w:hAnsi="TimesNewToman"/>
          <w:color w:val="000000"/>
          <w:sz w:val="24"/>
        </w:rPr>
        <w:t xml:space="preserve"> By harnessing the quantum mechanical properties of particles, quantum computers can perform calculations that would take classical computers an impractical amount of time, thus unlocking new frontiers of scientific exploration and paving the way for groundbreaking discoveries</w:t>
      </w:r>
      <w:r w:rsidR="0085595F">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The development of quantum computers, however, is not without its challenges</w:t>
      </w:r>
      <w:r w:rsidR="0085595F">
        <w:rPr>
          <w:rFonts w:ascii="TimesNewToman" w:hAnsi="TimesNewToman"/>
          <w:color w:val="000000"/>
          <w:sz w:val="24"/>
        </w:rPr>
        <w:t>.</w:t>
      </w:r>
      <w:r>
        <w:rPr>
          <w:rFonts w:ascii="TimesNewToman" w:hAnsi="TimesNewToman"/>
          <w:color w:val="000000"/>
          <w:sz w:val="24"/>
        </w:rPr>
        <w:t xml:space="preserve"> Building and maintaining these intricate systems requires specialized expertise and infrastructure</w:t>
      </w:r>
      <w:r w:rsidR="0085595F">
        <w:rPr>
          <w:rFonts w:ascii="TimesNewToman" w:hAnsi="TimesNewToman"/>
          <w:color w:val="000000"/>
          <w:sz w:val="24"/>
        </w:rPr>
        <w:t>.</w:t>
      </w:r>
      <w:r>
        <w:rPr>
          <w:rFonts w:ascii="TimesNewToman" w:hAnsi="TimesNewToman"/>
          <w:color w:val="000000"/>
          <w:sz w:val="24"/>
        </w:rPr>
        <w:t xml:space="preserve"> Furthermore, the inherent fragility of quantum states poses a significant hurdle in preserving and manipulating information accurately</w:t>
      </w:r>
      <w:r w:rsidR="0085595F">
        <w:rPr>
          <w:rFonts w:ascii="TimesNewToman" w:hAnsi="TimesNewToman"/>
          <w:color w:val="000000"/>
          <w:sz w:val="24"/>
        </w:rPr>
        <w:t>.</w:t>
      </w:r>
      <w:r>
        <w:rPr>
          <w:rFonts w:ascii="TimesNewToman" w:hAnsi="TimesNewToman"/>
          <w:color w:val="000000"/>
          <w:sz w:val="24"/>
        </w:rPr>
        <w:t xml:space="preserve"> Despite these technical hurdles, significant progress has been made in recent years, with quantum computers achieving milestones such as demonstrating quantum supremacy and executing algorithms that cannot be efficiently executed on classical computers</w:t>
      </w:r>
      <w:r w:rsidR="0085595F">
        <w:rPr>
          <w:rFonts w:ascii="TimesNewToman" w:hAnsi="TimesNewToman"/>
          <w:color w:val="000000"/>
          <w:sz w:val="24"/>
        </w:rPr>
        <w:t>.</w:t>
      </w:r>
      <w:r>
        <w:rPr>
          <w:rFonts w:ascii="TimesNewToman" w:hAnsi="TimesNewToman"/>
          <w:color w:val="000000"/>
          <w:sz w:val="24"/>
        </w:rPr>
        <w:t xml:space="preserve"> The pursuit of quantum computing has sparked international scientific collaborations and investments from both academia and industry, propelling the field forward at an accelerated pace</w:t>
      </w:r>
      <w:r w:rsidR="0085595F">
        <w:rPr>
          <w:rFonts w:ascii="TimesNewToman" w:hAnsi="TimesNewToman"/>
          <w:color w:val="000000"/>
          <w:sz w:val="24"/>
        </w:rPr>
        <w:t>.</w:t>
      </w:r>
    </w:p>
    <w:p w:rsidR="00782206" w:rsidRDefault="00DF13E3">
      <w:r>
        <w:rPr>
          <w:rFonts w:ascii="TimesNewToman" w:hAnsi="TimesNewToman"/>
          <w:color w:val="000000"/>
          <w:sz w:val="28"/>
        </w:rPr>
        <w:t>Summary</w:t>
      </w:r>
    </w:p>
    <w:p w:rsidR="00782206" w:rsidRDefault="00DF13E3">
      <w:r>
        <w:rPr>
          <w:rFonts w:ascii="TimesNewToman" w:hAnsi="TimesNewToman"/>
          <w:color w:val="000000"/>
        </w:rPr>
        <w:lastRenderedPageBreak/>
        <w:t>Quantum computing represents a groundbreaking paradigm shift in computational capabilities, leveraging the principles of quantum mechanics to unlock unprecedented problem-solving potential</w:t>
      </w:r>
      <w:r w:rsidR="0085595F">
        <w:rPr>
          <w:rFonts w:ascii="TimesNewToman" w:hAnsi="TimesNewToman"/>
          <w:color w:val="000000"/>
        </w:rPr>
        <w:t>.</w:t>
      </w:r>
      <w:r>
        <w:rPr>
          <w:rFonts w:ascii="TimesNewToman" w:hAnsi="TimesNewToman"/>
          <w:color w:val="000000"/>
        </w:rPr>
        <w:t xml:space="preserve"> Its potential applications traverse diverse fields, ranging from cryptography and optimization to simulations of complex systems</w:t>
      </w:r>
      <w:r w:rsidR="0085595F">
        <w:rPr>
          <w:rFonts w:ascii="TimesNewToman" w:hAnsi="TimesNewToman"/>
          <w:color w:val="000000"/>
        </w:rPr>
        <w:t>.</w:t>
      </w:r>
      <w:r>
        <w:rPr>
          <w:rFonts w:ascii="TimesNewToman" w:hAnsi="TimesNewToman"/>
          <w:color w:val="000000"/>
        </w:rPr>
        <w:t xml:space="preserve"> While the field faces technical challenges, the rapid advancements in quantum computing hold immense promise for revolutionizing industries and expanding the boundaries of scientific inquiry</w:t>
      </w:r>
      <w:r w:rsidR="0085595F">
        <w:rPr>
          <w:rFonts w:ascii="TimesNewToman" w:hAnsi="TimesNewToman"/>
          <w:color w:val="000000"/>
        </w:rPr>
        <w:t>.</w:t>
      </w:r>
      <w:r>
        <w:rPr>
          <w:rFonts w:ascii="TimesNewToman" w:hAnsi="TimesNewToman"/>
          <w:color w:val="000000"/>
        </w:rPr>
        <w:t xml:space="preserve"> As we continue to delve into the realm of quantum computing, we stand at the cusp of a technological revolution poised to reimagine the very nature of computation and usher in a new era of scientific discovery</w:t>
      </w:r>
      <w:r w:rsidR="0085595F">
        <w:rPr>
          <w:rFonts w:ascii="TimesNewToman" w:hAnsi="TimesNewToman"/>
          <w:color w:val="000000"/>
        </w:rPr>
        <w:t>.</w:t>
      </w:r>
    </w:p>
    <w:sectPr w:rsidR="0078220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62514128">
    <w:abstractNumId w:val="8"/>
  </w:num>
  <w:num w:numId="2" w16cid:durableId="1549033217">
    <w:abstractNumId w:val="6"/>
  </w:num>
  <w:num w:numId="3" w16cid:durableId="640889296">
    <w:abstractNumId w:val="5"/>
  </w:num>
  <w:num w:numId="4" w16cid:durableId="1756121851">
    <w:abstractNumId w:val="4"/>
  </w:num>
  <w:num w:numId="5" w16cid:durableId="1790969550">
    <w:abstractNumId w:val="7"/>
  </w:num>
  <w:num w:numId="6" w16cid:durableId="638800203">
    <w:abstractNumId w:val="3"/>
  </w:num>
  <w:num w:numId="7" w16cid:durableId="548303837">
    <w:abstractNumId w:val="2"/>
  </w:num>
  <w:num w:numId="8" w16cid:durableId="1972901182">
    <w:abstractNumId w:val="1"/>
  </w:num>
  <w:num w:numId="9" w16cid:durableId="19409874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82206"/>
    <w:rsid w:val="0085595F"/>
    <w:rsid w:val="00AA1D8D"/>
    <w:rsid w:val="00B47730"/>
    <w:rsid w:val="00CB0664"/>
    <w:rsid w:val="00DF13E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458</Words>
  <Characters>2615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2024-01-14T14:33:00Z</dcterms:modified>
  <cp:category/>
</cp:coreProperties>
</file>