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681" w:rsidRDefault="00412D71">
      <w:pPr>
        <w:jc w:val="center"/>
      </w:pPr>
      <w:r>
        <w:rPr>
          <w:rFonts w:ascii="TimesNewToman" w:hAnsi="TimesNewToman"/>
          <w:color w:val="000000"/>
          <w:sz w:val="44"/>
        </w:rPr>
        <w:t>Cosmic Ancestry: Stars as Elemental Architects</w:t>
      </w:r>
    </w:p>
    <w:p w:rsidR="009F7681" w:rsidRDefault="00412D7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Samantha Reynolds</w:t>
      </w:r>
    </w:p>
    <w:p w:rsidR="009F7681" w:rsidRDefault="00412D71">
      <w:pPr>
        <w:jc w:val="center"/>
      </w:pPr>
      <w:r>
        <w:rPr>
          <w:rFonts w:ascii="TimesNewToman" w:hAnsi="TimesNewToman"/>
          <w:color w:val="000000"/>
          <w:sz w:val="32"/>
        </w:rPr>
        <w:t>sreynolds@spaceinstitute</w:t>
      </w:r>
      <w:r w:rsidR="00D4670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9F7681" w:rsidRDefault="009F7681"/>
    <w:p w:rsidR="009F7681" w:rsidRDefault="00412D71">
      <w:r>
        <w:rPr>
          <w:rFonts w:ascii="TimesNewToman" w:hAnsi="TimesNewToman"/>
          <w:color w:val="000000"/>
          <w:sz w:val="24"/>
        </w:rPr>
        <w:t>Throughout cosmic history, the grandeur and mysteries of space have forever sparked human curiosity</w:t>
      </w:r>
      <w:r w:rsidR="00D4670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the enigmatic realm of astrophysics, our understanding of the universe expands, revealing the profound influence of stars in shaping the very elements that compose our world</w:t>
      </w:r>
      <w:r w:rsidR="00D4670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Stars, the celestial furnaces, serve as the grand architects of the universe's chemical diversity, forging elements through the fiery crucibles of their nuclear reactions</w:t>
      </w:r>
      <w:r w:rsidR="00D4670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story of our existence is intricately intertwined with the intricate lives and deaths of these celestial bodies, making their study a bridge to comprehension of the universe's composition and our own origins</w:t>
      </w:r>
      <w:r w:rsidR="00D4670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vastness of space, stars ignite the vibrant tapestry of the universe</w:t>
      </w:r>
      <w:r w:rsidR="00D4670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they fuse lighter elements into heavier ones, intricate cycles of creation and destruction play out</w:t>
      </w:r>
      <w:r w:rsidR="00D4670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Hydrogen, the simplest element, undergoes a metamorphosis within the heart of stars, evolving into the building blocks of life - helium, carbon, and oxygen</w:t>
      </w:r>
      <w:r w:rsidR="00D4670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elements, along with others forged in the stellar crucible, are disseminated throughout the cosmos through stellar winds, supernovae, and planetary nebulae</w:t>
      </w:r>
      <w:r w:rsidR="00D4670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dispersal seeds the interstellar medium with the essential ingredients for life, enriching the cosmic dust from which new generations of stars and planets are born</w:t>
      </w:r>
      <w:r w:rsidR="00D4670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symphony of stellar nucleosynthesis orchestrates the universe's symphony of elements</w:t>
      </w:r>
      <w:r w:rsidR="00D4670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Massive stars, with their short and explosive lives, release heavy elements like iron and uranium into the interstellar medium</w:t>
      </w:r>
      <w:r w:rsidR="00D4670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elements, like scattered fragments of cosmic history, hold clues to the universe's evolution and the origin of the elements that comprise our planet</w:t>
      </w:r>
      <w:r w:rsidR="00D4670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stars age, they transform into red giants, releasing elements like carbon and nitrogen into the cosmos, enriching the interstellar medium with the vital ingredients for the formation of life-sustaining molecules</w:t>
      </w:r>
      <w:r w:rsidR="00D46703">
        <w:rPr>
          <w:rFonts w:ascii="TimesNewToman" w:hAnsi="TimesNewToman"/>
          <w:color w:val="000000"/>
          <w:sz w:val="24"/>
        </w:rPr>
        <w:t>.</w:t>
      </w:r>
    </w:p>
    <w:p w:rsidR="009F7681" w:rsidRDefault="00412D71">
      <w:r>
        <w:rPr>
          <w:rFonts w:ascii="TimesNewToman" w:hAnsi="TimesNewToman"/>
          <w:color w:val="000000"/>
          <w:sz w:val="28"/>
        </w:rPr>
        <w:t>Summary</w:t>
      </w:r>
    </w:p>
    <w:p w:rsidR="009F7681" w:rsidRDefault="00412D71">
      <w:r>
        <w:rPr>
          <w:rFonts w:ascii="TimesNewToman" w:hAnsi="TimesNewToman"/>
          <w:color w:val="000000"/>
        </w:rPr>
        <w:t>The study of stars unravels the cosmic story of elemental creation and transformation</w:t>
      </w:r>
      <w:r w:rsidR="00D4670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nuclear reactions in their cores, stars forge elements that are the building blocks of life and the universe as we know it</w:t>
      </w:r>
      <w:r w:rsidR="00D4670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Stellar nucleosynthesis disperses these elements into the interstellar medium, providing the raw materials for the formation of new stars, planets, and life</w:t>
      </w:r>
      <w:r w:rsidR="00D4670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Massive stars, ending their lives in cataclysmic supernovae, contribute heavy elements to the cosmos, while aging red giants release life-sustaining elements</w:t>
      </w:r>
      <w:r w:rsidR="00D4670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intricate interplay between stellar life </w:t>
      </w:r>
      <w:r>
        <w:rPr>
          <w:rFonts w:ascii="TimesNewToman" w:hAnsi="TimesNewToman"/>
          <w:color w:val="000000"/>
        </w:rPr>
        <w:lastRenderedPageBreak/>
        <w:t>cycles and elemental creation underscores the interconnectedness of the universe, highlighting the significance of stars as elemental architects in the vast cosmic tapestry</w:t>
      </w:r>
      <w:r w:rsidR="00D46703">
        <w:rPr>
          <w:rFonts w:ascii="TimesNewToman" w:hAnsi="TimesNewToman"/>
          <w:color w:val="000000"/>
        </w:rPr>
        <w:t>.</w:t>
      </w:r>
    </w:p>
    <w:sectPr w:rsidR="009F76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0702651">
    <w:abstractNumId w:val="8"/>
  </w:num>
  <w:num w:numId="2" w16cid:durableId="56828020">
    <w:abstractNumId w:val="6"/>
  </w:num>
  <w:num w:numId="3" w16cid:durableId="1609315218">
    <w:abstractNumId w:val="5"/>
  </w:num>
  <w:num w:numId="4" w16cid:durableId="118692171">
    <w:abstractNumId w:val="4"/>
  </w:num>
  <w:num w:numId="5" w16cid:durableId="1643581537">
    <w:abstractNumId w:val="7"/>
  </w:num>
  <w:num w:numId="6" w16cid:durableId="17128521">
    <w:abstractNumId w:val="3"/>
  </w:num>
  <w:num w:numId="7" w16cid:durableId="1815372023">
    <w:abstractNumId w:val="2"/>
  </w:num>
  <w:num w:numId="8" w16cid:durableId="1366251053">
    <w:abstractNumId w:val="1"/>
  </w:num>
  <w:num w:numId="9" w16cid:durableId="201059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2D71"/>
    <w:rsid w:val="009F7681"/>
    <w:rsid w:val="00AA1D8D"/>
    <w:rsid w:val="00B47730"/>
    <w:rsid w:val="00CB0664"/>
    <w:rsid w:val="00D467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