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D00" w:rsidRDefault="004A327D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D22D00" w:rsidRDefault="004A327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A7EA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Alan Bennett</w:t>
      </w:r>
    </w:p>
    <w:p w:rsidR="00D22D00" w:rsidRDefault="004A327D">
      <w:pPr>
        <w:jc w:val="center"/>
      </w:pPr>
      <w:r>
        <w:rPr>
          <w:rFonts w:ascii="TimesNewToman" w:hAnsi="TimesNewToman"/>
          <w:color w:val="000000"/>
          <w:sz w:val="32"/>
        </w:rPr>
        <w:t>cosmosenigma@astrospace</w:t>
      </w:r>
      <w:r w:rsidR="007A7E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22D00" w:rsidRDefault="00D22D00"/>
    <w:p w:rsidR="00D22D00" w:rsidRDefault="004A327D">
      <w:r>
        <w:rPr>
          <w:rFonts w:ascii="TimesNewToman" w:hAnsi="TimesNewToman"/>
          <w:color w:val="000000"/>
          <w:sz w:val="24"/>
        </w:rPr>
        <w:t>Throughout the vast expanse of the cosmos, a mysterious and enigmatic substance known as dark matter permeates the universe, exerting a gravitational influence far beyond what its elusive presence suggests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cosmic puzzle that has captivated scientists and astronomers alike, beckoning them to unravel its secrets and comprehend its profound impact on the fabric of reality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matter, an invisible entity, remains one of the most compelling and profound enigmas in modern physics, challenging our understanding of the universe and its fundamental laws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enigmatic substance, comprising roughly 85% of the universe's mass, remains invisible to our instruments, detectable only through its gravitational effects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manifests in the motion of stars within galaxies, the dynamics of clusters of galaxies, and the subtle bending of light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pervasive influence, the nature of dark matter remains shrouded in mystery, eluding our attempts to directly observe or comprehend its true identity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quest to unravel the enigma of dark matter has propelled scientists on an intensive journey of exploration, employing a diverse arsenal of advanced instruments and sophisticated techniques</w:t>
      </w:r>
      <w:r w:rsidR="007A7E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underground laboratories deep beneath the Earth's surface to high-altitude balloon experiments and powerful space telescopes peering into the depths of the universe, researchers are relentlessly pursuing clues that may shed light on this enigmatic substance</w:t>
      </w:r>
      <w:r w:rsidR="007A7EAE">
        <w:rPr>
          <w:rFonts w:ascii="TimesNewToman" w:hAnsi="TimesNewToman"/>
          <w:color w:val="000000"/>
          <w:sz w:val="24"/>
        </w:rPr>
        <w:t>.</w:t>
      </w:r>
    </w:p>
    <w:p w:rsidR="00D22D00" w:rsidRDefault="004A327D">
      <w:r>
        <w:rPr>
          <w:rFonts w:ascii="TimesNewToman" w:hAnsi="TimesNewToman"/>
          <w:color w:val="000000"/>
          <w:sz w:val="28"/>
        </w:rPr>
        <w:t>Summary</w:t>
      </w:r>
    </w:p>
    <w:p w:rsidR="00D22D00" w:rsidRDefault="004A327D">
      <w:r>
        <w:rPr>
          <w:rFonts w:ascii="TimesNewToman" w:hAnsi="TimesNewToman"/>
          <w:color w:val="000000"/>
        </w:rPr>
        <w:t>Dark matter, an invisible and mysterious cosmic entity, constitutes approximately 85% of the universe's mass, exerting a substantial gravitational influence despite its elusive nature</w:t>
      </w:r>
      <w:r w:rsidR="007A7E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presence is inferred through its gravitational effects on stars, galaxies, and the bending of light</w:t>
      </w:r>
      <w:r w:rsidR="007A7E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Scientists are actively engaged in a global exploration to unravel the enigma of dark matter, employing various instruments and techniques</w:t>
      </w:r>
      <w:r w:rsidR="007A7E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quest promises to deepen our understanding of the universe, its composition, and the fundamental laws that govern its existence</w:t>
      </w:r>
      <w:r w:rsidR="007A7EAE">
        <w:rPr>
          <w:rFonts w:ascii="TimesNewToman" w:hAnsi="TimesNewToman"/>
          <w:color w:val="000000"/>
        </w:rPr>
        <w:t>.</w:t>
      </w:r>
    </w:p>
    <w:sectPr w:rsidR="00D22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232681">
    <w:abstractNumId w:val="8"/>
  </w:num>
  <w:num w:numId="2" w16cid:durableId="1528985775">
    <w:abstractNumId w:val="6"/>
  </w:num>
  <w:num w:numId="3" w16cid:durableId="1694644052">
    <w:abstractNumId w:val="5"/>
  </w:num>
  <w:num w:numId="4" w16cid:durableId="1956866516">
    <w:abstractNumId w:val="4"/>
  </w:num>
  <w:num w:numId="5" w16cid:durableId="401635448">
    <w:abstractNumId w:val="7"/>
  </w:num>
  <w:num w:numId="6" w16cid:durableId="568854287">
    <w:abstractNumId w:val="3"/>
  </w:num>
  <w:num w:numId="7" w16cid:durableId="403063883">
    <w:abstractNumId w:val="2"/>
  </w:num>
  <w:num w:numId="8" w16cid:durableId="690885156">
    <w:abstractNumId w:val="1"/>
  </w:num>
  <w:num w:numId="9" w16cid:durableId="39112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27D"/>
    <w:rsid w:val="007A7EAE"/>
    <w:rsid w:val="00AA1D8D"/>
    <w:rsid w:val="00B47730"/>
    <w:rsid w:val="00CB0664"/>
    <w:rsid w:val="00D22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