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E20" w:rsidRDefault="00651C88">
      <w:pPr>
        <w:jc w:val="center"/>
      </w:pPr>
      <w:r>
        <w:rPr>
          <w:rFonts w:ascii="TimesNewToman" w:hAnsi="TimesNewToman"/>
          <w:color w:val="000000"/>
          <w:sz w:val="44"/>
        </w:rPr>
        <w:t>Exploring Quantum Data: A New Era of Information Storage</w:t>
      </w:r>
    </w:p>
    <w:p w:rsidR="00245E20" w:rsidRDefault="00651C88">
      <w:pPr>
        <w:pStyle w:val="NoSpacing"/>
        <w:jc w:val="center"/>
      </w:pPr>
      <w:r>
        <w:rPr>
          <w:rFonts w:ascii="TimesNewToman" w:hAnsi="TimesNewToman"/>
          <w:color w:val="000000"/>
          <w:sz w:val="36"/>
        </w:rPr>
        <w:t>Eleanor Juniper</w:t>
      </w:r>
    </w:p>
    <w:p w:rsidR="00245E20" w:rsidRDefault="00651C88">
      <w:pPr>
        <w:jc w:val="center"/>
      </w:pPr>
      <w:r>
        <w:rPr>
          <w:rFonts w:ascii="TimesNewToman" w:hAnsi="TimesNewToman"/>
          <w:color w:val="000000"/>
          <w:sz w:val="32"/>
        </w:rPr>
        <w:t>juniper</w:t>
      </w:r>
      <w:r w:rsidR="008A58A8">
        <w:rPr>
          <w:rFonts w:ascii="TimesNewToman" w:hAnsi="TimesNewToman"/>
          <w:color w:val="000000"/>
          <w:sz w:val="32"/>
        </w:rPr>
        <w:t>.</w:t>
      </w:r>
      <w:r>
        <w:rPr>
          <w:rFonts w:ascii="TimesNewToman" w:hAnsi="TimesNewToman"/>
          <w:color w:val="000000"/>
          <w:sz w:val="32"/>
        </w:rPr>
        <w:t>e@computescience</w:t>
      </w:r>
      <w:r w:rsidR="008A58A8">
        <w:rPr>
          <w:rFonts w:ascii="TimesNewToman" w:hAnsi="TimesNewToman"/>
          <w:color w:val="000000"/>
          <w:sz w:val="32"/>
        </w:rPr>
        <w:t>.</w:t>
      </w:r>
      <w:r>
        <w:rPr>
          <w:rFonts w:ascii="TimesNewToman" w:hAnsi="TimesNewToman"/>
          <w:color w:val="000000"/>
          <w:sz w:val="32"/>
        </w:rPr>
        <w:t>tech</w:t>
      </w:r>
    </w:p>
    <w:p w:rsidR="00245E20" w:rsidRDefault="00245E20"/>
    <w:p w:rsidR="00245E20" w:rsidRDefault="00651C88">
      <w:r>
        <w:rPr>
          <w:rFonts w:ascii="TimesNewToman" w:hAnsi="TimesNewToman"/>
          <w:color w:val="000000"/>
          <w:sz w:val="24"/>
        </w:rPr>
        <w:t>In the realm of information technology, the relentless pursuit of innovation has introduced us to the captivating concept of quantum data storage</w:t>
      </w:r>
      <w:r w:rsidR="008A58A8">
        <w:rPr>
          <w:rFonts w:ascii="TimesNewToman" w:hAnsi="TimesNewToman"/>
          <w:color w:val="000000"/>
          <w:sz w:val="24"/>
        </w:rPr>
        <w:t>.</w:t>
      </w:r>
      <w:r>
        <w:rPr>
          <w:rFonts w:ascii="TimesNewToman" w:hAnsi="TimesNewToman"/>
          <w:color w:val="000000"/>
          <w:sz w:val="24"/>
        </w:rPr>
        <w:t xml:space="preserve"> Quantum mechanics, the enigmatic realm of physics, offers a transformative medium for encoding information that promises to revolutionize storage capacities and the sheer essence of computing paradigms</w:t>
      </w:r>
      <w:r w:rsidR="008A58A8">
        <w:rPr>
          <w:rFonts w:ascii="TimesNewToman" w:hAnsi="TimesNewToman"/>
          <w:color w:val="000000"/>
          <w:sz w:val="24"/>
        </w:rPr>
        <w:t>.</w:t>
      </w:r>
      <w:r>
        <w:rPr>
          <w:rFonts w:ascii="TimesNewToman" w:hAnsi="TimesNewToman"/>
          <w:color w:val="000000"/>
          <w:sz w:val="24"/>
        </w:rPr>
        <w:t xml:space="preserve"> Our present notions of data storage, confined by the limitations of classical bits, are destined to be transcended as we delve into the quantum realm</w:t>
      </w:r>
      <w:r w:rsidR="008A58A8">
        <w:rPr>
          <w:rFonts w:ascii="TimesNewToman" w:hAnsi="TimesNewToman"/>
          <w:color w:val="000000"/>
          <w:sz w:val="24"/>
        </w:rPr>
        <w:t>.</w:t>
      </w:r>
      <w:r>
        <w:rPr>
          <w:rFonts w:ascii="TimesNewToman" w:hAnsi="TimesNewToman"/>
          <w:color w:val="000000"/>
          <w:sz w:val="24"/>
        </w:rPr>
        <w:t xml:space="preserve"> Quantum mechanics invites us to harness quantum entities, such as single photons or entangled particles, as carriers of information</w:t>
      </w:r>
      <w:r w:rsidR="008A58A8">
        <w:rPr>
          <w:rFonts w:ascii="TimesNewToman" w:hAnsi="TimesNewToman"/>
          <w:color w:val="000000"/>
          <w:sz w:val="24"/>
        </w:rPr>
        <w:t>.</w:t>
      </w:r>
      <w:r>
        <w:rPr>
          <w:rFonts w:ascii="TimesNewToman" w:hAnsi="TimesNewToman"/>
          <w:color w:val="000000"/>
          <w:sz w:val="24"/>
        </w:rPr>
        <w:t xml:space="preserve"> Shifting from the static nature of classical bits to the dynamic and multi-dimensional characteristics of quantum bits (qubits), we unlock uncharted possibilities for surpassing the barriers of today's storage technologies</w:t>
      </w:r>
      <w:r w:rsidR="008A58A8">
        <w:rPr>
          <w:rFonts w:ascii="TimesNewToman" w:hAnsi="TimesNewToman"/>
          <w:color w:val="000000"/>
          <w:sz w:val="24"/>
        </w:rPr>
        <w:t>.</w:t>
      </w:r>
      <w:r>
        <w:rPr>
          <w:rFonts w:ascii="TimesNewToman" w:hAnsi="TimesNewToman"/>
          <w:color w:val="000000"/>
          <w:sz w:val="24"/>
        </w:rPr>
        <w:t xml:space="preserve"> The implications of quantum data storage extend far beyond the confines of theoretical constructs; they reverberate across diverse disciplines, from medicine and finance to engineering and artificial intelligence</w:t>
      </w:r>
      <w:r w:rsidR="008A58A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mechanics unveils a paradigm shift in the way we can encode, manipulate, and retrieve information</w:t>
      </w:r>
      <w:r w:rsidR="008A58A8">
        <w:rPr>
          <w:rFonts w:ascii="TimesNewToman" w:hAnsi="TimesNewToman"/>
          <w:color w:val="000000"/>
          <w:sz w:val="24"/>
        </w:rPr>
        <w:t>.</w:t>
      </w:r>
      <w:r>
        <w:rPr>
          <w:rFonts w:ascii="TimesNewToman" w:hAnsi="TimesNewToman"/>
          <w:color w:val="000000"/>
          <w:sz w:val="24"/>
        </w:rPr>
        <w:t xml:space="preserve"> Qubits, unlike their classical counterparts, harness the properties of superposition and entanglement to encode multiple values simultaneously and establish intricate correlations between spatially separated entities</w:t>
      </w:r>
      <w:r w:rsidR="008A58A8">
        <w:rPr>
          <w:rFonts w:ascii="TimesNewToman" w:hAnsi="TimesNewToman"/>
          <w:color w:val="000000"/>
          <w:sz w:val="24"/>
        </w:rPr>
        <w:t>.</w:t>
      </w:r>
      <w:r>
        <w:rPr>
          <w:rFonts w:ascii="TimesNewToman" w:hAnsi="TimesNewToman"/>
          <w:color w:val="000000"/>
          <w:sz w:val="24"/>
        </w:rPr>
        <w:t xml:space="preserve"> This unconventional approach grants us unparalleled parallelism and exponential increases in storage capabilities</w:t>
      </w:r>
      <w:r w:rsidR="008A58A8">
        <w:rPr>
          <w:rFonts w:ascii="TimesNewToman" w:hAnsi="TimesNewToman"/>
          <w:color w:val="000000"/>
          <w:sz w:val="24"/>
        </w:rPr>
        <w:t>.</w:t>
      </w:r>
      <w:r>
        <w:rPr>
          <w:rFonts w:ascii="TimesNewToman" w:hAnsi="TimesNewToman"/>
          <w:color w:val="000000"/>
          <w:sz w:val="24"/>
        </w:rPr>
        <w:t xml:space="preserve"> The implications of quantum data storage are not merely limited to greater storage capacity; they reimagine the boundaries of security and computational power</w:t>
      </w:r>
      <w:r w:rsidR="008A58A8">
        <w:rPr>
          <w:rFonts w:ascii="TimesNewToman" w:hAnsi="TimesNewToman"/>
          <w:color w:val="000000"/>
          <w:sz w:val="24"/>
        </w:rPr>
        <w:t>.</w:t>
      </w:r>
      <w:r>
        <w:rPr>
          <w:rFonts w:ascii="TimesNewToman" w:hAnsi="TimesNewToman"/>
          <w:color w:val="000000"/>
          <w:sz w:val="24"/>
        </w:rPr>
        <w:t xml:space="preserve"> Quantum cryptography offers unwavering security, as any attempt to intercept quantum information inevitably introduces perturbations that cannot go unnoticed</w:t>
      </w:r>
      <w:r w:rsidR="008A58A8">
        <w:rPr>
          <w:rFonts w:ascii="TimesNewToman" w:hAnsi="TimesNewToman"/>
          <w:color w:val="000000"/>
          <w:sz w:val="24"/>
        </w:rPr>
        <w:t>.</w:t>
      </w:r>
      <w:r>
        <w:rPr>
          <w:rFonts w:ascii="TimesNewToman" w:hAnsi="TimesNewToman"/>
          <w:color w:val="000000"/>
          <w:sz w:val="24"/>
        </w:rPr>
        <w:t xml:space="preserve"> The integration of quantum mechanics and data analysis promises groundbreaking solutions to intractable problems, from drug discovery and financial modeling to cryptography and artificial intelligence</w:t>
      </w:r>
      <w:r w:rsidR="008A58A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quantum data storage is still in its nascent stages, but the potential benefits are already capturing the attention of researchers, industry leaders, and policymakers across the globe</w:t>
      </w:r>
      <w:r w:rsidR="008A58A8">
        <w:rPr>
          <w:rFonts w:ascii="TimesNewToman" w:hAnsi="TimesNewToman"/>
          <w:color w:val="000000"/>
          <w:sz w:val="24"/>
        </w:rPr>
        <w:t>.</w:t>
      </w:r>
      <w:r>
        <w:rPr>
          <w:rFonts w:ascii="TimesNewToman" w:hAnsi="TimesNewToman"/>
          <w:color w:val="000000"/>
          <w:sz w:val="24"/>
        </w:rPr>
        <w:t xml:space="preserve"> Quantum data storage has the potential to transform industries and redefine the very limits of what was once deemed possible</w:t>
      </w:r>
      <w:r w:rsidR="008A58A8">
        <w:rPr>
          <w:rFonts w:ascii="TimesNewToman" w:hAnsi="TimesNewToman"/>
          <w:color w:val="000000"/>
          <w:sz w:val="24"/>
        </w:rPr>
        <w:t>.</w:t>
      </w:r>
      <w:r>
        <w:rPr>
          <w:rFonts w:ascii="TimesNewToman" w:hAnsi="TimesNewToman"/>
          <w:color w:val="000000"/>
          <w:sz w:val="24"/>
        </w:rPr>
        <w:t xml:space="preserve"> As we continue </w:t>
      </w:r>
      <w:r>
        <w:rPr>
          <w:rFonts w:ascii="TimesNewToman" w:hAnsi="TimesNewToman"/>
          <w:color w:val="000000"/>
          <w:sz w:val="24"/>
        </w:rPr>
        <w:lastRenderedPageBreak/>
        <w:t>to unravel the mysteries of the quantum realm, we shall witness revolutionary advancements that will fundamentally reshape the way we store, process, and communicate information</w:t>
      </w:r>
      <w:r w:rsidR="008A58A8">
        <w:rPr>
          <w:rFonts w:ascii="TimesNewToman" w:hAnsi="TimesNewToman"/>
          <w:color w:val="000000"/>
          <w:sz w:val="24"/>
        </w:rPr>
        <w:t>.</w:t>
      </w:r>
    </w:p>
    <w:p w:rsidR="00245E20" w:rsidRDefault="00651C88">
      <w:r>
        <w:rPr>
          <w:rFonts w:ascii="TimesNewToman" w:hAnsi="TimesNewToman"/>
          <w:color w:val="000000"/>
          <w:sz w:val="28"/>
        </w:rPr>
        <w:t>Summary</w:t>
      </w:r>
    </w:p>
    <w:p w:rsidR="00245E20" w:rsidRDefault="00651C88">
      <w:r>
        <w:rPr>
          <w:rFonts w:ascii="TimesNewToman" w:hAnsi="TimesNewToman"/>
          <w:color w:val="000000"/>
        </w:rPr>
        <w:t>From the entanglement of particles to the superposition of states, unraveling the mysteries of quantum mechanics has given rise to a visionary storage paradigm: quantum data storage</w:t>
      </w:r>
      <w:r w:rsidR="008A58A8">
        <w:rPr>
          <w:rFonts w:ascii="TimesNewToman" w:hAnsi="TimesNewToman"/>
          <w:color w:val="000000"/>
        </w:rPr>
        <w:t>.</w:t>
      </w:r>
      <w:r>
        <w:rPr>
          <w:rFonts w:ascii="TimesNewToman" w:hAnsi="TimesNewToman"/>
          <w:color w:val="000000"/>
        </w:rPr>
        <w:t xml:space="preserve"> Qubits, venturing beyond the binary realms of classical bits, afford unparalleled encoding power, exponential storage capacities, and unbreakable security</w:t>
      </w:r>
      <w:r w:rsidR="008A58A8">
        <w:rPr>
          <w:rFonts w:ascii="TimesNewToman" w:hAnsi="TimesNewToman"/>
          <w:color w:val="000000"/>
        </w:rPr>
        <w:t>.</w:t>
      </w:r>
      <w:r>
        <w:rPr>
          <w:rFonts w:ascii="TimesNewToman" w:hAnsi="TimesNewToman"/>
          <w:color w:val="000000"/>
        </w:rPr>
        <w:t xml:space="preserve"> This transformative medium holds the key to unlocking new frontiers in medicine, finance, engineering, and artificial intelligence</w:t>
      </w:r>
      <w:r w:rsidR="008A58A8">
        <w:rPr>
          <w:rFonts w:ascii="TimesNewToman" w:hAnsi="TimesNewToman"/>
          <w:color w:val="000000"/>
        </w:rPr>
        <w:t>.</w:t>
      </w:r>
      <w:r>
        <w:rPr>
          <w:rFonts w:ascii="TimesNewToman" w:hAnsi="TimesNewToman"/>
          <w:color w:val="000000"/>
        </w:rPr>
        <w:t xml:space="preserve"> As we continue our journey through the quantum labyrinth, we stand at the threshold of revolutionizing how information is stored, processed, and communicated, reimagining the very essence of computing and opening up infinite possibilities for discovery</w:t>
      </w:r>
      <w:r w:rsidR="008A58A8">
        <w:rPr>
          <w:rFonts w:ascii="TimesNewToman" w:hAnsi="TimesNewToman"/>
          <w:color w:val="000000"/>
        </w:rPr>
        <w:t>.</w:t>
      </w:r>
    </w:p>
    <w:sectPr w:rsidR="00245E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624650">
    <w:abstractNumId w:val="8"/>
  </w:num>
  <w:num w:numId="2" w16cid:durableId="1386636207">
    <w:abstractNumId w:val="6"/>
  </w:num>
  <w:num w:numId="3" w16cid:durableId="806704303">
    <w:abstractNumId w:val="5"/>
  </w:num>
  <w:num w:numId="4" w16cid:durableId="1618872862">
    <w:abstractNumId w:val="4"/>
  </w:num>
  <w:num w:numId="5" w16cid:durableId="1203664173">
    <w:abstractNumId w:val="7"/>
  </w:num>
  <w:num w:numId="6" w16cid:durableId="348025957">
    <w:abstractNumId w:val="3"/>
  </w:num>
  <w:num w:numId="7" w16cid:durableId="62916836">
    <w:abstractNumId w:val="2"/>
  </w:num>
  <w:num w:numId="8" w16cid:durableId="965239259">
    <w:abstractNumId w:val="1"/>
  </w:num>
  <w:num w:numId="9" w16cid:durableId="93324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E20"/>
    <w:rsid w:val="0029639D"/>
    <w:rsid w:val="00326F90"/>
    <w:rsid w:val="00651C88"/>
    <w:rsid w:val="008A58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