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405" w:rsidRDefault="0045012A">
      <w:pPr>
        <w:jc w:val="center"/>
      </w:pPr>
      <w:r>
        <w:rPr>
          <w:rFonts w:ascii="TimesNewToman" w:hAnsi="TimesNewToman"/>
          <w:color w:val="000000"/>
          <w:sz w:val="44"/>
        </w:rPr>
        <w:t>Unveiling Nature's Microscopic Realm</w:t>
      </w:r>
    </w:p>
    <w:p w:rsidR="00352405" w:rsidRDefault="0045012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0235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Garcia</w:t>
      </w:r>
    </w:p>
    <w:p w:rsidR="00352405" w:rsidRDefault="0045012A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30235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garcia@domainscience</w:t>
      </w:r>
      <w:r w:rsidR="0030235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52405" w:rsidRDefault="00352405"/>
    <w:p w:rsidR="00352405" w:rsidRDefault="0045012A">
      <w:r>
        <w:rPr>
          <w:rFonts w:ascii="TimesNewToman" w:hAnsi="TimesNewToman"/>
          <w:color w:val="000000"/>
          <w:sz w:val="24"/>
        </w:rPr>
        <w:t>As our knowledge expands, we delve deeper into the boundless realm of the microscopic world, where we encounter a symphony of intricate structures and dynamic processes that orchestrate life's grand tapestry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elegant dance of subatomic particles to the mesmerizing complexity of cellular machinery, the microscopic realm holds boundless secrets waiting to be unraveled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fascinating domain, we encounter the building blocks of existence, the atoms, molecules, and cells that form the foundation of all matter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marvel at the intricate dance of electrons, protons, and neutrons within the atom's nucleus, the fundamental particles that govern the fabric of our universe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explore the intricate architecture of molecules, the chemical entities that orchestrate the countless reactions essential for life's processes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within the confines of the cell, we witness the bustling activity of organelles, each performing a specialized task, collectively sustaining the life of the organism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microscopic realm is a vibrant stage where life's mysteries unfold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we witness the birth, growth, and division of cells, the fundamental processes that drive the continuity of life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unravel the genetic code, the blueprint of life, and unlock the secrets of heredity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venture into the depths of microbiology, encountering a vast array of microorganisms, both beneficial and harmful, that shape our world in countless ways</w:t>
      </w:r>
      <w:r w:rsidR="003023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microscopic realm is a realm of wonder, where the boundaries of our understanding are constantly challenged, and new discoveries await the curious explorer</w:t>
      </w:r>
      <w:r w:rsidR="00302354">
        <w:rPr>
          <w:rFonts w:ascii="TimesNewToman" w:hAnsi="TimesNewToman"/>
          <w:color w:val="000000"/>
          <w:sz w:val="24"/>
        </w:rPr>
        <w:t>.</w:t>
      </w:r>
    </w:p>
    <w:p w:rsidR="00352405" w:rsidRDefault="0045012A">
      <w:r>
        <w:rPr>
          <w:rFonts w:ascii="TimesNewToman" w:hAnsi="TimesNewToman"/>
          <w:color w:val="000000"/>
          <w:sz w:val="28"/>
        </w:rPr>
        <w:t>Summary</w:t>
      </w:r>
    </w:p>
    <w:p w:rsidR="00352405" w:rsidRDefault="0045012A">
      <w:r>
        <w:rPr>
          <w:rFonts w:ascii="TimesNewToman" w:hAnsi="TimesNewToman"/>
          <w:color w:val="000000"/>
        </w:rPr>
        <w:t>Our exploration of the microscopic realm has illuminated the intricate workings of the natural world</w:t>
      </w:r>
      <w:r w:rsidR="003023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fundamental particles that govern the universe to the bustling activity of cellular life, the microscopic realm holds boundless secrets waiting to be unraveled</w:t>
      </w:r>
      <w:r w:rsidR="003023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here, in this hidden world, that we find the keys to understanding the fundamental principles of life, health, and disease</w:t>
      </w:r>
      <w:r w:rsidR="00302354">
        <w:rPr>
          <w:rFonts w:ascii="TimesNewToman" w:hAnsi="TimesNewToman"/>
          <w:color w:val="000000"/>
        </w:rPr>
        <w:t>.</w:t>
      </w:r>
    </w:p>
    <w:sectPr w:rsidR="00352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773363">
    <w:abstractNumId w:val="8"/>
  </w:num>
  <w:num w:numId="2" w16cid:durableId="590623314">
    <w:abstractNumId w:val="6"/>
  </w:num>
  <w:num w:numId="3" w16cid:durableId="2053843790">
    <w:abstractNumId w:val="5"/>
  </w:num>
  <w:num w:numId="4" w16cid:durableId="1585610289">
    <w:abstractNumId w:val="4"/>
  </w:num>
  <w:num w:numId="5" w16cid:durableId="1779058524">
    <w:abstractNumId w:val="7"/>
  </w:num>
  <w:num w:numId="6" w16cid:durableId="293829525">
    <w:abstractNumId w:val="3"/>
  </w:num>
  <w:num w:numId="7" w16cid:durableId="1707755174">
    <w:abstractNumId w:val="2"/>
  </w:num>
  <w:num w:numId="8" w16cid:durableId="911046444">
    <w:abstractNumId w:val="1"/>
  </w:num>
  <w:num w:numId="9" w16cid:durableId="82119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354"/>
    <w:rsid w:val="00326F90"/>
    <w:rsid w:val="00352405"/>
    <w:rsid w:val="004501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