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38C" w:rsidRDefault="00B84F96">
      <w:pPr>
        <w:jc w:val="center"/>
      </w:pPr>
      <w:r>
        <w:rPr>
          <w:rFonts w:ascii="TimesNewToman" w:hAnsi="TimesNewToman"/>
          <w:color w:val="000000"/>
          <w:sz w:val="44"/>
        </w:rPr>
        <w:t>Quantum Entanglement: Unraveling the Mysterious Connection</w:t>
      </w:r>
    </w:p>
    <w:p w:rsidR="0092138C" w:rsidRDefault="00B84F96">
      <w:pPr>
        <w:pStyle w:val="NoSpacing"/>
        <w:jc w:val="center"/>
      </w:pPr>
      <w:r>
        <w:rPr>
          <w:rFonts w:ascii="TimesNewToman" w:hAnsi="TimesNewToman"/>
          <w:color w:val="000000"/>
          <w:sz w:val="36"/>
        </w:rPr>
        <w:t>Alex Hart</w:t>
      </w:r>
    </w:p>
    <w:p w:rsidR="0092138C" w:rsidRDefault="00B84F96">
      <w:pPr>
        <w:jc w:val="center"/>
      </w:pPr>
      <w:r>
        <w:rPr>
          <w:rFonts w:ascii="TimesNewToman" w:hAnsi="TimesNewToman"/>
          <w:color w:val="000000"/>
          <w:sz w:val="32"/>
        </w:rPr>
        <w:t>alex</w:t>
      </w:r>
      <w:r w:rsidR="0083051A">
        <w:rPr>
          <w:rFonts w:ascii="TimesNewToman" w:hAnsi="TimesNewToman"/>
          <w:color w:val="000000"/>
          <w:sz w:val="32"/>
        </w:rPr>
        <w:t>.</w:t>
      </w:r>
      <w:r>
        <w:rPr>
          <w:rFonts w:ascii="TimesNewToman" w:hAnsi="TimesNewToman"/>
          <w:color w:val="000000"/>
          <w:sz w:val="32"/>
        </w:rPr>
        <w:t>hart@xyzuniversity</w:t>
      </w:r>
      <w:r w:rsidR="0083051A">
        <w:rPr>
          <w:rFonts w:ascii="TimesNewToman" w:hAnsi="TimesNewToman"/>
          <w:color w:val="000000"/>
          <w:sz w:val="32"/>
        </w:rPr>
        <w:t>.</w:t>
      </w:r>
      <w:r>
        <w:rPr>
          <w:rFonts w:ascii="TimesNewToman" w:hAnsi="TimesNewToman"/>
          <w:color w:val="000000"/>
          <w:sz w:val="32"/>
        </w:rPr>
        <w:t>edu</w:t>
      </w:r>
    </w:p>
    <w:p w:rsidR="0092138C" w:rsidRDefault="0092138C"/>
    <w:p w:rsidR="0092138C" w:rsidRDefault="00B84F96">
      <w:r>
        <w:rPr>
          <w:rFonts w:ascii="TimesNewToman" w:hAnsi="TimesNewToman"/>
          <w:color w:val="000000"/>
          <w:sz w:val="24"/>
        </w:rPr>
        <w:t>In the vast realm of quantum physics, phenomena exist that defy our conventional understanding of reality</w:t>
      </w:r>
      <w:r w:rsidR="0083051A">
        <w:rPr>
          <w:rFonts w:ascii="TimesNewToman" w:hAnsi="TimesNewToman"/>
          <w:color w:val="000000"/>
          <w:sz w:val="24"/>
        </w:rPr>
        <w:t>.</w:t>
      </w:r>
      <w:r>
        <w:rPr>
          <w:rFonts w:ascii="TimesNewToman" w:hAnsi="TimesNewToman"/>
          <w:color w:val="000000"/>
          <w:sz w:val="24"/>
        </w:rPr>
        <w:t xml:space="preserve"> One such phenomenon is quantum entanglement, a mind-bending concept where particles become correlated in a way that defies the constraints of space and time</w:t>
      </w:r>
      <w:r w:rsidR="0083051A">
        <w:rPr>
          <w:rFonts w:ascii="TimesNewToman" w:hAnsi="TimesNewToman"/>
          <w:color w:val="000000"/>
          <w:sz w:val="24"/>
        </w:rPr>
        <w:t>.</w:t>
      </w:r>
      <w:r>
        <w:rPr>
          <w:rFonts w:ascii="TimesNewToman" w:hAnsi="TimesNewToman"/>
          <w:color w:val="000000"/>
          <w:sz w:val="24"/>
        </w:rPr>
        <w:t xml:space="preserve"> Imagine two particles, separated by vast distances, yet sharing an intimate connection, their fates intertwined in ways that confound classical physics</w:t>
      </w:r>
      <w:r w:rsidR="0083051A">
        <w:rPr>
          <w:rFonts w:ascii="TimesNewToman" w:hAnsi="TimesNewToman"/>
          <w:color w:val="000000"/>
          <w:sz w:val="24"/>
        </w:rPr>
        <w:t>.</w:t>
      </w:r>
      <w:r>
        <w:rPr>
          <w:rFonts w:ascii="TimesNewToman" w:hAnsi="TimesNewToman"/>
          <w:color w:val="000000"/>
          <w:sz w:val="24"/>
        </w:rPr>
        <w:t xml:space="preserve"> This essay delves into the fascinating world of quantum entanglement, uncovering its implications for our understanding of the universe and its potential applications in the realm of communication and computation</w:t>
      </w:r>
      <w:r w:rsidR="0083051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Explore the fundamental principles underlying quantum entanglement, delving into the intricacies of superposition and nonlocality</w:t>
      </w:r>
      <w:r w:rsidR="0083051A">
        <w:rPr>
          <w:rFonts w:ascii="TimesNewToman" w:hAnsi="TimesNewToman"/>
          <w:color w:val="000000"/>
          <w:sz w:val="24"/>
        </w:rPr>
        <w:t>.</w:t>
      </w:r>
      <w:r>
        <w:rPr>
          <w:rFonts w:ascii="TimesNewToman" w:hAnsi="TimesNewToman"/>
          <w:color w:val="000000"/>
          <w:sz w:val="24"/>
        </w:rPr>
        <w:t xml:space="preserve"> Examine the groundbreaking experiments that first revealed this perplexing phenomenon, such as the Aspect experiment, which cemented the reality of entanglement</w:t>
      </w:r>
      <w:r w:rsidR="0083051A">
        <w:rPr>
          <w:rFonts w:ascii="TimesNewToman" w:hAnsi="TimesNewToman"/>
          <w:color w:val="000000"/>
          <w:sz w:val="24"/>
        </w:rPr>
        <w:t>.</w:t>
      </w:r>
      <w:r>
        <w:rPr>
          <w:rFonts w:ascii="TimesNewToman" w:hAnsi="TimesNewToman"/>
          <w:color w:val="000000"/>
          <w:sz w:val="24"/>
        </w:rPr>
        <w:t xml:space="preserve"> Delve into the ongoing debate surrounding the interpretation of entanglement, exploring the Copenhagen interpretation, the pilot-wave theory, and other attempts to make sense of this enigmatic phenomenon</w:t>
      </w:r>
      <w:r w:rsidR="0083051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myriad applications of quantum entanglement, this essay showcases its transformative potential in diverse fields</w:t>
      </w:r>
      <w:r w:rsidR="0083051A">
        <w:rPr>
          <w:rFonts w:ascii="TimesNewToman" w:hAnsi="TimesNewToman"/>
          <w:color w:val="000000"/>
          <w:sz w:val="24"/>
        </w:rPr>
        <w:t>.</w:t>
      </w:r>
      <w:r>
        <w:rPr>
          <w:rFonts w:ascii="TimesNewToman" w:hAnsi="TimesNewToman"/>
          <w:color w:val="000000"/>
          <w:sz w:val="24"/>
        </w:rPr>
        <w:t xml:space="preserve"> Explore the prospects of quantum communication, where entanglement serves as the foundation for unbreakable encryption and secure communication networks</w:t>
      </w:r>
      <w:r w:rsidR="0083051A">
        <w:rPr>
          <w:rFonts w:ascii="TimesNewToman" w:hAnsi="TimesNewToman"/>
          <w:color w:val="000000"/>
          <w:sz w:val="24"/>
        </w:rPr>
        <w:t>.</w:t>
      </w:r>
      <w:r>
        <w:rPr>
          <w:rFonts w:ascii="TimesNewToman" w:hAnsi="TimesNewToman"/>
          <w:color w:val="000000"/>
          <w:sz w:val="24"/>
        </w:rPr>
        <w:t xml:space="preserve"> Investigate the burgeoning field of quantum computing, where entangled qubits promise computational power far beyond that of classical computers</w:t>
      </w:r>
      <w:r w:rsidR="0083051A">
        <w:rPr>
          <w:rFonts w:ascii="TimesNewToman" w:hAnsi="TimesNewToman"/>
          <w:color w:val="000000"/>
          <w:sz w:val="24"/>
        </w:rPr>
        <w:t>.</w:t>
      </w:r>
      <w:r>
        <w:rPr>
          <w:rFonts w:ascii="TimesNewToman" w:hAnsi="TimesNewToman"/>
          <w:color w:val="000000"/>
          <w:sz w:val="24"/>
        </w:rPr>
        <w:t xml:space="preserve"> Discover the role of entanglement in quantum simulation, where entangled systems emulate complex phenomena, accelerating scientific discovery</w:t>
      </w:r>
      <w:r w:rsidR="0083051A">
        <w:rPr>
          <w:rFonts w:ascii="TimesNewToman" w:hAnsi="TimesNewToman"/>
          <w:color w:val="000000"/>
          <w:sz w:val="24"/>
        </w:rPr>
        <w:t>.</w:t>
      </w:r>
    </w:p>
    <w:p w:rsidR="0092138C" w:rsidRDefault="00B84F96">
      <w:r>
        <w:rPr>
          <w:rFonts w:ascii="TimesNewToman" w:hAnsi="TimesNewToman"/>
          <w:color w:val="000000"/>
          <w:sz w:val="28"/>
        </w:rPr>
        <w:t>Summary</w:t>
      </w:r>
    </w:p>
    <w:p w:rsidR="0092138C" w:rsidRDefault="00B84F96">
      <w:r>
        <w:rPr>
          <w:rFonts w:ascii="TimesNewToman" w:hAnsi="TimesNewToman"/>
          <w:color w:val="000000"/>
        </w:rPr>
        <w:t>Quantum entanglement, with its paradoxical properties and profound implications, has captivated the scientific community for decades</w:t>
      </w:r>
      <w:r w:rsidR="0083051A">
        <w:rPr>
          <w:rFonts w:ascii="TimesNewToman" w:hAnsi="TimesNewToman"/>
          <w:color w:val="000000"/>
        </w:rPr>
        <w:t>.</w:t>
      </w:r>
      <w:r>
        <w:rPr>
          <w:rFonts w:ascii="TimesNewToman" w:hAnsi="TimesNewToman"/>
          <w:color w:val="000000"/>
        </w:rPr>
        <w:t xml:space="preserve"> Its potential to revolutionize communication, computation, and simulation technologies holds immense promise for the future</w:t>
      </w:r>
      <w:r w:rsidR="0083051A">
        <w:rPr>
          <w:rFonts w:ascii="TimesNewToman" w:hAnsi="TimesNewToman"/>
          <w:color w:val="000000"/>
        </w:rPr>
        <w:t>.</w:t>
      </w:r>
      <w:r>
        <w:rPr>
          <w:rFonts w:ascii="TimesNewToman" w:hAnsi="TimesNewToman"/>
          <w:color w:val="000000"/>
        </w:rPr>
        <w:t xml:space="preserve"> While the full extent of its applications remains uncertain, the study of quantum entanglement continues to push the boundaries of human knowledge and unveil the hidden intricacies of the quantum realm</w:t>
      </w:r>
      <w:r w:rsidR="0083051A">
        <w:rPr>
          <w:rFonts w:ascii="TimesNewToman" w:hAnsi="TimesNewToman"/>
          <w:color w:val="000000"/>
        </w:rPr>
        <w:t>.</w:t>
      </w:r>
      <w:r>
        <w:rPr>
          <w:rFonts w:ascii="TimesNewToman" w:hAnsi="TimesNewToman"/>
          <w:color w:val="000000"/>
        </w:rPr>
        <w:t xml:space="preserve"> The quest to unravel this mysterious connection between particles separated by vast distances </w:t>
      </w:r>
      <w:r>
        <w:rPr>
          <w:rFonts w:ascii="TimesNewToman" w:hAnsi="TimesNewToman"/>
          <w:color w:val="000000"/>
        </w:rPr>
        <w:lastRenderedPageBreak/>
        <w:t>continues to ignite scientific curiosity and drive innovation, shaping our understanding of the universe at its most fundamental level</w:t>
      </w:r>
      <w:r w:rsidR="0083051A">
        <w:rPr>
          <w:rFonts w:ascii="TimesNewToman" w:hAnsi="TimesNewToman"/>
          <w:color w:val="000000"/>
        </w:rPr>
        <w:t>.</w:t>
      </w:r>
    </w:p>
    <w:sectPr w:rsidR="009213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7345607">
    <w:abstractNumId w:val="8"/>
  </w:num>
  <w:num w:numId="2" w16cid:durableId="996567122">
    <w:abstractNumId w:val="6"/>
  </w:num>
  <w:num w:numId="3" w16cid:durableId="1834295663">
    <w:abstractNumId w:val="5"/>
  </w:num>
  <w:num w:numId="4" w16cid:durableId="1595086409">
    <w:abstractNumId w:val="4"/>
  </w:num>
  <w:num w:numId="5" w16cid:durableId="1842547409">
    <w:abstractNumId w:val="7"/>
  </w:num>
  <w:num w:numId="6" w16cid:durableId="1491867275">
    <w:abstractNumId w:val="3"/>
  </w:num>
  <w:num w:numId="7" w16cid:durableId="789009320">
    <w:abstractNumId w:val="2"/>
  </w:num>
  <w:num w:numId="8" w16cid:durableId="1419519096">
    <w:abstractNumId w:val="1"/>
  </w:num>
  <w:num w:numId="9" w16cid:durableId="599728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051A"/>
    <w:rsid w:val="0092138C"/>
    <w:rsid w:val="00AA1D8D"/>
    <w:rsid w:val="00B47730"/>
    <w:rsid w:val="00B84F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