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1DF7" w:rsidRDefault="001531B0">
      <w:pPr>
        <w:jc w:val="center"/>
      </w:pPr>
      <w:r>
        <w:rPr>
          <w:rFonts w:ascii="TimesNewToman" w:hAnsi="TimesNewToman"/>
          <w:color w:val="000000"/>
          <w:sz w:val="44"/>
        </w:rPr>
        <w:t>Melting Memories: Capturing Lives Through DNA</w:t>
      </w:r>
    </w:p>
    <w:p w:rsidR="003B1DF7" w:rsidRDefault="001531B0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Evelyn Mendelson, Ph</w:t>
      </w:r>
      <w:r w:rsidR="00056DF1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>D</w:t>
      </w:r>
      <w:r w:rsidR="00056DF1">
        <w:rPr>
          <w:rFonts w:ascii="TimesNewToman" w:hAnsi="TimesNewToman"/>
          <w:color w:val="000000"/>
          <w:sz w:val="36"/>
        </w:rPr>
        <w:t>.</w:t>
      </w:r>
    </w:p>
    <w:p w:rsidR="003B1DF7" w:rsidRDefault="001531B0">
      <w:pPr>
        <w:jc w:val="center"/>
      </w:pPr>
      <w:r>
        <w:rPr>
          <w:rFonts w:ascii="TimesNewToman" w:hAnsi="TimesNewToman"/>
          <w:color w:val="000000"/>
          <w:sz w:val="32"/>
        </w:rPr>
        <w:t>emendelson@nuclogeny</w:t>
      </w:r>
      <w:r w:rsidR="00056DF1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3B1DF7" w:rsidRDefault="003B1DF7"/>
    <w:p w:rsidR="003B1DF7" w:rsidRDefault="001531B0">
      <w:r>
        <w:rPr>
          <w:rFonts w:ascii="TimesNewToman" w:hAnsi="TimesNewToman"/>
          <w:color w:val="000000"/>
          <w:sz w:val="24"/>
        </w:rPr>
        <w:t>As time's pendulum swings forward, our memories, like delicate threads, slowly unravel</w:t>
      </w:r>
      <w:r w:rsidR="00056DF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allure of forgotten moments, like ephemeral whispers, haunts the corridors of our minds</w:t>
      </w:r>
      <w:r w:rsidR="00056DF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Yet, amidst this fraying tapestry, science offers a glimmer of hope - a chance to capture the essence of our past through the unyielding power of DNA</w:t>
      </w:r>
      <w:r w:rsidR="00056DF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the realm of forensic science, DNA analysis has revolutionized our ability to unlock the secrets of identity, shedding light on both the living and the departed</w:t>
      </w:r>
      <w:r w:rsidR="00056DF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 each extracted sample, we embark on a journey into the intricate labyrinth of genetic blueprints, deciphering the unique stories etched within</w:t>
      </w:r>
      <w:r w:rsidR="00056DF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the prism of DNA, we can resurrect fragments of lost identities, bridging the chasm between past and present</w:t>
      </w:r>
      <w:r w:rsidR="00056DF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realm of medicine, DNA analysis stands as a beacon of hope, holding the potential to unlock the mysteries of genetic disorders, paving the way for personalized treatments and therapies</w:t>
      </w:r>
      <w:r w:rsidR="00056DF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Each patient's genetic landscape tells a story of their susceptibility to specific ailments and the potential keys to unlocking better health outcomes</w:t>
      </w:r>
      <w:r w:rsidR="00056DF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 the advent of genetic testing, we can now foresee predispositions, guiding individuals towards healthier lifestyles and potentially averting the onset of debilitating conditions</w:t>
      </w:r>
      <w:r w:rsidR="00056DF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Moreover, in the arena of forensics, DNA analysis has become an indispensable tool for law enforcement, serving as an unwavering ally in the pursuit of justice</w:t>
      </w:r>
      <w:r w:rsidR="00056DF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extracting DNA from crime scenes, investigators can now trace the footsteps of perpetrators, unveiling their identities and unraveling the intricate narratives of their actions</w:t>
      </w:r>
      <w:r w:rsidR="00056DF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DNA's unwavering truthfulness provides a tangible link between an individual and a crime, ensuring that perpetrators are held accountable while exonerating the innocent</w:t>
      </w:r>
      <w:r w:rsidR="00056DF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pursuit of justice now finds its foundation in the unyielding language of genetic sequences</w:t>
      </w:r>
      <w:r w:rsidR="00056DF1">
        <w:rPr>
          <w:rFonts w:ascii="TimesNewToman" w:hAnsi="TimesNewToman"/>
          <w:color w:val="000000"/>
          <w:sz w:val="24"/>
        </w:rPr>
        <w:t>.</w:t>
      </w:r>
    </w:p>
    <w:p w:rsidR="003B1DF7" w:rsidRDefault="001531B0">
      <w:r>
        <w:rPr>
          <w:rFonts w:ascii="TimesNewToman" w:hAnsi="TimesNewToman"/>
          <w:color w:val="000000"/>
          <w:sz w:val="28"/>
        </w:rPr>
        <w:t>Summary</w:t>
      </w:r>
    </w:p>
    <w:p w:rsidR="003B1DF7" w:rsidRDefault="001531B0">
      <w:r>
        <w:rPr>
          <w:rFonts w:ascii="TimesNewToman" w:hAnsi="TimesNewToman"/>
          <w:color w:val="000000"/>
        </w:rPr>
        <w:t>DNA analysis has emerged as a transformative technology, not only revolutionizing forensic science and medicine but also granting us unprecedented insights into the essence of our past</w:t>
      </w:r>
      <w:r w:rsidR="00056DF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Through the meticulous analysis of DNA, we can capture the elusive fragments of our memories, unearth the concealed truths of our genetic heritage, and unravel the mysteries of crimes</w:t>
      </w:r>
      <w:r w:rsidR="00056DF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DNA's </w:t>
      </w:r>
      <w:r>
        <w:rPr>
          <w:rFonts w:ascii="TimesNewToman" w:hAnsi="TimesNewToman"/>
          <w:color w:val="000000"/>
        </w:rPr>
        <w:lastRenderedPageBreak/>
        <w:t>inherent ability to provide irrefutable evidence has cemented its role as a vital tool in the pursuit of justice and health</w:t>
      </w:r>
      <w:r w:rsidR="00056DF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stands as a testament to the remarkable convergence of science and human history, weaving together the strands of our past to illuminate the path towards a more just and informed future</w:t>
      </w:r>
      <w:r w:rsidR="00056DF1">
        <w:rPr>
          <w:rFonts w:ascii="TimesNewToman" w:hAnsi="TimesNewToman"/>
          <w:color w:val="000000"/>
        </w:rPr>
        <w:t>.</w:t>
      </w:r>
    </w:p>
    <w:sectPr w:rsidR="003B1D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4046652">
    <w:abstractNumId w:val="8"/>
  </w:num>
  <w:num w:numId="2" w16cid:durableId="1242329239">
    <w:abstractNumId w:val="6"/>
  </w:num>
  <w:num w:numId="3" w16cid:durableId="188566755">
    <w:abstractNumId w:val="5"/>
  </w:num>
  <w:num w:numId="4" w16cid:durableId="1108041815">
    <w:abstractNumId w:val="4"/>
  </w:num>
  <w:num w:numId="5" w16cid:durableId="1628510014">
    <w:abstractNumId w:val="7"/>
  </w:num>
  <w:num w:numId="6" w16cid:durableId="263805241">
    <w:abstractNumId w:val="3"/>
  </w:num>
  <w:num w:numId="7" w16cid:durableId="1870606437">
    <w:abstractNumId w:val="2"/>
  </w:num>
  <w:num w:numId="8" w16cid:durableId="786657648">
    <w:abstractNumId w:val="1"/>
  </w:num>
  <w:num w:numId="9" w16cid:durableId="1252162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DF1"/>
    <w:rsid w:val="0006063C"/>
    <w:rsid w:val="0015074B"/>
    <w:rsid w:val="001531B0"/>
    <w:rsid w:val="0029639D"/>
    <w:rsid w:val="00326F90"/>
    <w:rsid w:val="003B1DF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2024-01-14T14:38:00Z</dcterms:modified>
  <cp:category/>
</cp:coreProperties>
</file>