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712E" w:rsidRDefault="009438FF">
      <w:pPr>
        <w:jc w:val="center"/>
      </w:pPr>
      <w:r>
        <w:rPr>
          <w:rFonts w:ascii="TimesNewToman" w:hAnsi="TimesNewToman"/>
          <w:color w:val="000000"/>
          <w:sz w:val="44"/>
        </w:rPr>
        <w:t>Quantum Computing: Unraveling Possibilities</w:t>
      </w:r>
    </w:p>
    <w:p w:rsidR="001A712E" w:rsidRDefault="009438FF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E7698E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Alan Turing</w:t>
      </w:r>
    </w:p>
    <w:p w:rsidR="001A712E" w:rsidRDefault="009438FF">
      <w:pPr>
        <w:jc w:val="center"/>
      </w:pPr>
      <w:r>
        <w:rPr>
          <w:rFonts w:ascii="TimesNewToman" w:hAnsi="TimesNewToman"/>
          <w:color w:val="000000"/>
          <w:sz w:val="32"/>
        </w:rPr>
        <w:t>alanturing@ai-innovations</w:t>
      </w:r>
      <w:r w:rsidR="00E7698E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1A712E" w:rsidRDefault="001A712E"/>
    <w:p w:rsidR="001A712E" w:rsidRDefault="009438FF">
      <w:r>
        <w:rPr>
          <w:rFonts w:ascii="TimesNewToman" w:hAnsi="TimesNewToman"/>
          <w:color w:val="000000"/>
          <w:sz w:val="24"/>
        </w:rPr>
        <w:t>The realm of quantum computing stands as a captivating frontier in the scientific landscape, holding the promise to revolutionize various disciplines</w:t>
      </w:r>
      <w:r w:rsidR="00E7698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challenges conventional computing paradigms by harnessing the extraordinary properties of quantum mechanics, opening doors to unprecedented computational power and transformative applications</w:t>
      </w:r>
      <w:r w:rsidR="00E7698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this essay, we delve into the captivating world of quantum computing, exploring its fundamental principles, its potential impact across diverse fields, and the challenges that lie ahead</w:t>
      </w:r>
      <w:r w:rsidR="00E7698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Quantum computing unveils a universe where subatomic particles, such as electrons or photons, exist in multiple states simultaneously--a phenomenon known as superposition</w:t>
      </w:r>
      <w:r w:rsidR="00E7698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enables quantum systems to process exponentially larger amounts of data concurrently, promising solutions to problems that defy classical computation</w:t>
      </w:r>
      <w:r w:rsidR="00E7698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Additionally, the concept of quantum entanglement allows particles to remain interconnected, even when physically separated, enabling communication and computations beyond classical limits</w:t>
      </w:r>
      <w:r w:rsidR="00E7698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implications of quantum computing are as vast as they are intriguing</w:t>
      </w:r>
      <w:r w:rsidR="00E7698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the realm of materials science, it could accelerate the design of novel materials with enhanced properties, revolutionizing industries ranging from electronics to medicine</w:t>
      </w:r>
      <w:r w:rsidR="00E7698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Drug discovery stands to benefit from quantum simulations that elucidate complex molecular interactions, leading to more effective and personalized treatments</w:t>
      </w:r>
      <w:r w:rsidR="00E7698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Artificial intelligence algorithms, empowered by quantum enhancements, could achieve unprecedented levels of efficiency and accuracy, driving transformative advancements in fields such as natural language processing and image recognition</w:t>
      </w:r>
      <w:r w:rsidR="00E7698E">
        <w:rPr>
          <w:rFonts w:ascii="TimesNewToman" w:hAnsi="TimesNewToman"/>
          <w:color w:val="000000"/>
          <w:sz w:val="24"/>
        </w:rPr>
        <w:t>.</w:t>
      </w:r>
    </w:p>
    <w:p w:rsidR="001A712E" w:rsidRDefault="009438FF">
      <w:r>
        <w:rPr>
          <w:rFonts w:ascii="TimesNewToman" w:hAnsi="TimesNewToman"/>
          <w:color w:val="000000"/>
          <w:sz w:val="28"/>
        </w:rPr>
        <w:t>Summary</w:t>
      </w:r>
    </w:p>
    <w:p w:rsidR="001A712E" w:rsidRDefault="009438FF">
      <w:r>
        <w:rPr>
          <w:rFonts w:ascii="TimesNewToman" w:hAnsi="TimesNewToman"/>
          <w:color w:val="000000"/>
        </w:rPr>
        <w:t>Quantum computing presents a paradigm shift in computational possibilities, leveraging the enigmatic principles of quantum mechanics to transcend the limitations of classical computing</w:t>
      </w:r>
      <w:r w:rsidR="00E7698E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Its potential impact reverberates across diverse fields, holding the promise of transformative breakthroughs in materials science, drug discovery, artificial intelligence, and cryptography</w:t>
      </w:r>
      <w:r w:rsidR="00E7698E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While challenges remain in harnessing and controlling quantum systems, the allure of quantum computing continues to inspire researchers and innovators worldwide</w:t>
      </w:r>
      <w:r w:rsidR="00E7698E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This enthralling field promises to redefine the boundaries of computation, unlocking a new era of scientific discovery </w:t>
      </w:r>
      <w:r>
        <w:rPr>
          <w:rFonts w:ascii="TimesNewToman" w:hAnsi="TimesNewToman"/>
          <w:color w:val="000000"/>
        </w:rPr>
        <w:lastRenderedPageBreak/>
        <w:t>and technological advancement</w:t>
      </w:r>
      <w:r w:rsidR="00E7698E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br/>
      </w:r>
      <w:r>
        <w:rPr>
          <w:rFonts w:ascii="TimesNewToman" w:hAnsi="TimesNewToman"/>
          <w:color w:val="000000"/>
        </w:rPr>
        <w:br/>
        <w:t>Total Word Count: 764 Words</w:t>
      </w:r>
    </w:p>
    <w:sectPr w:rsidR="001A712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06796128">
    <w:abstractNumId w:val="8"/>
  </w:num>
  <w:num w:numId="2" w16cid:durableId="745230733">
    <w:abstractNumId w:val="6"/>
  </w:num>
  <w:num w:numId="3" w16cid:durableId="959453191">
    <w:abstractNumId w:val="5"/>
  </w:num>
  <w:num w:numId="4" w16cid:durableId="465391734">
    <w:abstractNumId w:val="4"/>
  </w:num>
  <w:num w:numId="5" w16cid:durableId="1489706470">
    <w:abstractNumId w:val="7"/>
  </w:num>
  <w:num w:numId="6" w16cid:durableId="690034712">
    <w:abstractNumId w:val="3"/>
  </w:num>
  <w:num w:numId="7" w16cid:durableId="1682656325">
    <w:abstractNumId w:val="2"/>
  </w:num>
  <w:num w:numId="8" w16cid:durableId="846869144">
    <w:abstractNumId w:val="1"/>
  </w:num>
  <w:num w:numId="9" w16cid:durableId="1658419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712E"/>
    <w:rsid w:val="0029639D"/>
    <w:rsid w:val="00326F90"/>
    <w:rsid w:val="009438FF"/>
    <w:rsid w:val="00AA1D8D"/>
    <w:rsid w:val="00B47730"/>
    <w:rsid w:val="00CB0664"/>
    <w:rsid w:val="00E7698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2024-01-14T14:40:00Z</dcterms:modified>
  <cp:category/>
</cp:coreProperties>
</file>