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B63" w:rsidRDefault="00070C4A">
      <w:pPr>
        <w:jc w:val="center"/>
      </w:pPr>
      <w:r>
        <w:rPr>
          <w:rFonts w:ascii="TimesNewToman" w:hAnsi="TimesNewToman"/>
          <w:color w:val="000000"/>
          <w:sz w:val="44"/>
        </w:rPr>
        <w:t>Unveiling Quantum Entanglement: Mysteries and Implications</w:t>
      </w:r>
    </w:p>
    <w:p w:rsidR="00E32B63" w:rsidRDefault="00070C4A">
      <w:pPr>
        <w:pStyle w:val="NoSpacing"/>
        <w:jc w:val="center"/>
      </w:pPr>
      <w:r>
        <w:rPr>
          <w:rFonts w:ascii="TimesNewToman" w:hAnsi="TimesNewToman"/>
          <w:color w:val="000000"/>
          <w:sz w:val="36"/>
        </w:rPr>
        <w:t>Prof</w:t>
      </w:r>
      <w:r w:rsidR="00B47823">
        <w:rPr>
          <w:rFonts w:ascii="TimesNewToman" w:hAnsi="TimesNewToman"/>
          <w:color w:val="000000"/>
          <w:sz w:val="36"/>
        </w:rPr>
        <w:t>.</w:t>
      </w:r>
      <w:r>
        <w:rPr>
          <w:rFonts w:ascii="TimesNewToman" w:hAnsi="TimesNewToman"/>
          <w:color w:val="000000"/>
          <w:sz w:val="36"/>
        </w:rPr>
        <w:t xml:space="preserve"> Marianne Elizabeth Harrison</w:t>
      </w:r>
    </w:p>
    <w:p w:rsidR="00E32B63" w:rsidRDefault="00070C4A">
      <w:pPr>
        <w:jc w:val="center"/>
      </w:pPr>
      <w:r>
        <w:rPr>
          <w:rFonts w:ascii="TimesNewToman" w:hAnsi="TimesNewToman"/>
          <w:color w:val="000000"/>
          <w:sz w:val="32"/>
        </w:rPr>
        <w:t>marianne</w:t>
      </w:r>
      <w:r w:rsidR="00B47823">
        <w:rPr>
          <w:rFonts w:ascii="TimesNewToman" w:hAnsi="TimesNewToman"/>
          <w:color w:val="000000"/>
          <w:sz w:val="32"/>
        </w:rPr>
        <w:t>.</w:t>
      </w:r>
      <w:r>
        <w:rPr>
          <w:rFonts w:ascii="TimesNewToman" w:hAnsi="TimesNewToman"/>
          <w:color w:val="000000"/>
          <w:sz w:val="32"/>
        </w:rPr>
        <w:t>harrison@quantumstudies</w:t>
      </w:r>
      <w:r w:rsidR="00B47823">
        <w:rPr>
          <w:rFonts w:ascii="TimesNewToman" w:hAnsi="TimesNewToman"/>
          <w:color w:val="000000"/>
          <w:sz w:val="32"/>
        </w:rPr>
        <w:t>.</w:t>
      </w:r>
      <w:r>
        <w:rPr>
          <w:rFonts w:ascii="TimesNewToman" w:hAnsi="TimesNewToman"/>
          <w:color w:val="000000"/>
          <w:sz w:val="32"/>
        </w:rPr>
        <w:t>org</w:t>
      </w:r>
    </w:p>
    <w:p w:rsidR="00E32B63" w:rsidRDefault="00E32B63"/>
    <w:p w:rsidR="00E32B63" w:rsidRDefault="00070C4A">
      <w:r>
        <w:rPr>
          <w:rFonts w:ascii="TimesNewToman" w:hAnsi="TimesNewToman"/>
          <w:color w:val="000000"/>
          <w:sz w:val="24"/>
        </w:rPr>
        <w:t>Quantum entanglement, a perplexing phenomenon predicted by quantum mechanics, has captivated the scientific community and fueled philosophical debates</w:t>
      </w:r>
      <w:r w:rsidR="00B47823">
        <w:rPr>
          <w:rFonts w:ascii="TimesNewToman" w:hAnsi="TimesNewToman"/>
          <w:color w:val="000000"/>
          <w:sz w:val="24"/>
        </w:rPr>
        <w:t>.</w:t>
      </w:r>
      <w:r>
        <w:rPr>
          <w:rFonts w:ascii="TimesNewToman" w:hAnsi="TimesNewToman"/>
          <w:color w:val="000000"/>
          <w:sz w:val="24"/>
        </w:rPr>
        <w:t xml:space="preserve"> In this enigmatic realm, particles separated by vast distances are linked in an intricate dance, exhibiting remarkable correlations that defy classical intuition</w:t>
      </w:r>
      <w:r w:rsidR="00B47823">
        <w:rPr>
          <w:rFonts w:ascii="TimesNewToman" w:hAnsi="TimesNewToman"/>
          <w:color w:val="000000"/>
          <w:sz w:val="24"/>
        </w:rPr>
        <w:t>.</w:t>
      </w:r>
      <w:r>
        <w:rPr>
          <w:rFonts w:ascii="TimesNewToman" w:hAnsi="TimesNewToman"/>
          <w:color w:val="000000"/>
          <w:sz w:val="24"/>
        </w:rPr>
        <w:t xml:space="preserve"> As scientists delve deeper into the mysteries of quantum entanglement, profound implications for computing, cryptography, and our understanding of reality itself are emerging</w:t>
      </w:r>
      <w:r w:rsidR="00B47823">
        <w:rPr>
          <w:rFonts w:ascii="TimesNewToman" w:hAnsi="TimesNewToman"/>
          <w:color w:val="000000"/>
          <w:sz w:val="24"/>
        </w:rPr>
        <w:t>.</w:t>
      </w:r>
      <w:r>
        <w:rPr>
          <w:rFonts w:ascii="TimesNewToman" w:hAnsi="TimesNewToman"/>
          <w:color w:val="000000"/>
          <w:sz w:val="24"/>
        </w:rPr>
        <w:t xml:space="preserve"> The quest to unravel this phenomenon continues to push the boundaries of human knowledge, prompting us to re-evaluate our fundamental beliefs about space, time, and the nature of existence</w:t>
      </w:r>
      <w:r w:rsidR="00B4782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mysteries of quantum entanglement requires a paradigm shift in our thinking</w:t>
      </w:r>
      <w:r w:rsidR="00B47823">
        <w:rPr>
          <w:rFonts w:ascii="TimesNewToman" w:hAnsi="TimesNewToman"/>
          <w:color w:val="000000"/>
          <w:sz w:val="24"/>
        </w:rPr>
        <w:t>.</w:t>
      </w:r>
      <w:r>
        <w:rPr>
          <w:rFonts w:ascii="TimesNewToman" w:hAnsi="TimesNewToman"/>
          <w:color w:val="000000"/>
          <w:sz w:val="24"/>
        </w:rPr>
        <w:t xml:space="preserve"> Quantum mechanics challenges our everyday notions of locality and determinism, revealing a world where particles can exhibit non-local correlations and seemingly defy the speed of light</w:t>
      </w:r>
      <w:r w:rsidR="00B47823">
        <w:rPr>
          <w:rFonts w:ascii="TimesNewToman" w:hAnsi="TimesNewToman"/>
          <w:color w:val="000000"/>
          <w:sz w:val="24"/>
        </w:rPr>
        <w:t>.</w:t>
      </w:r>
      <w:r>
        <w:rPr>
          <w:rFonts w:ascii="TimesNewToman" w:hAnsi="TimesNewToman"/>
          <w:color w:val="000000"/>
          <w:sz w:val="24"/>
        </w:rPr>
        <w:t xml:space="preserve"> The profound implications of quantum entanglement extend far beyond the realm of theoretical physics</w:t>
      </w:r>
      <w:r w:rsidR="00B47823">
        <w:rPr>
          <w:rFonts w:ascii="TimesNewToman" w:hAnsi="TimesNewToman"/>
          <w:color w:val="000000"/>
          <w:sz w:val="24"/>
        </w:rPr>
        <w:t>.</w:t>
      </w:r>
      <w:r>
        <w:rPr>
          <w:rFonts w:ascii="TimesNewToman" w:hAnsi="TimesNewToman"/>
          <w:color w:val="000000"/>
          <w:sz w:val="24"/>
        </w:rPr>
        <w:t xml:space="preserve"> In recent years, scientists have harnessed this phenomenon to develop groundbreaking technologies, such as quantum computing, which hold the promise of solving currently intractable problems and revolutionizing various industries</w:t>
      </w:r>
      <w:r w:rsidR="00B4782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quantum entanglement has also sparked philosophical inquiries into the nature of reality</w:t>
      </w:r>
      <w:r w:rsidR="00B47823">
        <w:rPr>
          <w:rFonts w:ascii="TimesNewToman" w:hAnsi="TimesNewToman"/>
          <w:color w:val="000000"/>
          <w:sz w:val="24"/>
        </w:rPr>
        <w:t>.</w:t>
      </w:r>
      <w:r>
        <w:rPr>
          <w:rFonts w:ascii="TimesNewToman" w:hAnsi="TimesNewToman"/>
          <w:color w:val="000000"/>
          <w:sz w:val="24"/>
        </w:rPr>
        <w:t xml:space="preserve"> The non-local and probabilistic nature of quantum phenomena has challenged our understanding of causality, randomness, and free will</w:t>
      </w:r>
      <w:r w:rsidR="00B47823">
        <w:rPr>
          <w:rFonts w:ascii="TimesNewToman" w:hAnsi="TimesNewToman"/>
          <w:color w:val="000000"/>
          <w:sz w:val="24"/>
        </w:rPr>
        <w:t>.</w:t>
      </w:r>
      <w:r>
        <w:rPr>
          <w:rFonts w:ascii="TimesNewToman" w:hAnsi="TimesNewToman"/>
          <w:color w:val="000000"/>
          <w:sz w:val="24"/>
        </w:rPr>
        <w:t xml:space="preserve"> The debate surrounding these fundamental questions continues to inspire and perplex philosophers, raising profound implications for our perception of the universe and our place within it</w:t>
      </w:r>
      <w:r w:rsidR="00B47823">
        <w:rPr>
          <w:rFonts w:ascii="TimesNewToman" w:hAnsi="TimesNewToman"/>
          <w:color w:val="000000"/>
          <w:sz w:val="24"/>
        </w:rPr>
        <w:t>.</w:t>
      </w:r>
      <w:r>
        <w:rPr>
          <w:rFonts w:ascii="TimesNewToman" w:hAnsi="TimesNewToman"/>
          <w:color w:val="000000"/>
          <w:sz w:val="24"/>
        </w:rPr>
        <w:t xml:space="preserve"> As we delve deeper into the intricate world of quantum entanglement, we are confronted with the profound potential of this phenomenon to reshape not only our scientific understanding but also our philosophical perspectives</w:t>
      </w:r>
      <w:r w:rsidR="00B47823">
        <w:rPr>
          <w:rFonts w:ascii="TimesNewToman" w:hAnsi="TimesNewToman"/>
          <w:color w:val="000000"/>
          <w:sz w:val="24"/>
        </w:rPr>
        <w:t>.</w:t>
      </w:r>
    </w:p>
    <w:p w:rsidR="00E32B63" w:rsidRDefault="00070C4A">
      <w:r>
        <w:rPr>
          <w:rFonts w:ascii="TimesNewToman" w:hAnsi="TimesNewToman"/>
          <w:color w:val="000000"/>
          <w:sz w:val="28"/>
        </w:rPr>
        <w:t>Summary</w:t>
      </w:r>
    </w:p>
    <w:p w:rsidR="00E32B63" w:rsidRDefault="00070C4A">
      <w:r>
        <w:rPr>
          <w:rFonts w:ascii="TimesNewToman" w:hAnsi="TimesNewToman"/>
          <w:color w:val="000000"/>
        </w:rPr>
        <w:t>Quantum entanglement, a mind-boggling phenomenon predicted by quantum mechanics, has emerged as a cornerstone of modern physics, with far-reaching implications for various fields</w:t>
      </w:r>
      <w:r w:rsidR="00B47823">
        <w:rPr>
          <w:rFonts w:ascii="TimesNewToman" w:hAnsi="TimesNewToman"/>
          <w:color w:val="000000"/>
        </w:rPr>
        <w:t>.</w:t>
      </w:r>
      <w:r>
        <w:rPr>
          <w:rFonts w:ascii="TimesNewToman" w:hAnsi="TimesNewToman"/>
          <w:color w:val="000000"/>
        </w:rPr>
        <w:t xml:space="preserve"> From its potential to revolutionize computation and cryptography to its profound challenges to </w:t>
      </w:r>
      <w:r>
        <w:rPr>
          <w:rFonts w:ascii="TimesNewToman" w:hAnsi="TimesNewToman"/>
          <w:color w:val="000000"/>
        </w:rPr>
        <w:lastRenderedPageBreak/>
        <w:t>our understanding of reality, quantum entanglement continues to captivate and inspire scientists and philosophers alike</w:t>
      </w:r>
      <w:r w:rsidR="00B47823">
        <w:rPr>
          <w:rFonts w:ascii="TimesNewToman" w:hAnsi="TimesNewToman"/>
          <w:color w:val="000000"/>
        </w:rPr>
        <w:t>.</w:t>
      </w:r>
      <w:r>
        <w:rPr>
          <w:rFonts w:ascii="TimesNewToman" w:hAnsi="TimesNewToman"/>
          <w:color w:val="000000"/>
        </w:rPr>
        <w:t xml:space="preserve"> Its exploration has opened new avenues of inquiry, pushing the boundaries of human knowledge and challenging our fundamental beliefs about the universe</w:t>
      </w:r>
      <w:r w:rsidR="00B47823">
        <w:rPr>
          <w:rFonts w:ascii="TimesNewToman" w:hAnsi="TimesNewToman"/>
          <w:color w:val="000000"/>
        </w:rPr>
        <w:t>.</w:t>
      </w:r>
      <w:r>
        <w:rPr>
          <w:rFonts w:ascii="TimesNewToman" w:hAnsi="TimesNewToman"/>
          <w:color w:val="000000"/>
        </w:rPr>
        <w:t xml:space="preserve"> As we continue to unravel the mysteries of quantum entanglement, we stand at the precipice of a new era of understanding, poised to redefine our perception of the cosmos and our place within it</w:t>
      </w:r>
      <w:r w:rsidR="00B47823">
        <w:rPr>
          <w:rFonts w:ascii="TimesNewToman" w:hAnsi="TimesNewToman"/>
          <w:color w:val="000000"/>
        </w:rPr>
        <w:t>.</w:t>
      </w:r>
    </w:p>
    <w:sectPr w:rsidR="00E32B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103529">
    <w:abstractNumId w:val="8"/>
  </w:num>
  <w:num w:numId="2" w16cid:durableId="1097553201">
    <w:abstractNumId w:val="6"/>
  </w:num>
  <w:num w:numId="3" w16cid:durableId="1699692923">
    <w:abstractNumId w:val="5"/>
  </w:num>
  <w:num w:numId="4" w16cid:durableId="1804615039">
    <w:abstractNumId w:val="4"/>
  </w:num>
  <w:num w:numId="5" w16cid:durableId="2005890221">
    <w:abstractNumId w:val="7"/>
  </w:num>
  <w:num w:numId="6" w16cid:durableId="299499553">
    <w:abstractNumId w:val="3"/>
  </w:num>
  <w:num w:numId="7" w16cid:durableId="1054737183">
    <w:abstractNumId w:val="2"/>
  </w:num>
  <w:num w:numId="8" w16cid:durableId="2118520865">
    <w:abstractNumId w:val="1"/>
  </w:num>
  <w:num w:numId="9" w16cid:durableId="49422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C4A"/>
    <w:rsid w:val="0015074B"/>
    <w:rsid w:val="0029639D"/>
    <w:rsid w:val="00326F90"/>
    <w:rsid w:val="00AA1D8D"/>
    <w:rsid w:val="00B47730"/>
    <w:rsid w:val="00B47823"/>
    <w:rsid w:val="00CB0664"/>
    <w:rsid w:val="00E32B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