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382" w:rsidRDefault="0035585F">
      <w:pPr>
        <w:jc w:val="center"/>
      </w:pPr>
      <w:r>
        <w:rPr>
          <w:rFonts w:ascii="TimesNewToman" w:hAnsi="TimesNewToman"/>
          <w:color w:val="000000"/>
          <w:sz w:val="44"/>
        </w:rPr>
        <w:t>Quantum Mechanics: Unraveling the Mysteries of the Microscopic Realm</w:t>
      </w:r>
    </w:p>
    <w:p w:rsidR="00F23382" w:rsidRDefault="0035585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C19D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Schrodinger</w:t>
      </w:r>
    </w:p>
    <w:p w:rsidR="00F23382" w:rsidRDefault="0035585F">
      <w:pPr>
        <w:jc w:val="center"/>
      </w:pPr>
      <w:r>
        <w:rPr>
          <w:rFonts w:ascii="TimesNewToman" w:hAnsi="TimesNewToman"/>
          <w:color w:val="000000"/>
          <w:sz w:val="32"/>
        </w:rPr>
        <w:t>schrodinger@quantumphysics</w:t>
      </w:r>
      <w:r w:rsidR="000C19D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F23382" w:rsidRDefault="00F23382"/>
    <w:p w:rsidR="00F23382" w:rsidRDefault="0035585F">
      <w:r>
        <w:rPr>
          <w:rFonts w:ascii="TimesNewToman" w:hAnsi="TimesNewToman"/>
          <w:color w:val="000000"/>
          <w:sz w:val="24"/>
        </w:rPr>
        <w:t>Quantum mechanics, a cornerstone of modern physics, has revolutionized our understanding of the microscopic world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strange and counterintuitive nature has captivated scientists and philosophers alike, leading to profound implications for various fields of knowledge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enigmatic world of quantum mechanics, exploring its fundamental principles, groundbreaking experiments, and the profound impact it has had on our comprehension of reality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quantum realm requires a paradigm shift in our classical intuition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atomic and subatomic level, particles exhibit behaviors that defy everyday logic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Wave-particle duality, a cornerstone of quantum mechanics, reveals the paradoxical nature of matter, where particles can simultaneously exist as waves and discrete entities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duality manifests in phenomena such as interference and diffraction, blurring the distinction between particles and waves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quantum mechanics introduces the concept of superposition, where particles can exist in multiple states or places simultaneously, defying the classical notion of determinism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famous Schrodinger's cat thought experiment epitomizes this perplexing concept, highlighting the paradoxical nature of quantum superposition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outcome of the experiment remains uncertain until observed, challenging our classical understanding of causality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its theoretical implications, quantum mechanics has led to the development of groundbreaking technologies that have transformed modern society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harnessing the principles of superposition and entanglement, promise computational power far beyond classical computers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hold immense potential for revolutionizing various fields, including cryptography, optimization, and simulations</w:t>
      </w:r>
      <w:r w:rsidR="000C19D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quantum communication, utilizing the phenomenon of entanglement, enables secure communication impervious to eavesdropping</w:t>
      </w:r>
      <w:r w:rsidR="000C19D8">
        <w:rPr>
          <w:rFonts w:ascii="TimesNewToman" w:hAnsi="TimesNewToman"/>
          <w:color w:val="000000"/>
          <w:sz w:val="24"/>
        </w:rPr>
        <w:t>.</w:t>
      </w:r>
    </w:p>
    <w:p w:rsidR="00F23382" w:rsidRDefault="0035585F">
      <w:r>
        <w:rPr>
          <w:rFonts w:ascii="TimesNewToman" w:hAnsi="TimesNewToman"/>
          <w:color w:val="000000"/>
          <w:sz w:val="28"/>
        </w:rPr>
        <w:t>Summary</w:t>
      </w:r>
    </w:p>
    <w:p w:rsidR="00F23382" w:rsidRDefault="0035585F">
      <w:r>
        <w:rPr>
          <w:rFonts w:ascii="TimesNewToman" w:hAnsi="TimesNewToman"/>
          <w:color w:val="000000"/>
        </w:rPr>
        <w:lastRenderedPageBreak/>
        <w:t>Quantum mechanics, with its enigmatic principles and groundbreaking applications, has dramatically reshaped our understanding of the microscopic world and catalyzed technological advancements</w:t>
      </w:r>
      <w:r w:rsidR="000C19D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exploration of wave-particle duality, superposition, and entanglement has challenged classical notions of determinism and causality</w:t>
      </w:r>
      <w:r w:rsidR="000C19D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continues to inspire and perplex scientists, driving the quest for deeper insights into the fundamental nature of reality</w:t>
      </w:r>
      <w:r w:rsidR="000C19D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implications extend far beyond the realm of physics, influencing fields such as computer science, engineering, and communication, and shaping the future of technology and our understanding of the universe</w:t>
      </w:r>
      <w:r w:rsidR="000C19D8">
        <w:rPr>
          <w:rFonts w:ascii="TimesNewToman" w:hAnsi="TimesNewToman"/>
          <w:color w:val="000000"/>
        </w:rPr>
        <w:t>.</w:t>
      </w:r>
    </w:p>
    <w:sectPr w:rsidR="00F23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499897">
    <w:abstractNumId w:val="8"/>
  </w:num>
  <w:num w:numId="2" w16cid:durableId="229729899">
    <w:abstractNumId w:val="6"/>
  </w:num>
  <w:num w:numId="3" w16cid:durableId="769937511">
    <w:abstractNumId w:val="5"/>
  </w:num>
  <w:num w:numId="4" w16cid:durableId="1521116838">
    <w:abstractNumId w:val="4"/>
  </w:num>
  <w:num w:numId="5" w16cid:durableId="1480490392">
    <w:abstractNumId w:val="7"/>
  </w:num>
  <w:num w:numId="6" w16cid:durableId="212086260">
    <w:abstractNumId w:val="3"/>
  </w:num>
  <w:num w:numId="7" w16cid:durableId="1146702306">
    <w:abstractNumId w:val="2"/>
  </w:num>
  <w:num w:numId="8" w16cid:durableId="2022900516">
    <w:abstractNumId w:val="1"/>
  </w:num>
  <w:num w:numId="9" w16cid:durableId="204767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9D8"/>
    <w:rsid w:val="0015074B"/>
    <w:rsid w:val="0029639D"/>
    <w:rsid w:val="00326F90"/>
    <w:rsid w:val="0035585F"/>
    <w:rsid w:val="00AA1D8D"/>
    <w:rsid w:val="00B47730"/>
    <w:rsid w:val="00CB0664"/>
    <w:rsid w:val="00F233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