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184F" w14:textId="73893410" w:rsidR="00843453" w:rsidRPr="00135A2E" w:rsidRDefault="3DB5BE79" w:rsidP="445C8E45">
      <w:pPr>
        <w:pStyle w:val="Heading1"/>
        <w:numPr>
          <w:ilvl w:val="0"/>
          <w:numId w:val="0"/>
        </w:numPr>
        <w:rPr>
          <w:rFonts w:asciiTheme="minorHAnsi" w:hAnsiTheme="minorHAnsi"/>
          <w:lang w:val="en-GB"/>
        </w:rPr>
      </w:pPr>
      <w:r w:rsidRPr="659608B5">
        <w:rPr>
          <w:rFonts w:asciiTheme="minorHAnsi" w:hAnsiTheme="minorHAnsi"/>
          <w:lang w:val="en-GB"/>
        </w:rPr>
        <w:t>Information</w:t>
      </w:r>
      <w:r w:rsidR="00C66064" w:rsidRPr="659608B5">
        <w:rPr>
          <w:rFonts w:asciiTheme="minorHAnsi" w:hAnsiTheme="minorHAnsi"/>
          <w:lang w:val="en-GB"/>
        </w:rPr>
        <w:t xml:space="preserve"> how to add a year in Planning calendar (</w:t>
      </w:r>
      <w:r w:rsidR="00D40897">
        <w:rPr>
          <w:rFonts w:asciiTheme="minorHAnsi" w:hAnsiTheme="minorHAnsi"/>
          <w:lang w:val="en-GB"/>
        </w:rPr>
        <w:t>R</w:t>
      </w:r>
      <w:r w:rsidR="00C66064" w:rsidRPr="659608B5">
        <w:rPr>
          <w:rFonts w:asciiTheme="minorHAnsi" w:hAnsiTheme="minorHAnsi"/>
          <w:lang w:val="en-GB"/>
        </w:rPr>
        <w:t>outine</w:t>
      </w:r>
      <w:r w:rsidR="00D40897">
        <w:rPr>
          <w:rFonts w:asciiTheme="minorHAnsi" w:hAnsiTheme="minorHAnsi"/>
          <w:lang w:val="en-GB"/>
        </w:rPr>
        <w:t xml:space="preserve"> for Material control</w:t>
      </w:r>
      <w:r w:rsidR="00C66064" w:rsidRPr="659608B5">
        <w:rPr>
          <w:rFonts w:asciiTheme="minorHAnsi" w:hAnsiTheme="minorHAnsi"/>
          <w:lang w:val="en-GB"/>
        </w:rPr>
        <w:t>)</w:t>
      </w:r>
      <w:r w:rsidR="004A3912" w:rsidRPr="659608B5">
        <w:rPr>
          <w:rFonts w:asciiTheme="minorHAnsi" w:hAnsiTheme="minorHAnsi"/>
          <w:lang w:val="en-GB"/>
        </w:rPr>
        <w:t xml:space="preserve"> </w:t>
      </w:r>
    </w:p>
    <w:p w14:paraId="0D2F79C8" w14:textId="54255485" w:rsidR="00652EC7" w:rsidRDefault="00652EC7" w:rsidP="00652EC7">
      <w:pPr>
        <w:pStyle w:val="ListParagraph"/>
        <w:ind w:left="284"/>
        <w:rPr>
          <w:rFonts w:asciiTheme="minorHAnsi" w:hAnsiTheme="minorHAnsi"/>
          <w:sz w:val="22"/>
          <w:szCs w:val="22"/>
          <w:lang w:val="en-GB"/>
        </w:rPr>
      </w:pPr>
    </w:p>
    <w:p w14:paraId="7A227293" w14:textId="744220B3" w:rsidR="00C66064" w:rsidRDefault="00C66064" w:rsidP="0715F8C2">
      <w:pPr>
        <w:rPr>
          <w:rFonts w:asciiTheme="minorHAnsi" w:hAnsiTheme="minorHAnsi" w:cstheme="minorBidi"/>
          <w:lang w:val="en-US"/>
        </w:rPr>
      </w:pPr>
      <w:r w:rsidRPr="0715F8C2">
        <w:rPr>
          <w:rFonts w:asciiTheme="minorHAnsi" w:hAnsiTheme="minorHAnsi" w:cstheme="minorBidi"/>
          <w:lang w:val="en-US"/>
        </w:rPr>
        <w:t xml:space="preserve">When the message </w:t>
      </w:r>
      <w:r w:rsidRPr="0715F8C2">
        <w:rPr>
          <w:rFonts w:asciiTheme="minorHAnsi" w:hAnsiTheme="minorHAnsi" w:cstheme="minorBidi"/>
          <w:i/>
          <w:iCs/>
          <w:lang w:val="en-US"/>
        </w:rPr>
        <w:t xml:space="preserve">"Error determining planning periods for calendar </w:t>
      </w:r>
      <w:r w:rsidRPr="0715F8C2">
        <w:rPr>
          <w:rFonts w:asciiTheme="minorHAnsi" w:hAnsiTheme="minorHAnsi" w:cstheme="minorBidi"/>
          <w:b/>
          <w:bCs/>
          <w:i/>
          <w:iCs/>
          <w:color w:val="FF0000"/>
          <w:lang w:val="en-US"/>
        </w:rPr>
        <w:t>YTH</w:t>
      </w:r>
      <w:r w:rsidRPr="0715F8C2">
        <w:rPr>
          <w:rFonts w:asciiTheme="minorHAnsi" w:hAnsiTheme="minorHAnsi" w:cstheme="minorBidi"/>
          <w:i/>
          <w:iCs/>
          <w:lang w:val="en-US"/>
        </w:rPr>
        <w:t xml:space="preserve">" </w:t>
      </w:r>
      <w:r w:rsidRPr="0715F8C2">
        <w:rPr>
          <w:rFonts w:asciiTheme="minorHAnsi" w:hAnsiTheme="minorHAnsi" w:cstheme="minorBidi"/>
          <w:lang w:val="en-US"/>
        </w:rPr>
        <w:t xml:space="preserve">occurs in MPP, </w:t>
      </w:r>
      <w:r w:rsidRPr="00FC25A7">
        <w:rPr>
          <w:lang w:val="en-US"/>
        </w:rPr>
        <w:br/>
      </w:r>
      <w:r w:rsidRPr="0715F8C2">
        <w:rPr>
          <w:rFonts w:asciiTheme="minorHAnsi" w:hAnsiTheme="minorHAnsi" w:cstheme="minorBidi"/>
          <w:u w:val="single"/>
          <w:lang w:val="en-US"/>
        </w:rPr>
        <w:t xml:space="preserve">a request </w:t>
      </w:r>
      <w:r w:rsidR="7F140366" w:rsidRPr="0715F8C2">
        <w:rPr>
          <w:rFonts w:asciiTheme="minorHAnsi" w:hAnsiTheme="minorHAnsi" w:cstheme="minorBidi"/>
          <w:u w:val="single"/>
          <w:lang w:val="en-US"/>
        </w:rPr>
        <w:t>must</w:t>
      </w:r>
      <w:r w:rsidRPr="0715F8C2">
        <w:rPr>
          <w:rFonts w:asciiTheme="minorHAnsi" w:hAnsiTheme="minorHAnsi" w:cstheme="minorBidi"/>
          <w:u w:val="single"/>
          <w:lang w:val="en-US"/>
        </w:rPr>
        <w:t xml:space="preserve"> be sent to </w:t>
      </w:r>
      <w:r w:rsidR="00D40897" w:rsidRPr="0715F8C2">
        <w:rPr>
          <w:rFonts w:asciiTheme="minorHAnsi" w:hAnsiTheme="minorHAnsi" w:cstheme="minorBidi"/>
          <w:u w:val="single"/>
          <w:lang w:val="en-US"/>
        </w:rPr>
        <w:t>Material control</w:t>
      </w:r>
      <w:r w:rsidRPr="0715F8C2">
        <w:rPr>
          <w:rFonts w:asciiTheme="minorHAnsi" w:hAnsiTheme="minorHAnsi" w:cstheme="minorBidi"/>
          <w:u w:val="single"/>
          <w:lang w:val="en-US"/>
        </w:rPr>
        <w:t xml:space="preserve"> to </w:t>
      </w:r>
      <w:r w:rsidR="008438B5" w:rsidRPr="0715F8C2">
        <w:rPr>
          <w:rFonts w:asciiTheme="minorHAnsi" w:hAnsiTheme="minorHAnsi" w:cstheme="minorBidi"/>
          <w:u w:val="single"/>
          <w:lang w:val="en-US"/>
        </w:rPr>
        <w:t xml:space="preserve">get the </w:t>
      </w:r>
      <w:r w:rsidRPr="0715F8C2">
        <w:rPr>
          <w:rFonts w:asciiTheme="minorHAnsi" w:hAnsiTheme="minorHAnsi" w:cstheme="minorBidi"/>
          <w:u w:val="single"/>
          <w:lang w:val="en-US"/>
        </w:rPr>
        <w:t>Calendar</w:t>
      </w:r>
      <w:r w:rsidR="008438B5" w:rsidRPr="0715F8C2">
        <w:rPr>
          <w:rFonts w:asciiTheme="minorHAnsi" w:hAnsiTheme="minorHAnsi" w:cstheme="minorBidi"/>
          <w:u w:val="single"/>
          <w:lang w:val="en-US"/>
        </w:rPr>
        <w:t xml:space="preserve"> updated</w:t>
      </w:r>
      <w:r w:rsidRPr="0715F8C2">
        <w:rPr>
          <w:rFonts w:asciiTheme="minorHAnsi" w:hAnsiTheme="minorHAnsi" w:cstheme="minorBidi"/>
          <w:lang w:val="en-US"/>
        </w:rPr>
        <w:t>.</w:t>
      </w:r>
      <w:r w:rsidR="170C86FE" w:rsidRPr="0715F8C2">
        <w:rPr>
          <w:rFonts w:asciiTheme="minorHAnsi" w:hAnsiTheme="minorHAnsi" w:cstheme="minorBidi"/>
          <w:lang w:val="en-US"/>
        </w:rPr>
        <w:t xml:space="preserve"> </w:t>
      </w:r>
      <w:r w:rsidR="24DC1EAF" w:rsidRPr="0715F8C2">
        <w:rPr>
          <w:rFonts w:asciiTheme="minorHAnsi" w:hAnsiTheme="minorHAnsi" w:cstheme="minorBidi"/>
          <w:lang w:val="en-US"/>
        </w:rPr>
        <w:t xml:space="preserve"> </w:t>
      </w:r>
    </w:p>
    <w:p w14:paraId="74E73402" w14:textId="0207E6BB" w:rsidR="00C66064" w:rsidRDefault="178A173C" w:rsidP="0715F8C2">
      <w:pPr>
        <w:rPr>
          <w:rFonts w:asciiTheme="minorHAnsi" w:hAnsiTheme="minorHAnsi" w:cstheme="minorBidi"/>
          <w:lang w:val="en-US"/>
        </w:rPr>
      </w:pPr>
      <w:r w:rsidRPr="0715F8C2">
        <w:rPr>
          <w:rFonts w:asciiTheme="minorHAnsi" w:hAnsiTheme="minorHAnsi" w:cstheme="minorBidi"/>
          <w:b/>
          <w:bCs/>
          <w:lang w:val="en-US"/>
        </w:rPr>
        <w:t>Note:</w:t>
      </w:r>
      <w:r w:rsidRPr="0715F8C2">
        <w:rPr>
          <w:rFonts w:asciiTheme="minorHAnsi" w:hAnsiTheme="minorHAnsi" w:cstheme="minorBidi"/>
          <w:lang w:val="en-US"/>
        </w:rPr>
        <w:t xml:space="preserve"> Calendar name can be different. </w:t>
      </w:r>
    </w:p>
    <w:p w14:paraId="6B33582B" w14:textId="79B9202E" w:rsidR="00C66064" w:rsidRDefault="00C66064" w:rsidP="0715F8C2">
      <w:pPr>
        <w:rPr>
          <w:rFonts w:asciiTheme="minorHAnsi" w:hAnsiTheme="minorHAnsi" w:cstheme="minorBidi"/>
          <w:szCs w:val="24"/>
          <w:lang w:val="en-US"/>
        </w:rPr>
      </w:pPr>
    </w:p>
    <w:p w14:paraId="77A7C816" w14:textId="562BE342" w:rsidR="00C66064" w:rsidRDefault="24DC1EAF" w:rsidP="0715F8C2">
      <w:pPr>
        <w:rPr>
          <w:rFonts w:asciiTheme="minorHAnsi" w:hAnsiTheme="minorHAnsi" w:cstheme="minorBidi"/>
          <w:lang w:val="en-US"/>
        </w:rPr>
      </w:pPr>
      <w:r w:rsidRPr="0715F8C2">
        <w:rPr>
          <w:rFonts w:asciiTheme="minorHAnsi" w:hAnsiTheme="minorHAnsi" w:cstheme="minorBidi"/>
          <w:lang w:val="en-US"/>
        </w:rPr>
        <w:t>The calendar must be</w:t>
      </w:r>
      <w:r w:rsidR="0002518B">
        <w:rPr>
          <w:rFonts w:asciiTheme="minorHAnsi" w:hAnsiTheme="minorHAnsi" w:cstheme="minorBidi"/>
          <w:lang w:val="en-US"/>
        </w:rPr>
        <w:t xml:space="preserve"> valid for more than</w:t>
      </w:r>
      <w:r w:rsidRPr="0715F8C2">
        <w:rPr>
          <w:rFonts w:asciiTheme="minorHAnsi" w:hAnsiTheme="minorHAnsi" w:cstheme="minorBidi"/>
          <w:lang w:val="en-US"/>
        </w:rPr>
        <w:t xml:space="preserve"> </w:t>
      </w:r>
      <w:r w:rsidR="00FC25A7">
        <w:rPr>
          <w:rFonts w:asciiTheme="minorHAnsi" w:hAnsiTheme="minorHAnsi" w:cstheme="minorBidi"/>
          <w:b/>
          <w:bCs/>
          <w:u w:val="single"/>
          <w:lang w:val="en-US"/>
        </w:rPr>
        <w:t>20</w:t>
      </w:r>
      <w:r w:rsidRPr="0715F8C2">
        <w:rPr>
          <w:rFonts w:asciiTheme="minorHAnsi" w:hAnsiTheme="minorHAnsi" w:cstheme="minorBidi"/>
          <w:b/>
          <w:bCs/>
          <w:u w:val="single"/>
          <w:lang w:val="en-US"/>
        </w:rPr>
        <w:t xml:space="preserve"> months</w:t>
      </w:r>
      <w:r w:rsidRPr="0715F8C2">
        <w:rPr>
          <w:rFonts w:asciiTheme="minorHAnsi" w:hAnsiTheme="minorHAnsi" w:cstheme="minorBidi"/>
          <w:lang w:val="en-US"/>
        </w:rPr>
        <w:t>, else this error occurs</w:t>
      </w:r>
      <w:r w:rsidR="061D767E" w:rsidRPr="0715F8C2">
        <w:rPr>
          <w:rFonts w:asciiTheme="minorHAnsi" w:hAnsiTheme="minorHAnsi" w:cstheme="minorBidi"/>
          <w:lang w:val="en-US"/>
        </w:rPr>
        <w:t>.</w:t>
      </w:r>
    </w:p>
    <w:p w14:paraId="06A8C12A" w14:textId="5B355A29" w:rsidR="639A52F1" w:rsidRDefault="639A52F1" w:rsidP="0715F8C2">
      <w:pPr>
        <w:rPr>
          <w:rFonts w:asciiTheme="minorHAnsi" w:hAnsiTheme="minorHAnsi" w:cstheme="minorBidi"/>
          <w:szCs w:val="24"/>
          <w:lang w:val="en-US"/>
        </w:rPr>
      </w:pPr>
      <w:r w:rsidRPr="0715F8C2">
        <w:rPr>
          <w:rFonts w:asciiTheme="minorHAnsi" w:hAnsiTheme="minorHAnsi" w:cstheme="minorBidi"/>
          <w:szCs w:val="24"/>
          <w:lang w:val="en-US"/>
        </w:rPr>
        <w:t>Use t-code YM27 to review the plant</w:t>
      </w:r>
      <w:r w:rsidR="002D15A3">
        <w:rPr>
          <w:rFonts w:asciiTheme="minorHAnsi" w:hAnsiTheme="minorHAnsi" w:cstheme="minorBidi"/>
          <w:szCs w:val="24"/>
          <w:lang w:val="en-US"/>
        </w:rPr>
        <w:t>s from the MPP</w:t>
      </w:r>
      <w:r w:rsidRPr="0715F8C2">
        <w:rPr>
          <w:rFonts w:asciiTheme="minorHAnsi" w:hAnsiTheme="minorHAnsi" w:cstheme="minorBidi"/>
          <w:szCs w:val="24"/>
          <w:lang w:val="en-US"/>
        </w:rPr>
        <w:t xml:space="preserve"> and calendar name from the error message, and contact the Material controller, see contacts in Vendor master.</w:t>
      </w:r>
    </w:p>
    <w:p w14:paraId="2A42AD8E" w14:textId="77777777" w:rsidR="00D40897" w:rsidRPr="00C66064" w:rsidRDefault="00D40897" w:rsidP="659608B5">
      <w:pPr>
        <w:rPr>
          <w:rFonts w:asciiTheme="minorHAnsi" w:hAnsiTheme="minorHAnsi" w:cstheme="minorBidi"/>
          <w:lang w:val="en-US"/>
        </w:rPr>
      </w:pPr>
    </w:p>
    <w:p w14:paraId="6C28C976" w14:textId="0DB2EC71" w:rsidR="00C66064" w:rsidRPr="00C66064" w:rsidRDefault="12C5A350" w:rsidP="659608B5">
      <w:pPr>
        <w:rPr>
          <w:rFonts w:asciiTheme="minorHAnsi" w:hAnsiTheme="minorHAnsi" w:cstheme="minorBidi"/>
          <w:lang w:val="en-US"/>
        </w:rPr>
      </w:pPr>
      <w:r w:rsidRPr="67C556F3">
        <w:rPr>
          <w:rFonts w:asciiTheme="minorHAnsi" w:hAnsiTheme="minorHAnsi" w:cstheme="minorBidi"/>
          <w:lang w:val="en-US"/>
        </w:rPr>
        <w:t xml:space="preserve">The routine below is how </w:t>
      </w:r>
      <w:r w:rsidR="00D40897">
        <w:rPr>
          <w:rFonts w:asciiTheme="minorHAnsi" w:hAnsiTheme="minorHAnsi" w:cstheme="minorBidi"/>
          <w:lang w:val="en-US"/>
        </w:rPr>
        <w:t>Material control</w:t>
      </w:r>
      <w:r w:rsidR="22E3C285" w:rsidRPr="67C556F3">
        <w:rPr>
          <w:rFonts w:asciiTheme="minorHAnsi" w:hAnsiTheme="minorHAnsi" w:cstheme="minorBidi"/>
          <w:lang w:val="en-US"/>
        </w:rPr>
        <w:t xml:space="preserve"> </w:t>
      </w:r>
      <w:r w:rsidRPr="67C556F3">
        <w:rPr>
          <w:rFonts w:asciiTheme="minorHAnsi" w:hAnsiTheme="minorHAnsi" w:cstheme="minorBidi"/>
          <w:lang w:val="en-US"/>
        </w:rPr>
        <w:t>maintain the information</w:t>
      </w:r>
      <w:r w:rsidR="00E7797B">
        <w:rPr>
          <w:rFonts w:asciiTheme="minorHAnsi" w:hAnsiTheme="minorHAnsi" w:cstheme="minorBidi"/>
          <w:lang w:val="en-US"/>
        </w:rPr>
        <w:t>.</w:t>
      </w:r>
    </w:p>
    <w:p w14:paraId="4398BC77" w14:textId="3674866F" w:rsidR="00D40897" w:rsidRDefault="00D40897" w:rsidP="445C8E45">
      <w:p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>The MPP case can be processed as soon as the Planning calendar is updated</w:t>
      </w:r>
      <w:r w:rsidR="00E7797B">
        <w:rPr>
          <w:rFonts w:asciiTheme="minorHAnsi" w:hAnsiTheme="minorHAnsi" w:cstheme="minorBidi"/>
          <w:lang w:val="en-US"/>
        </w:rPr>
        <w:t>.</w:t>
      </w:r>
    </w:p>
    <w:p w14:paraId="3060277F" w14:textId="44A41E76" w:rsidR="00D40897" w:rsidRDefault="00D40897" w:rsidP="445C8E45">
      <w:pPr>
        <w:rPr>
          <w:rFonts w:asciiTheme="minorHAnsi" w:hAnsiTheme="minorHAnsi" w:cstheme="minorBidi"/>
          <w:lang w:val="en-US"/>
        </w:rPr>
      </w:pPr>
    </w:p>
    <w:p w14:paraId="643B8764" w14:textId="77777777" w:rsidR="00D40897" w:rsidRDefault="00D40897" w:rsidP="445C8E45">
      <w:pPr>
        <w:rPr>
          <w:rFonts w:asciiTheme="minorHAnsi" w:hAnsiTheme="minorHAnsi" w:cstheme="minorBidi"/>
          <w:b/>
          <w:u w:val="single"/>
          <w:lang w:val="en-US"/>
        </w:rPr>
      </w:pPr>
    </w:p>
    <w:p w14:paraId="67316E7B" w14:textId="26249381" w:rsidR="00D40897" w:rsidRPr="00D40897" w:rsidRDefault="00D40897" w:rsidP="445C8E45">
      <w:pPr>
        <w:rPr>
          <w:rFonts w:asciiTheme="minorHAnsi" w:hAnsiTheme="minorHAnsi" w:cstheme="minorBidi"/>
          <w:b/>
          <w:u w:val="single"/>
          <w:lang w:val="en-US"/>
        </w:rPr>
      </w:pPr>
      <w:r>
        <w:rPr>
          <w:rFonts w:asciiTheme="minorHAnsi" w:hAnsiTheme="minorHAnsi" w:cstheme="minorBidi"/>
          <w:b/>
          <w:u w:val="single"/>
          <w:lang w:val="en-US"/>
        </w:rPr>
        <w:t>R</w:t>
      </w:r>
      <w:r w:rsidRPr="00D40897">
        <w:rPr>
          <w:rFonts w:asciiTheme="minorHAnsi" w:hAnsiTheme="minorHAnsi" w:cstheme="minorBidi"/>
          <w:b/>
          <w:u w:val="single"/>
          <w:lang w:val="en-US"/>
        </w:rPr>
        <w:t>outine maintained by Material control</w:t>
      </w:r>
    </w:p>
    <w:p w14:paraId="5D097A35" w14:textId="53E9F221" w:rsidR="659608B5" w:rsidRDefault="659608B5" w:rsidP="659608B5">
      <w:pPr>
        <w:rPr>
          <w:rFonts w:asciiTheme="minorHAnsi" w:hAnsiTheme="minorHAnsi" w:cstheme="minorBidi"/>
          <w:b/>
          <w:bCs/>
          <w:lang w:val="en-US"/>
        </w:rPr>
      </w:pPr>
    </w:p>
    <w:p w14:paraId="5330CB0B" w14:textId="022DD82C" w:rsidR="00C66064" w:rsidRPr="00C66064" w:rsidRDefault="00C66064" w:rsidP="00C66064">
      <w:pPr>
        <w:rPr>
          <w:rFonts w:asciiTheme="minorHAnsi" w:hAnsiTheme="minorHAnsi" w:cstheme="minorHAnsi"/>
          <w:b/>
          <w:lang w:val="en-US"/>
        </w:rPr>
      </w:pPr>
      <w:r w:rsidRPr="00C66064">
        <w:rPr>
          <w:rFonts w:asciiTheme="minorHAnsi" w:hAnsiTheme="minorHAnsi" w:cstheme="minorHAnsi"/>
          <w:b/>
          <w:lang w:val="en-US"/>
        </w:rPr>
        <w:t>Add a year to planning calendar, t-code YM26</w:t>
      </w:r>
      <w:r>
        <w:rPr>
          <w:rFonts w:asciiTheme="minorHAnsi" w:hAnsiTheme="minorHAnsi" w:cstheme="minorHAnsi"/>
          <w:b/>
          <w:lang w:val="en-US"/>
        </w:rPr>
        <w:br/>
      </w:r>
    </w:p>
    <w:p w14:paraId="11EA39BE" w14:textId="77777777" w:rsidR="00C66064" w:rsidRPr="00C66064" w:rsidRDefault="00C66064" w:rsidP="00C66064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HAnsi"/>
          <w:lang w:val="en-US"/>
        </w:rPr>
      </w:pPr>
      <w:r w:rsidRPr="00C66064">
        <w:rPr>
          <w:rFonts w:asciiTheme="minorHAnsi" w:hAnsiTheme="minorHAnsi" w:cstheme="minorHAnsi"/>
          <w:lang w:val="en-US"/>
        </w:rPr>
        <w:t>Fill in Plant and the calendar where the update is needed, press enter</w:t>
      </w:r>
    </w:p>
    <w:p w14:paraId="61B5F235" w14:textId="33565EDA" w:rsidR="00C66064" w:rsidRPr="00C66064" w:rsidRDefault="00C66064" w:rsidP="00C66064">
      <w:pPr>
        <w:rPr>
          <w:rFonts w:asciiTheme="minorHAnsi" w:hAnsiTheme="minorHAnsi" w:cstheme="minorHAnsi"/>
        </w:rPr>
      </w:pPr>
      <w:r>
        <w:rPr>
          <w:noProof/>
          <w:lang w:val="en-US" w:eastAsia="en-US"/>
        </w:rPr>
        <w:drawing>
          <wp:inline distT="0" distB="0" distL="0" distR="0" wp14:anchorId="2119CEC3" wp14:editId="7D44CBFA">
            <wp:extent cx="2409825" cy="12208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19C056" w14:textId="77777777" w:rsidR="00C66064" w:rsidRPr="00C66064" w:rsidRDefault="00C66064" w:rsidP="445C8E45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Bidi"/>
        </w:rPr>
      </w:pPr>
      <w:r w:rsidRPr="2B321EB3">
        <w:rPr>
          <w:rFonts w:asciiTheme="minorHAnsi" w:hAnsiTheme="minorHAnsi" w:cstheme="minorBidi"/>
        </w:rPr>
        <w:t xml:space="preserve">Click on Periods </w:t>
      </w:r>
      <w:r>
        <w:rPr>
          <w:noProof/>
          <w:lang w:val="en-US" w:eastAsia="en-US"/>
        </w:rPr>
        <w:drawing>
          <wp:inline distT="0" distB="0" distL="0" distR="0" wp14:anchorId="6EC88E31" wp14:editId="0A320740">
            <wp:extent cx="619048" cy="19047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5DF" w14:textId="64ACE18E" w:rsidR="00C66064" w:rsidRDefault="00C66064">
      <w:r>
        <w:rPr>
          <w:noProof/>
        </w:rPr>
        <w:drawing>
          <wp:inline distT="0" distB="0" distL="0" distR="0" wp14:anchorId="706D608B" wp14:editId="045385F9">
            <wp:extent cx="4924424" cy="168737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16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202" w14:textId="6471A193" w:rsidR="0715F8C2" w:rsidRDefault="0715F8C2"/>
    <w:p w14:paraId="5F4ACDAA" w14:textId="53C313A5" w:rsidR="67F6A474" w:rsidRDefault="67F6A474">
      <w:r>
        <w:br w:type="page"/>
      </w:r>
    </w:p>
    <w:p w14:paraId="12E08052" w14:textId="77777777" w:rsidR="00C66064" w:rsidRPr="00C66064" w:rsidRDefault="00C66064" w:rsidP="00C66064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HAnsi"/>
          <w:lang w:val="en-US"/>
        </w:rPr>
      </w:pPr>
      <w:r w:rsidRPr="00C66064">
        <w:rPr>
          <w:rFonts w:asciiTheme="minorHAnsi" w:hAnsiTheme="minorHAnsi" w:cstheme="minorHAnsi"/>
          <w:lang w:val="en-US"/>
        </w:rPr>
        <w:lastRenderedPageBreak/>
        <w:t>Enter a new date in Valid to (+ 1 year) and press enter</w:t>
      </w:r>
    </w:p>
    <w:p w14:paraId="49A7837C" w14:textId="77777777" w:rsidR="00C66064" w:rsidRPr="00C66064" w:rsidRDefault="00C66064" w:rsidP="00C66064">
      <w:r>
        <w:rPr>
          <w:noProof/>
          <w:lang w:val="en-US" w:eastAsia="en-US"/>
        </w:rPr>
        <w:drawing>
          <wp:inline distT="0" distB="0" distL="0" distR="0" wp14:anchorId="2208E46F" wp14:editId="094E1D6E">
            <wp:extent cx="2086776" cy="1294765"/>
            <wp:effectExtent l="0" t="0" r="889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776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F762" w14:textId="48BDE9C0" w:rsidR="67C556F3" w:rsidRDefault="67C556F3" w:rsidP="67C556F3"/>
    <w:p w14:paraId="3A6C00A4" w14:textId="77777777" w:rsidR="00C66064" w:rsidRPr="00C66064" w:rsidRDefault="00C66064" w:rsidP="445C8E45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Bidi"/>
        </w:rPr>
      </w:pPr>
      <w:r w:rsidRPr="2B321EB3">
        <w:rPr>
          <w:rFonts w:asciiTheme="minorHAnsi" w:hAnsiTheme="minorHAnsi" w:cstheme="minorBidi"/>
          <w:lang w:val="en-US"/>
        </w:rPr>
        <w:t xml:space="preserve">Press Save </w:t>
      </w:r>
      <w:r>
        <w:rPr>
          <w:noProof/>
          <w:lang w:val="en-US" w:eastAsia="en-US"/>
        </w:rPr>
        <w:drawing>
          <wp:inline distT="0" distB="0" distL="0" distR="0" wp14:anchorId="374CF1CA" wp14:editId="76509E7A">
            <wp:extent cx="247619" cy="2000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41D8" w14:textId="6EA2B93C" w:rsidR="00652EC7" w:rsidRPr="00C66064" w:rsidRDefault="00C66064" w:rsidP="00C66064">
      <w:pPr>
        <w:rPr>
          <w:rFonts w:asciiTheme="minorHAnsi" w:hAnsiTheme="minorHAnsi" w:cstheme="minorHAnsi"/>
          <w:lang w:val="en-US" w:eastAsia="ko-KR"/>
        </w:rPr>
      </w:pPr>
      <w:r>
        <w:rPr>
          <w:noProof/>
          <w:lang w:val="en-US" w:eastAsia="en-US"/>
        </w:rPr>
        <w:drawing>
          <wp:inline distT="0" distB="0" distL="0" distR="0" wp14:anchorId="666852A1" wp14:editId="1E2968AC">
            <wp:extent cx="3409950" cy="1213974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EC7" w:rsidRPr="00C66064" w:rsidSect="00E3102E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851" w:right="1134" w:bottom="851" w:left="1134" w:header="79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D4489" w14:textId="77777777" w:rsidR="00F13AE2" w:rsidRDefault="00F13AE2">
      <w:r>
        <w:separator/>
      </w:r>
    </w:p>
  </w:endnote>
  <w:endnote w:type="continuationSeparator" w:id="0">
    <w:p w14:paraId="29AB2208" w14:textId="77777777" w:rsidR="00F13AE2" w:rsidRDefault="00F1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lvoSansSuperBold">
    <w:altName w:val="Britannic Bold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lang w:val="en-GB"/>
      </w:rPr>
      <w:id w:val="-3516462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4B81896" w14:textId="2141B191" w:rsidR="00E3102E" w:rsidRPr="00E3102E" w:rsidRDefault="00E3102E" w:rsidP="00F12AE9">
            <w:pPr>
              <w:pStyle w:val="Footer"/>
              <w:pBdr>
                <w:top w:val="single" w:sz="4" w:space="1" w:color="auto"/>
              </w:pBdr>
              <w:tabs>
                <w:tab w:val="clear" w:pos="4153"/>
                <w:tab w:val="clear" w:pos="8306"/>
                <w:tab w:val="right" w:pos="9639"/>
              </w:tabs>
              <w:jc w:val="right"/>
              <w:rPr>
                <w:rFonts w:asciiTheme="minorHAnsi" w:hAnsiTheme="minorHAnsi"/>
                <w:sz w:val="20"/>
                <w:lang w:val="en-GB"/>
              </w:rPr>
            </w:pP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Page 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PAGE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8438B5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NUMPAGES 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8438B5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t>)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lang w:val="en-GB"/>
      </w:rPr>
      <w:id w:val="-137114712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1816219848"/>
          <w:docPartObj>
            <w:docPartGallery w:val="Page Numbers (Top of Page)"/>
            <w:docPartUnique/>
          </w:docPartObj>
        </w:sdtPr>
        <w:sdtEndPr/>
        <w:sdtContent>
          <w:p w14:paraId="14B8189C" w14:textId="0F840063" w:rsidR="00E3102E" w:rsidRPr="00E3102E" w:rsidRDefault="0715F8C2" w:rsidP="0715F8C2">
            <w:pPr>
              <w:pStyle w:val="Footer"/>
              <w:pBdr>
                <w:top w:val="single" w:sz="4" w:space="1" w:color="auto"/>
              </w:pBdr>
              <w:tabs>
                <w:tab w:val="clear" w:pos="4153"/>
                <w:tab w:val="clear" w:pos="8306"/>
                <w:tab w:val="right" w:pos="9639"/>
              </w:tabs>
              <w:rPr>
                <w:rFonts w:asciiTheme="minorHAnsi" w:hAnsiTheme="minorHAnsi"/>
                <w:sz w:val="20"/>
                <w:lang w:val="en-GB"/>
              </w:rPr>
            </w:pPr>
            <w:r w:rsidRPr="0715F8C2">
              <w:rPr>
                <w:rFonts w:asciiTheme="minorHAnsi" w:hAnsiTheme="minorHAnsi"/>
                <w:sz w:val="20"/>
                <w:lang w:val="en-GB"/>
              </w:rPr>
              <w:t xml:space="preserve">Last update: November 15, </w:t>
            </w:r>
            <w:proofErr w:type="gramStart"/>
            <w:r w:rsidRPr="0715F8C2">
              <w:rPr>
                <w:rFonts w:asciiTheme="minorHAnsi" w:hAnsiTheme="minorHAnsi"/>
                <w:sz w:val="20"/>
                <w:lang w:val="en-GB"/>
              </w:rPr>
              <w:t>2921</w:t>
            </w:r>
            <w:proofErr w:type="gramEnd"/>
            <w:r w:rsidR="00A14CE3">
              <w:tab/>
            </w:r>
            <w:r w:rsidR="00A14CE3">
              <w:tab/>
            </w:r>
            <w:r w:rsidRPr="0715F8C2">
              <w:rPr>
                <w:rFonts w:asciiTheme="minorHAnsi" w:hAnsiTheme="minorHAnsi"/>
                <w:sz w:val="20"/>
                <w:lang w:val="en-GB"/>
              </w:rPr>
              <w:t xml:space="preserve">                                                                                                                          </w:t>
            </w:r>
            <w:r w:rsidR="00A14CE3">
              <w:tab/>
            </w:r>
            <w:r w:rsidRPr="0715F8C2">
              <w:rPr>
                <w:rFonts w:asciiTheme="minorHAnsi" w:hAnsiTheme="minorHAnsi"/>
                <w:sz w:val="20"/>
                <w:lang w:val="en-GB"/>
              </w:rPr>
              <w:t xml:space="preserve">Page </w:t>
            </w:r>
            <w:r w:rsidR="00A14CE3" w:rsidRPr="0715F8C2">
              <w:rPr>
                <w:rFonts w:asciiTheme="minorHAnsi" w:hAnsiTheme="minorHAnsi"/>
                <w:noProof/>
                <w:sz w:val="20"/>
                <w:lang w:val="en-GB"/>
              </w:rPr>
              <w:fldChar w:fldCharType="begin"/>
            </w:r>
            <w:r w:rsidR="00A14CE3" w:rsidRPr="0715F8C2">
              <w:rPr>
                <w:rFonts w:asciiTheme="minorHAnsi" w:hAnsiTheme="minorHAnsi"/>
                <w:sz w:val="20"/>
                <w:lang w:val="en-GB"/>
              </w:rPr>
              <w:instrText xml:space="preserve"> PAGE </w:instrText>
            </w:r>
            <w:r w:rsidR="00A14CE3" w:rsidRPr="0715F8C2">
              <w:rPr>
                <w:rFonts w:asciiTheme="minorHAnsi" w:hAnsiTheme="minorHAnsi"/>
                <w:sz w:val="20"/>
                <w:lang w:val="en-GB"/>
              </w:rPr>
              <w:fldChar w:fldCharType="separate"/>
            </w:r>
            <w:r w:rsidRPr="0715F8C2">
              <w:rPr>
                <w:rFonts w:asciiTheme="minorHAnsi" w:hAnsiTheme="minorHAnsi"/>
                <w:noProof/>
                <w:sz w:val="20"/>
                <w:lang w:val="en-GB"/>
              </w:rPr>
              <w:t>1</w:t>
            </w:r>
            <w:r w:rsidR="00A14CE3" w:rsidRPr="0715F8C2">
              <w:rPr>
                <w:rFonts w:asciiTheme="minorHAnsi" w:hAnsiTheme="minorHAnsi"/>
                <w:noProof/>
                <w:sz w:val="20"/>
                <w:lang w:val="en-GB"/>
              </w:rPr>
              <w:fldChar w:fldCharType="end"/>
            </w:r>
            <w:r w:rsidRPr="0715F8C2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="00A14CE3" w:rsidRPr="0715F8C2">
              <w:rPr>
                <w:rFonts w:asciiTheme="minorHAnsi" w:hAnsiTheme="minorHAnsi"/>
                <w:noProof/>
                <w:sz w:val="20"/>
                <w:lang w:val="en-GB"/>
              </w:rPr>
              <w:fldChar w:fldCharType="begin"/>
            </w:r>
            <w:r w:rsidR="00A14CE3" w:rsidRPr="0715F8C2">
              <w:rPr>
                <w:rFonts w:asciiTheme="minorHAnsi" w:hAnsiTheme="minorHAnsi"/>
                <w:sz w:val="20"/>
                <w:lang w:val="en-GB"/>
              </w:rPr>
              <w:instrText xml:space="preserve"> NUMPAGES  </w:instrText>
            </w:r>
            <w:r w:rsidR="00A14CE3" w:rsidRPr="0715F8C2">
              <w:rPr>
                <w:rFonts w:asciiTheme="minorHAnsi" w:hAnsiTheme="minorHAnsi"/>
                <w:sz w:val="20"/>
                <w:lang w:val="en-GB"/>
              </w:rPr>
              <w:fldChar w:fldCharType="separate"/>
            </w:r>
            <w:r w:rsidRPr="0715F8C2">
              <w:rPr>
                <w:rFonts w:asciiTheme="minorHAnsi" w:hAnsiTheme="minorHAnsi"/>
                <w:noProof/>
                <w:sz w:val="20"/>
                <w:lang w:val="en-GB"/>
              </w:rPr>
              <w:t>2</w:t>
            </w:r>
            <w:r w:rsidR="00A14CE3" w:rsidRPr="0715F8C2">
              <w:rPr>
                <w:rFonts w:asciiTheme="minorHAnsi" w:hAnsiTheme="minorHAnsi"/>
                <w:noProof/>
                <w:sz w:val="20"/>
                <w:lang w:val="en-GB"/>
              </w:rPr>
              <w:fldChar w:fldCharType="end"/>
            </w:r>
            <w:r w:rsidRPr="0715F8C2">
              <w:rPr>
                <w:rFonts w:asciiTheme="minorHAnsi" w:hAnsiTheme="minorHAnsi"/>
                <w:sz w:val="20"/>
                <w:lang w:val="en-GB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8A00D" w14:textId="77777777" w:rsidR="00F13AE2" w:rsidRDefault="00F13AE2">
      <w:r>
        <w:separator/>
      </w:r>
    </w:p>
  </w:footnote>
  <w:footnote w:type="continuationSeparator" w:id="0">
    <w:p w14:paraId="0A9CC5BD" w14:textId="77777777" w:rsidR="00F13AE2" w:rsidRDefault="00F13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81891" w14:textId="77777777" w:rsidR="00EC04C3" w:rsidRDefault="0093329A"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14B8189D" wp14:editId="14B8189E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B81892" w14:textId="77777777" w:rsidR="00EC04C3" w:rsidRDefault="00EC04C3">
    <w:pPr>
      <w:spacing w:before="120" w:after="30"/>
      <w:rPr>
        <w:bCs/>
      </w:rPr>
    </w:pPr>
  </w:p>
  <w:p w14:paraId="14B81893" w14:textId="77777777" w:rsidR="00EC04C3" w:rsidRDefault="00EC04C3">
    <w:pPr>
      <w:spacing w:before="120" w:after="30"/>
      <w:rPr>
        <w:bCs/>
      </w:rPr>
    </w:pPr>
  </w:p>
  <w:p w14:paraId="14B81894" w14:textId="77777777" w:rsidR="00EC04C3" w:rsidRDefault="00EC04C3">
    <w:pPr>
      <w:rPr>
        <w:bCs/>
      </w:rPr>
    </w:pPr>
  </w:p>
  <w:p w14:paraId="14B81895" w14:textId="77777777" w:rsidR="00EC04C3" w:rsidRDefault="00EC0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81897" w14:textId="77777777" w:rsidR="00EC04C3" w:rsidRDefault="00803E07"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4B8189F" wp14:editId="14B818A0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329A">
      <w:rPr>
        <w:noProof/>
        <w:lang w:val="en-US" w:eastAsia="en-US"/>
      </w:rPr>
      <w:drawing>
        <wp:inline distT="0" distB="0" distL="0" distR="0" wp14:anchorId="14B818A1" wp14:editId="14B818A2">
          <wp:extent cx="2371725" cy="133350"/>
          <wp:effectExtent l="0" t="0" r="0" b="0"/>
          <wp:docPr id="16" name="Picture 16" descr="descriptors_vol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ors_vol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B81898" w14:textId="77777777" w:rsidR="00EC04C3" w:rsidRDefault="00EC04C3">
    <w:pPr>
      <w:spacing w:before="120" w:after="30"/>
      <w:rPr>
        <w:bCs/>
      </w:rPr>
    </w:pPr>
  </w:p>
  <w:p w14:paraId="14B81899" w14:textId="77777777" w:rsidR="00EC04C3" w:rsidRDefault="00EC04C3">
    <w:pPr>
      <w:spacing w:before="120" w:after="30"/>
      <w:rPr>
        <w:bCs/>
      </w:rPr>
    </w:pPr>
  </w:p>
  <w:p w14:paraId="14B8189A" w14:textId="77777777" w:rsidR="00EC04C3" w:rsidRDefault="00EC04C3">
    <w:pPr>
      <w:rPr>
        <w:bCs/>
      </w:rPr>
    </w:pPr>
  </w:p>
  <w:p w14:paraId="14B8189B" w14:textId="77777777" w:rsidR="00EC04C3" w:rsidRDefault="00EC0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63C36"/>
    <w:multiLevelType w:val="hybridMultilevel"/>
    <w:tmpl w:val="2CBC86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2438C"/>
    <w:multiLevelType w:val="hybridMultilevel"/>
    <w:tmpl w:val="9CB20A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E35746"/>
    <w:multiLevelType w:val="hybridMultilevel"/>
    <w:tmpl w:val="2E30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F663E"/>
    <w:multiLevelType w:val="hybridMultilevel"/>
    <w:tmpl w:val="EB1C1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B0A07"/>
    <w:multiLevelType w:val="hybridMultilevel"/>
    <w:tmpl w:val="D5FA9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B2A4D"/>
    <w:multiLevelType w:val="singleLevel"/>
    <w:tmpl w:val="D868BA7C"/>
    <w:lvl w:ilvl="0">
      <w:start w:val="1"/>
      <w:numFmt w:val="decimal"/>
      <w:pStyle w:val="Numbering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6" w15:restartNumberingAfterBreak="0">
    <w:nsid w:val="3E061F50"/>
    <w:multiLevelType w:val="hybridMultilevel"/>
    <w:tmpl w:val="E102AA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C86878"/>
    <w:multiLevelType w:val="hybridMultilevel"/>
    <w:tmpl w:val="04904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7119D"/>
    <w:multiLevelType w:val="hybridMultilevel"/>
    <w:tmpl w:val="9F506C4A"/>
    <w:lvl w:ilvl="0" w:tplc="D706B0E4">
      <w:start w:val="1"/>
      <w:numFmt w:val="bullet"/>
      <w:pStyle w:val="Punk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D05ACB36">
      <w:numFmt w:val="decimal"/>
      <w:lvlText w:val=""/>
      <w:lvlJc w:val="left"/>
    </w:lvl>
    <w:lvl w:ilvl="2" w:tplc="846EEE38">
      <w:numFmt w:val="decimal"/>
      <w:lvlText w:val=""/>
      <w:lvlJc w:val="left"/>
    </w:lvl>
    <w:lvl w:ilvl="3" w:tplc="7532A2DC">
      <w:numFmt w:val="decimal"/>
      <w:lvlText w:val=""/>
      <w:lvlJc w:val="left"/>
    </w:lvl>
    <w:lvl w:ilvl="4" w:tplc="65029464">
      <w:numFmt w:val="decimal"/>
      <w:lvlText w:val=""/>
      <w:lvlJc w:val="left"/>
    </w:lvl>
    <w:lvl w:ilvl="5" w:tplc="57CEF2B0">
      <w:numFmt w:val="decimal"/>
      <w:lvlText w:val=""/>
      <w:lvlJc w:val="left"/>
    </w:lvl>
    <w:lvl w:ilvl="6" w:tplc="00F877DC">
      <w:numFmt w:val="decimal"/>
      <w:lvlText w:val=""/>
      <w:lvlJc w:val="left"/>
    </w:lvl>
    <w:lvl w:ilvl="7" w:tplc="BDD08A70">
      <w:numFmt w:val="decimal"/>
      <w:lvlText w:val=""/>
      <w:lvlJc w:val="left"/>
    </w:lvl>
    <w:lvl w:ilvl="8" w:tplc="7B66580C">
      <w:numFmt w:val="decimal"/>
      <w:lvlText w:val=""/>
      <w:lvlJc w:val="left"/>
    </w:lvl>
  </w:abstractNum>
  <w:abstractNum w:abstractNumId="9" w15:restartNumberingAfterBreak="0">
    <w:nsid w:val="41FF2006"/>
    <w:multiLevelType w:val="hybridMultilevel"/>
    <w:tmpl w:val="20FA9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E8AD7D2">
      <w:start w:val="3"/>
      <w:numFmt w:val="bullet"/>
      <w:lvlText w:val=""/>
      <w:lvlJc w:val="left"/>
      <w:pPr>
        <w:ind w:left="1560" w:hanging="48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A2B18"/>
    <w:multiLevelType w:val="hybridMultilevel"/>
    <w:tmpl w:val="BAF84F32"/>
    <w:lvl w:ilvl="0" w:tplc="FC225D82">
      <w:start w:val="9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A5304"/>
    <w:multiLevelType w:val="hybridMultilevel"/>
    <w:tmpl w:val="24D465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8E68D7"/>
    <w:multiLevelType w:val="hybridMultilevel"/>
    <w:tmpl w:val="B76E68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70A9E"/>
    <w:multiLevelType w:val="hybridMultilevel"/>
    <w:tmpl w:val="909C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217F8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37336"/>
    <w:multiLevelType w:val="hybridMultilevel"/>
    <w:tmpl w:val="A36855F2"/>
    <w:lvl w:ilvl="0" w:tplc="FC225D82">
      <w:start w:val="90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760B4E"/>
    <w:multiLevelType w:val="multilevel"/>
    <w:tmpl w:val="B332384E"/>
    <w:lvl w:ilvl="0">
      <w:start w:val="1"/>
      <w:numFmt w:val="decimal"/>
      <w:pStyle w:val="Heading1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6" w15:restartNumberingAfterBreak="0">
    <w:nsid w:val="6FDB7809"/>
    <w:multiLevelType w:val="hybridMultilevel"/>
    <w:tmpl w:val="58E26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B30B2"/>
    <w:multiLevelType w:val="hybridMultilevel"/>
    <w:tmpl w:val="AB402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15E67"/>
    <w:multiLevelType w:val="hybridMultilevel"/>
    <w:tmpl w:val="DBE8CE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3373444">
    <w:abstractNumId w:val="15"/>
  </w:num>
  <w:num w:numId="2" w16cid:durableId="1092435866">
    <w:abstractNumId w:val="15"/>
  </w:num>
  <w:num w:numId="3" w16cid:durableId="558902009">
    <w:abstractNumId w:val="15"/>
  </w:num>
  <w:num w:numId="4" w16cid:durableId="255486040">
    <w:abstractNumId w:val="15"/>
  </w:num>
  <w:num w:numId="5" w16cid:durableId="971861372">
    <w:abstractNumId w:val="5"/>
  </w:num>
  <w:num w:numId="6" w16cid:durableId="1786070856">
    <w:abstractNumId w:val="8"/>
  </w:num>
  <w:num w:numId="7" w16cid:durableId="838422496">
    <w:abstractNumId w:val="1"/>
  </w:num>
  <w:num w:numId="8" w16cid:durableId="297271642">
    <w:abstractNumId w:val="11"/>
  </w:num>
  <w:num w:numId="9" w16cid:durableId="1462528156">
    <w:abstractNumId w:val="0"/>
  </w:num>
  <w:num w:numId="10" w16cid:durableId="1008367596">
    <w:abstractNumId w:val="10"/>
  </w:num>
  <w:num w:numId="11" w16cid:durableId="1011025082">
    <w:abstractNumId w:val="14"/>
  </w:num>
  <w:num w:numId="12" w16cid:durableId="547182799">
    <w:abstractNumId w:val="12"/>
  </w:num>
  <w:num w:numId="13" w16cid:durableId="409933485">
    <w:abstractNumId w:val="18"/>
  </w:num>
  <w:num w:numId="14" w16cid:durableId="845024519">
    <w:abstractNumId w:val="6"/>
  </w:num>
  <w:num w:numId="15" w16cid:durableId="286008796">
    <w:abstractNumId w:val="2"/>
  </w:num>
  <w:num w:numId="16" w16cid:durableId="914584070">
    <w:abstractNumId w:val="7"/>
  </w:num>
  <w:num w:numId="17" w16cid:durableId="2022269517">
    <w:abstractNumId w:val="17"/>
  </w:num>
  <w:num w:numId="18" w16cid:durableId="1268149371">
    <w:abstractNumId w:val="9"/>
  </w:num>
  <w:num w:numId="19" w16cid:durableId="1106578681">
    <w:abstractNumId w:val="16"/>
  </w:num>
  <w:num w:numId="20" w16cid:durableId="1231307425">
    <w:abstractNumId w:val="13"/>
  </w:num>
  <w:num w:numId="21" w16cid:durableId="505243578">
    <w:abstractNumId w:val="4"/>
  </w:num>
  <w:num w:numId="22" w16cid:durableId="1488278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53"/>
    <w:rsid w:val="000048E1"/>
    <w:rsid w:val="00005C03"/>
    <w:rsid w:val="000139EC"/>
    <w:rsid w:val="00016423"/>
    <w:rsid w:val="0002518B"/>
    <w:rsid w:val="00041B85"/>
    <w:rsid w:val="00044762"/>
    <w:rsid w:val="0004585B"/>
    <w:rsid w:val="00047151"/>
    <w:rsid w:val="000537F8"/>
    <w:rsid w:val="0009369A"/>
    <w:rsid w:val="000D4DEE"/>
    <w:rsid w:val="000F106C"/>
    <w:rsid w:val="00123A8A"/>
    <w:rsid w:val="00135A2E"/>
    <w:rsid w:val="001647F9"/>
    <w:rsid w:val="00181C5E"/>
    <w:rsid w:val="001861E0"/>
    <w:rsid w:val="001B6FF6"/>
    <w:rsid w:val="001F40FF"/>
    <w:rsid w:val="001F5399"/>
    <w:rsid w:val="00256A1E"/>
    <w:rsid w:val="002810FE"/>
    <w:rsid w:val="002C3C16"/>
    <w:rsid w:val="002D15A3"/>
    <w:rsid w:val="002E403F"/>
    <w:rsid w:val="00332022"/>
    <w:rsid w:val="0036150B"/>
    <w:rsid w:val="003748F1"/>
    <w:rsid w:val="00380F5D"/>
    <w:rsid w:val="003B52FC"/>
    <w:rsid w:val="003C32D7"/>
    <w:rsid w:val="00417D2F"/>
    <w:rsid w:val="004770EA"/>
    <w:rsid w:val="004A3912"/>
    <w:rsid w:val="004A7B88"/>
    <w:rsid w:val="004B14F9"/>
    <w:rsid w:val="004B4DA4"/>
    <w:rsid w:val="004D54F0"/>
    <w:rsid w:val="004E50DE"/>
    <w:rsid w:val="005006A9"/>
    <w:rsid w:val="00516AB3"/>
    <w:rsid w:val="00521FE0"/>
    <w:rsid w:val="005253C2"/>
    <w:rsid w:val="005B2320"/>
    <w:rsid w:val="006032E4"/>
    <w:rsid w:val="0061233B"/>
    <w:rsid w:val="006130C2"/>
    <w:rsid w:val="0062543F"/>
    <w:rsid w:val="006317D2"/>
    <w:rsid w:val="00652EC7"/>
    <w:rsid w:val="00676924"/>
    <w:rsid w:val="00684274"/>
    <w:rsid w:val="00684D1C"/>
    <w:rsid w:val="006928F8"/>
    <w:rsid w:val="006948CC"/>
    <w:rsid w:val="006D7B3F"/>
    <w:rsid w:val="006F2854"/>
    <w:rsid w:val="006F7169"/>
    <w:rsid w:val="00712DE2"/>
    <w:rsid w:val="00756A2E"/>
    <w:rsid w:val="0078437C"/>
    <w:rsid w:val="007C231A"/>
    <w:rsid w:val="007D4F68"/>
    <w:rsid w:val="00803E07"/>
    <w:rsid w:val="00843453"/>
    <w:rsid w:val="008438B5"/>
    <w:rsid w:val="0086327B"/>
    <w:rsid w:val="00873817"/>
    <w:rsid w:val="00880DDF"/>
    <w:rsid w:val="008A3674"/>
    <w:rsid w:val="008C746B"/>
    <w:rsid w:val="008D4D46"/>
    <w:rsid w:val="008E4FCB"/>
    <w:rsid w:val="0093329A"/>
    <w:rsid w:val="00960D4D"/>
    <w:rsid w:val="00967469"/>
    <w:rsid w:val="00984653"/>
    <w:rsid w:val="00A14CE3"/>
    <w:rsid w:val="00A25324"/>
    <w:rsid w:val="00A46235"/>
    <w:rsid w:val="00A545AA"/>
    <w:rsid w:val="00AE1DBC"/>
    <w:rsid w:val="00AF5176"/>
    <w:rsid w:val="00B16D3B"/>
    <w:rsid w:val="00BA247E"/>
    <w:rsid w:val="00BF5361"/>
    <w:rsid w:val="00C06F90"/>
    <w:rsid w:val="00C345CA"/>
    <w:rsid w:val="00C3480E"/>
    <w:rsid w:val="00C45F1F"/>
    <w:rsid w:val="00C46FCE"/>
    <w:rsid w:val="00C66064"/>
    <w:rsid w:val="00C96EF5"/>
    <w:rsid w:val="00CC0B8E"/>
    <w:rsid w:val="00CF07A7"/>
    <w:rsid w:val="00D40897"/>
    <w:rsid w:val="00D7258F"/>
    <w:rsid w:val="00DC07DE"/>
    <w:rsid w:val="00DE29DB"/>
    <w:rsid w:val="00E3102E"/>
    <w:rsid w:val="00E43953"/>
    <w:rsid w:val="00E6467C"/>
    <w:rsid w:val="00E7797B"/>
    <w:rsid w:val="00EB04AC"/>
    <w:rsid w:val="00EC04C3"/>
    <w:rsid w:val="00EF279A"/>
    <w:rsid w:val="00F12AE9"/>
    <w:rsid w:val="00F13AE2"/>
    <w:rsid w:val="00F257DE"/>
    <w:rsid w:val="00F72AEC"/>
    <w:rsid w:val="00FC25A7"/>
    <w:rsid w:val="00FE31AE"/>
    <w:rsid w:val="061D767E"/>
    <w:rsid w:val="0715F8C2"/>
    <w:rsid w:val="0A1F052A"/>
    <w:rsid w:val="12C5A350"/>
    <w:rsid w:val="165C3BA0"/>
    <w:rsid w:val="16EAF32D"/>
    <w:rsid w:val="170C86FE"/>
    <w:rsid w:val="178A173C"/>
    <w:rsid w:val="22E3C285"/>
    <w:rsid w:val="24DC1EAF"/>
    <w:rsid w:val="2A849AC2"/>
    <w:rsid w:val="2B321EB3"/>
    <w:rsid w:val="2DBC3B84"/>
    <w:rsid w:val="34DC01F5"/>
    <w:rsid w:val="3DB5BE79"/>
    <w:rsid w:val="4111ED96"/>
    <w:rsid w:val="445C8E45"/>
    <w:rsid w:val="4692FBCD"/>
    <w:rsid w:val="4D5AF58E"/>
    <w:rsid w:val="5071B175"/>
    <w:rsid w:val="50D85F9F"/>
    <w:rsid w:val="56D61D19"/>
    <w:rsid w:val="59EC857E"/>
    <w:rsid w:val="5FDEBFF5"/>
    <w:rsid w:val="612A9C73"/>
    <w:rsid w:val="62C66CD4"/>
    <w:rsid w:val="639A52F1"/>
    <w:rsid w:val="659608B5"/>
    <w:rsid w:val="67C556F3"/>
    <w:rsid w:val="67F6A474"/>
    <w:rsid w:val="6BBA2491"/>
    <w:rsid w:val="72288E93"/>
    <w:rsid w:val="7F14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,"/>
  <w14:docId w14:val="14B818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sv-SE" w:eastAsia="zh-CN"/>
    </w:rPr>
  </w:style>
  <w:style w:type="paragraph" w:styleId="Heading1">
    <w:name w:val="heading 1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kern w:val="28"/>
      <w:sz w:val="28"/>
      <w:lang w:val="sv-SE" w:eastAsia="zh-CN"/>
    </w:rPr>
  </w:style>
  <w:style w:type="paragraph" w:styleId="Heading2">
    <w:name w:val="heading 2"/>
    <w:next w:val="Normal"/>
    <w:qFormat/>
    <w:pPr>
      <w:keepNext/>
      <w:numPr>
        <w:ilvl w:val="1"/>
        <w:numId w:val="2"/>
      </w:numPr>
      <w:spacing w:before="120" w:after="60"/>
      <w:outlineLvl w:val="1"/>
    </w:pPr>
    <w:rPr>
      <w:rFonts w:ascii="Arial" w:hAnsi="Arial"/>
      <w:b/>
      <w:sz w:val="24"/>
      <w:lang w:val="sv-SE" w:eastAsia="zh-CN"/>
    </w:rPr>
  </w:style>
  <w:style w:type="paragraph" w:styleId="Heading3">
    <w:name w:val="heading 3"/>
    <w:next w:val="Normal"/>
    <w:qFormat/>
    <w:pPr>
      <w:keepNext/>
      <w:numPr>
        <w:ilvl w:val="2"/>
        <w:numId w:val="3"/>
      </w:numPr>
      <w:spacing w:before="120" w:after="60"/>
      <w:outlineLvl w:val="2"/>
    </w:pPr>
    <w:rPr>
      <w:rFonts w:ascii="Arial" w:hAnsi="Arial"/>
      <w:b/>
      <w:sz w:val="22"/>
      <w:lang w:val="sv-SE" w:eastAsia="zh-CN"/>
    </w:rPr>
  </w:style>
  <w:style w:type="paragraph" w:styleId="Heading4">
    <w:name w:val="heading 4"/>
    <w:next w:val="Normal"/>
    <w:qFormat/>
    <w:pPr>
      <w:keepNext/>
      <w:numPr>
        <w:ilvl w:val="3"/>
        <w:numId w:val="4"/>
      </w:numPr>
      <w:tabs>
        <w:tab w:val="clear" w:pos="1134"/>
        <w:tab w:val="num" w:pos="1080"/>
      </w:tabs>
      <w:spacing w:before="120" w:after="60"/>
      <w:ind w:left="851" w:hanging="851"/>
      <w:outlineLvl w:val="3"/>
    </w:pPr>
    <w:rPr>
      <w:rFonts w:ascii="Arial" w:hAnsi="Arial"/>
      <w:b/>
      <w:noProof/>
      <w:lang w:val="sv-S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pacing w:before="20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HangingIndent">
    <w:name w:val="Hanging Indent"/>
    <w:pPr>
      <w:ind w:left="1418" w:hanging="1418"/>
    </w:pPr>
    <w:rPr>
      <w:sz w:val="24"/>
      <w:lang w:val="sv-SE" w:eastAsia="zh-CN"/>
    </w:rPr>
  </w:style>
  <w:style w:type="paragraph" w:customStyle="1" w:styleId="VolvoDept">
    <w:name w:val="VolvoDept"/>
    <w:basedOn w:val="Header"/>
    <w:pPr>
      <w:tabs>
        <w:tab w:val="clear" w:pos="4153"/>
        <w:tab w:val="clear" w:pos="8306"/>
        <w:tab w:val="center" w:pos="4320"/>
        <w:tab w:val="right" w:pos="8640"/>
      </w:tabs>
      <w:spacing w:before="0"/>
    </w:pPr>
    <w:rPr>
      <w:rFonts w:ascii="VolvoSansSuperBold" w:hAnsi="VolvoSansSuperBold"/>
      <w:color w:val="333333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9332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329A"/>
    <w:rPr>
      <w:rFonts w:ascii="Tahoma" w:hAnsi="Tahoma" w:cs="Tahoma"/>
      <w:sz w:val="16"/>
      <w:szCs w:val="16"/>
      <w:lang w:val="sv-SE" w:eastAsia="zh-CN"/>
    </w:rPr>
  </w:style>
  <w:style w:type="paragraph" w:customStyle="1" w:styleId="Heading">
    <w:name w:val="Heading"/>
    <w:pPr>
      <w:jc w:val="center"/>
    </w:pPr>
    <w:rPr>
      <w:rFonts w:ascii="Arial" w:hAnsi="Arial"/>
      <w:b/>
      <w:noProof/>
      <w:sz w:val="64"/>
      <w:lang w:val="sv-SE" w:eastAsia="zh-CN"/>
    </w:rPr>
  </w:style>
  <w:style w:type="paragraph" w:customStyle="1" w:styleId="NormalNoSpace">
    <w:name w:val="NormalNoSpace"/>
    <w:basedOn w:val="Normal"/>
  </w:style>
  <w:style w:type="paragraph" w:customStyle="1" w:styleId="Head1NoNum">
    <w:name w:val="Head1NoNum"/>
    <w:next w:val="Normal"/>
    <w:pPr>
      <w:spacing w:before="120" w:after="60"/>
    </w:pPr>
    <w:rPr>
      <w:rFonts w:ascii="Arial" w:hAnsi="Arial"/>
      <w:b/>
      <w:sz w:val="28"/>
      <w:lang w:val="sv-SE" w:eastAsia="zh-CN"/>
    </w:rPr>
  </w:style>
  <w:style w:type="paragraph" w:customStyle="1" w:styleId="Head2NoNum">
    <w:name w:val="Head2NoNum"/>
    <w:next w:val="Normal"/>
    <w:pPr>
      <w:spacing w:before="120" w:after="60"/>
    </w:pPr>
    <w:rPr>
      <w:rFonts w:ascii="Arial" w:hAnsi="Arial"/>
      <w:b/>
      <w:sz w:val="24"/>
      <w:lang w:val="sv-SE" w:eastAsia="zh-CN"/>
    </w:rPr>
  </w:style>
  <w:style w:type="paragraph" w:customStyle="1" w:styleId="Head3NoNum">
    <w:name w:val="Head3NoNum"/>
    <w:next w:val="Normal"/>
    <w:pPr>
      <w:spacing w:before="120" w:after="60"/>
    </w:pPr>
    <w:rPr>
      <w:rFonts w:ascii="Arial" w:hAnsi="Arial"/>
      <w:b/>
      <w:sz w:val="22"/>
      <w:lang w:val="sv-SE" w:eastAsia="zh-CN"/>
    </w:rPr>
  </w:style>
  <w:style w:type="paragraph" w:customStyle="1" w:styleId="Head4NoNum">
    <w:name w:val="Head4NoNum"/>
    <w:next w:val="Normal"/>
    <w:pPr>
      <w:spacing w:before="120" w:after="60"/>
    </w:pPr>
    <w:rPr>
      <w:rFonts w:ascii="Arial" w:hAnsi="Arial"/>
      <w:b/>
      <w:noProof/>
      <w:lang w:val="sv-SE" w:eastAsia="zh-CN"/>
    </w:rPr>
  </w:style>
  <w:style w:type="paragraph" w:customStyle="1" w:styleId="Headline">
    <w:name w:val="Headline"/>
    <w:basedOn w:val="Normal"/>
    <w:next w:val="Normal"/>
    <w:pPr>
      <w:spacing w:after="80"/>
    </w:pPr>
    <w:rPr>
      <w:b/>
    </w:rPr>
  </w:style>
  <w:style w:type="paragraph" w:customStyle="1" w:styleId="Indent">
    <w:name w:val="Indent"/>
    <w:pPr>
      <w:ind w:left="851"/>
    </w:pPr>
    <w:rPr>
      <w:sz w:val="24"/>
      <w:lang w:val="sv-SE" w:eastAsia="zh-CN"/>
    </w:rPr>
  </w:style>
  <w:style w:type="paragraph" w:customStyle="1" w:styleId="Numbering">
    <w:name w:val="Numbering"/>
    <w:pPr>
      <w:numPr>
        <w:numId w:val="5"/>
      </w:numPr>
      <w:tabs>
        <w:tab w:val="clear" w:pos="425"/>
      </w:tabs>
      <w:ind w:left="1135" w:hanging="284"/>
    </w:pPr>
    <w:rPr>
      <w:noProof/>
      <w:sz w:val="24"/>
      <w:lang w:val="sv-SE" w:eastAsia="zh-CN"/>
    </w:rPr>
  </w:style>
  <w:style w:type="character" w:styleId="PageNumber">
    <w:name w:val="page number"/>
    <w:basedOn w:val="DefaultParagraphFont"/>
  </w:style>
  <w:style w:type="paragraph" w:customStyle="1" w:styleId="Punkt">
    <w:name w:val="Punkt"/>
    <w:basedOn w:val="Normal"/>
    <w:pPr>
      <w:numPr>
        <w:numId w:val="6"/>
      </w:numPr>
    </w:pPr>
  </w:style>
  <w:style w:type="paragraph" w:customStyle="1" w:styleId="SubHeading1">
    <w:name w:val="SubHeading1"/>
    <w:pPr>
      <w:jc w:val="center"/>
    </w:pPr>
    <w:rPr>
      <w:rFonts w:ascii="Arial" w:hAnsi="Arial"/>
      <w:b/>
      <w:noProof/>
      <w:sz w:val="48"/>
      <w:lang w:val="sv-SE" w:eastAsia="zh-CN"/>
    </w:rPr>
  </w:style>
  <w:style w:type="paragraph" w:customStyle="1" w:styleId="SubHeading2">
    <w:name w:val="SubHeading2"/>
    <w:basedOn w:val="Normal"/>
    <w:pPr>
      <w:jc w:val="center"/>
    </w:pPr>
    <w:rPr>
      <w:rFonts w:ascii="Arial" w:hAnsi="Arial"/>
      <w:b/>
      <w:sz w:val="36"/>
    </w:rPr>
  </w:style>
  <w:style w:type="paragraph" w:styleId="TOC1">
    <w:name w:val="toc 1"/>
    <w:next w:val="Normal"/>
    <w:autoRedefine/>
    <w:semiHidden/>
    <w:pPr>
      <w:tabs>
        <w:tab w:val="right" w:leader="dot" w:pos="9072"/>
      </w:tabs>
      <w:spacing w:before="200" w:after="100"/>
      <w:ind w:left="567" w:hanging="567"/>
    </w:pPr>
    <w:rPr>
      <w:b/>
      <w:caps/>
      <w:noProof/>
      <w:sz w:val="24"/>
      <w:lang w:val="sv-SE" w:eastAsia="zh-CN"/>
    </w:rPr>
  </w:style>
  <w:style w:type="paragraph" w:styleId="TOC2">
    <w:name w:val="toc 2"/>
    <w:next w:val="Normal"/>
    <w:autoRedefine/>
    <w:semiHidden/>
    <w:pPr>
      <w:tabs>
        <w:tab w:val="right" w:leader="dot" w:pos="9072"/>
      </w:tabs>
      <w:spacing w:after="20"/>
      <w:ind w:left="1134" w:hanging="567"/>
    </w:pPr>
    <w:rPr>
      <w:noProof/>
      <w:sz w:val="24"/>
      <w:lang w:val="sv-SE" w:eastAsia="zh-CN"/>
    </w:rPr>
  </w:style>
  <w:style w:type="paragraph" w:styleId="TOC3">
    <w:name w:val="toc 3"/>
    <w:basedOn w:val="Normal"/>
    <w:next w:val="Normal"/>
    <w:autoRedefine/>
    <w:semiHidden/>
    <w:pPr>
      <w:spacing w:after="20"/>
      <w:ind w:left="1560" w:hanging="709"/>
    </w:pPr>
  </w:style>
  <w:style w:type="paragraph" w:styleId="TOC4">
    <w:name w:val="toc 4"/>
    <w:basedOn w:val="Normal"/>
    <w:next w:val="Normal"/>
    <w:autoRedefine/>
    <w:semiHidden/>
    <w:pPr>
      <w:spacing w:after="20"/>
      <w:ind w:left="1985" w:hanging="851"/>
    </w:pPr>
  </w:style>
  <w:style w:type="paragraph" w:styleId="ListParagraph">
    <w:name w:val="List Paragraph"/>
    <w:basedOn w:val="Normal"/>
    <w:uiPriority w:val="34"/>
    <w:qFormat/>
    <w:rsid w:val="0084345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3102E"/>
    <w:rPr>
      <w:sz w:val="24"/>
      <w:lang w:val="sv-SE" w:eastAsia="zh-CN"/>
    </w:rPr>
  </w:style>
  <w:style w:type="paragraph" w:styleId="NoSpacing">
    <w:name w:val="No Spacing"/>
    <w:uiPriority w:val="1"/>
    <w:qFormat/>
    <w:rsid w:val="00E3102E"/>
    <w:rPr>
      <w:sz w:val="24"/>
      <w:lang w:val="sv-SE" w:eastAsia="zh-CN"/>
    </w:rPr>
  </w:style>
  <w:style w:type="paragraph" w:styleId="NormalWeb">
    <w:name w:val="Normal (Web)"/>
    <w:basedOn w:val="Normal"/>
    <w:uiPriority w:val="99"/>
    <w:unhideWhenUsed/>
    <w:rsid w:val="00016423"/>
    <w:rPr>
      <w:rFonts w:ascii="Verdana" w:hAnsi="Verdana"/>
      <w:sz w:val="20"/>
      <w:lang w:val="en-GB" w:eastAsia="en-GB"/>
    </w:rPr>
  </w:style>
  <w:style w:type="character" w:styleId="Hyperlink">
    <w:name w:val="Hyperlink"/>
    <w:basedOn w:val="DefaultParagraphFont"/>
    <w:rsid w:val="005006A9"/>
    <w:rPr>
      <w:color w:val="0000FF" w:themeColor="hyperlink"/>
      <w:u w:val="single"/>
    </w:rPr>
  </w:style>
  <w:style w:type="table" w:styleId="TableGrid">
    <w:name w:val="Table Grid"/>
    <w:basedOn w:val="TableNormal"/>
    <w:rsid w:val="00005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1861E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eClassic1">
    <w:name w:val="Table Classic 1"/>
    <w:basedOn w:val="TableNormal"/>
    <w:rsid w:val="001861E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1861E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1861E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\VCE\Blank_VC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505374DD9AD4AB65A5C8164158499" ma:contentTypeVersion="20" ma:contentTypeDescription="Create a new document." ma:contentTypeScope="" ma:versionID="e6a5e02a77c982995dc67f38b1c15595">
  <xsd:schema xmlns:xsd="http://www.w3.org/2001/XMLSchema" xmlns:xs="http://www.w3.org/2001/XMLSchema" xmlns:p="http://schemas.microsoft.com/office/2006/metadata/properties" xmlns:ns1="5c55e625-ef68-42b8-8685-3e821394db0e" xmlns:ns3="f9d71100-3772-4a7a-abc3-c6a4749dc31f" xmlns:ns4="2af3b793-b434-4d1f-abd1-55ce4b5242b1" targetNamespace="http://schemas.microsoft.com/office/2006/metadata/properties" ma:root="true" ma:fieldsID="58adb2333b9127d2be03ea9f3bd4c466" ns1:_="" ns3:_="" ns4:_="">
    <xsd:import namespace="5c55e625-ef68-42b8-8685-3e821394db0e"/>
    <xsd:import namespace="f9d71100-3772-4a7a-abc3-c6a4749dc31f"/>
    <xsd:import namespace="2af3b793-b434-4d1f-abd1-55ce4b5242b1"/>
    <xsd:element name="properties">
      <xsd:complexType>
        <xsd:sequence>
          <xsd:element name="documentManagement">
            <xsd:complexType>
              <xsd:all>
                <xsd:element ref="ns1:Area"/>
                <xsd:element ref="ns1:Sub_x002d_Area" minOccurs="0"/>
                <xsd:element ref="ns1:MediaServiceMetadata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AutoKeyPoints" minOccurs="0"/>
                <xsd:element ref="ns1:MediaServiceKeyPoints" minOccurs="0"/>
                <xsd:element ref="ns1:MediaServiceDateTaken" minOccurs="0"/>
                <xsd:element ref="ns1:MediaLengthInSeconds" minOccurs="0"/>
                <xsd:element ref="ns1:MediaServiceObjectDetectorVersions" minOccurs="0"/>
                <xsd:element ref="ns1:MediaServiceGenerationTime" minOccurs="0"/>
                <xsd:element ref="ns1:MediaServiceEventHashCode" minOccurs="0"/>
                <xsd:element ref="ns1:Process" minOccurs="0"/>
                <xsd:element ref="ns1:Applicable_x0020_for_x0020__x0028_role_x0029_" minOccurs="0"/>
                <xsd:element ref="ns1:MediaServiceSearchProperties" minOccurs="0"/>
                <xsd:element ref="ns1:lcf76f155ced4ddcb4097134ff3c332f" minOccurs="0"/>
                <xsd:element ref="ns4:TaxCatchAll" minOccurs="0"/>
                <xsd:element ref="ns1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5e625-ef68-42b8-8685-3e821394db0e" elementFormDefault="qualified">
    <xsd:import namespace="http://schemas.microsoft.com/office/2006/documentManagement/types"/>
    <xsd:import namespace="http://schemas.microsoft.com/office/infopath/2007/PartnerControls"/>
    <xsd:element name="Area" ma:index="0" ma:displayName="Area" ma:format="RadioButtons" ma:internalName="Area">
      <xsd:simpleType>
        <xsd:restriction base="dms:Choice">
          <xsd:enumeration value="General"/>
          <xsd:enumeration value="MPP"/>
          <xsd:enumeration value="PCA"/>
          <xsd:enumeration value="RFQ"/>
          <xsd:enumeration value="APQP"/>
          <xsd:enumeration value="Material Master"/>
          <xsd:enumeration value="Vendor Master"/>
          <xsd:enumeration value="Info Record"/>
          <xsd:enumeration value="Scheduling Agreement"/>
          <xsd:enumeration value="Source List"/>
          <xsd:enumeration value="Quota Arrangement"/>
          <xsd:enumeration value="Project Management"/>
          <xsd:enumeration value="Target Cost"/>
          <xsd:enumeration value="AFM - RtB"/>
          <xsd:enumeration value="Vendor Tooling"/>
          <xsd:enumeration value="Purchase Order"/>
          <xsd:enumeration value="Purchase Requisition"/>
          <xsd:enumeration value="Reports"/>
          <xsd:enumeration value="VIVA"/>
          <xsd:enumeration value="RPA"/>
          <xsd:enumeration value="Supplier Portal"/>
          <xsd:enumeration value="Contract Management"/>
          <xsd:enumeration value="Supplier Collaboration"/>
          <xsd:enumeration value="Sustainability"/>
          <xsd:enumeration value="EDI"/>
          <xsd:enumeration value="Global Trucks Business"/>
        </xsd:restriction>
      </xsd:simpleType>
    </xsd:element>
    <xsd:element name="Sub_x002d_Area" ma:index="1" nillable="true" ma:displayName="Sub-Area" ma:format="Dropdown" ma:internalName="Sub_x002d_Area">
      <xsd:simpleType>
        <xsd:restriction base="dms:Choice">
          <xsd:enumeration value="General"/>
          <xsd:enumeration value="Change Responsible"/>
          <xsd:enumeration value="Notification List"/>
          <xsd:enumeration value="New Part List"/>
          <xsd:enumeration value="Request Access and Password Issue"/>
          <xsd:enumeration value="RTS Review By"/>
          <xsd:enumeration value="Shared with supplier"/>
          <xsd:enumeration value="System Error"/>
          <xsd:enumeration value="Video Material"/>
        </xsd:restriction>
      </xsd:simpleType>
    </xsd:element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rocess" ma:index="21" nillable="true" ma:displayName="Process" ma:internalName="Proces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urcing Strategy"/>
                    <xsd:enumeration value="Supplier Relationship Management"/>
                    <xsd:enumeration value="Supply Base Development"/>
                    <xsd:enumeration value="New Part Business Allocation - Establish Purchasing plan"/>
                    <xsd:enumeration value="New Part Business Allocation - Identify New Part"/>
                    <xsd:enumeration value="New Part Business Allocation - Procure Prototype Material"/>
                    <xsd:enumeration value="New Part Business Allocation - Prepare Serial Procurement"/>
                    <xsd:enumeration value="New Part Business Allocation - RTS"/>
                    <xsd:enumeration value="New Part Business Allocation - APQP"/>
                    <xsd:enumeration value="New Part Business Allocation - PPAP"/>
                    <xsd:enumeration value="New Part Business Allocation - Secure Delivery for P-Build"/>
                    <xsd:enumeration value="New Part Business Allocation - Vendor Tooling Management"/>
                    <xsd:enumeration value="Supplier Base Maintenance - Productivity Pipeline"/>
                    <xsd:enumeration value="Supplier Base Maintenance - Supplier Switch/Change"/>
                    <xsd:enumeration value="Supplier Base Maintenance - Supplier Phase Out"/>
                    <xsd:enumeration value="Supplier Base Maintenance - Business Negotiation"/>
                    <xsd:enumeration value="Supplier Base Maintenance - Part Version Change"/>
                    <xsd:enumeration value="Supplier Base Maintenance - Price Deviation Handling"/>
                    <xsd:enumeration value="Supplier Base Maintenance - Supplier Data Maintenance"/>
                    <xsd:enumeration value="Supplier Base Maintenance - Commodity Code Handling"/>
                    <xsd:enumeration value="Supplier Base Maintenance - Aftermarket Specifics"/>
                    <xsd:enumeration value="Planning &amp; Reporting"/>
                  </xsd:restriction>
                </xsd:simpleType>
              </xsd:element>
            </xsd:sequence>
          </xsd:extension>
        </xsd:complexContent>
      </xsd:complexType>
    </xsd:element>
    <xsd:element name="Applicable_x0020_for_x0020__x0028_role_x0029_" ma:index="22" nillable="true" ma:displayName="Role" ma:internalName="Applicable_x0020_for_x0020__x0028_role_x0029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yer"/>
                    <xsd:enumeration value="Commodity Buyer"/>
                    <xsd:enumeration value="Commodity Manager"/>
                    <xsd:enumeration value="Commodity Director"/>
                    <xsd:enumeration value="Project Manager"/>
                    <xsd:enumeration value="Project Director"/>
                    <xsd:enumeration value="Purchasing Assistant/Administrator"/>
                    <xsd:enumeration value="Site Manager"/>
                    <xsd:enumeration value="Supplier Development Engineer"/>
                    <xsd:enumeration value="Supplier Development Manager"/>
                    <xsd:enumeration value="Supplier Development Director"/>
                    <xsd:enumeration value="Logistics"/>
                    <xsd:enumeration value="QA"/>
                    <xsd:enumeration value="Technology"/>
                    <xsd:enumeration value="Supplier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87bda035-400f-4ee0-8922-1075bdfe8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1100-3772-4a7a-abc3-c6a4749d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3b793-b434-4d1f-abd1-55ce4b5242b1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b84832f7-1e3a-47ec-b4ca-3a4046ac3ab4}" ma:internalName="TaxCatchAll" ma:showField="CatchAllData" ma:web="f9d71100-3772-4a7a-abc3-c6a4749dc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ea xmlns="5c55e625-ef68-42b8-8685-3e821394db0e">MPP</Area>
    <Sub_x002d_Area xmlns="5c55e625-ef68-42b8-8685-3e821394db0e">System Error</Sub_x002d_Area>
    <Process xmlns="5c55e625-ef68-42b8-8685-3e821394db0e">
      <Value>Supplier Base Maintenance - Productivity Pipeline</Value>
    </Process>
    <Applicable_x0020_for_x0020__x0028_role_x0029_ xmlns="5c55e625-ef68-42b8-8685-3e821394db0e">
      <Value>Logistics</Value>
    </Applicable_x0020_for_x0020__x0028_role_x0029_>
    <lcf76f155ced4ddcb4097134ff3c332f xmlns="5c55e625-ef68-42b8-8685-3e821394db0e">
      <Terms xmlns="http://schemas.microsoft.com/office/infopath/2007/PartnerControls"/>
    </lcf76f155ced4ddcb4097134ff3c332f>
    <TaxCatchAll xmlns="2af3b793-b434-4d1f-abd1-55ce4b5242b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D2FE8-4BEB-4480-A53C-1AEC2212DA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EFEBF8-DBC9-47E5-8CD2-5B59F846FD5F}"/>
</file>

<file path=customXml/itemProps3.xml><?xml version="1.0" encoding="utf-8"?>
<ds:datastoreItem xmlns:ds="http://schemas.openxmlformats.org/officeDocument/2006/customXml" ds:itemID="{272326EC-27F1-4473-ADB0-5412B2891140}">
  <ds:schemaRefs>
    <ds:schemaRef ds:uri="http://purl.org/dc/terms/"/>
    <ds:schemaRef ds:uri="5c55e625-ef68-42b8-8685-3e821394db0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f9d71100-3772-4a7a-abc3-c6a4749dc31f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19CC541-1291-42AC-90AC-92372F4AD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Blank_VCE.dotm</Template>
  <TotalTime>0</TotalTime>
  <Pages>2</Pages>
  <Words>158</Words>
  <Characters>767</Characters>
  <Application>Microsoft Office Word</Application>
  <DocSecurity>0</DocSecurity>
  <Lines>6</Lines>
  <Paragraphs>1</Paragraphs>
  <ScaleCrop>false</ScaleCrop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determining planning periods for calendar YTH</dc:title>
  <dc:creator/>
  <cp:lastModifiedBy/>
  <cp:revision>8</cp:revision>
  <dcterms:created xsi:type="dcterms:W3CDTF">2020-10-01T06:28:00Z</dcterms:created>
  <dcterms:modified xsi:type="dcterms:W3CDTF">2023-06-14T10:57:00Z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0x0101000A7505374DD9AD4AB65A5C8164158499</vt:lpwstr>
  </property>
  <property fmtid="{D5CDD505-2E9C-101B-9397-08002B2CF9AE}" pid="3" name="Order">
    <vt:r8>300</vt:r8>
  </property>
  <property fmtid="{D5CDD505-2E9C-101B-9397-08002B2CF9AE}" pid="4" name="MSIP_Label_19540963-e559-4020-8a90-fe8a502c2801_Enabled">
    <vt:lpwstr>true</vt:lpwstr>
  </property>
  <property fmtid="{D5CDD505-2E9C-101B-9397-08002B2CF9AE}" pid="5" name="MSIP_Label_19540963-e559-4020-8a90-fe8a502c2801_SetDate">
    <vt:lpwstr>2023-04-11T10:50:13Z</vt:lpwstr>
  </property>
  <property fmtid="{D5CDD505-2E9C-101B-9397-08002B2CF9AE}" pid="6" name="MSIP_Label_19540963-e559-4020-8a90-fe8a502c2801_Method">
    <vt:lpwstr>Standard</vt:lpwstr>
  </property>
  <property fmtid="{D5CDD505-2E9C-101B-9397-08002B2CF9AE}" pid="7" name="MSIP_Label_19540963-e559-4020-8a90-fe8a502c2801_Name">
    <vt:lpwstr>19540963-e559-4020-8a90-fe8a502c2801</vt:lpwstr>
  </property>
  <property fmtid="{D5CDD505-2E9C-101B-9397-08002B2CF9AE}" pid="8" name="MSIP_Label_19540963-e559-4020-8a90-fe8a502c2801_SiteId">
    <vt:lpwstr>f25493ae-1c98-41d7-8a33-0be75f5fe603</vt:lpwstr>
  </property>
  <property fmtid="{D5CDD505-2E9C-101B-9397-08002B2CF9AE}" pid="9" name="MSIP_Label_19540963-e559-4020-8a90-fe8a502c2801_ActionId">
    <vt:lpwstr>06378e8b-deaf-4e8e-8bee-874582855144</vt:lpwstr>
  </property>
  <property fmtid="{D5CDD505-2E9C-101B-9397-08002B2CF9AE}" pid="10" name="MSIP_Label_19540963-e559-4020-8a90-fe8a502c2801_ContentBits">
    <vt:lpwstr>0</vt:lpwstr>
  </property>
</Properties>
</file>