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6E6ECC">
      <w:pPr>
        <w:snapToGrid w:val="0"/>
        <w:jc w:val="center"/>
        <w:rPr>
          <w:rFonts w:hint="eastAsia" w:ascii="华文中宋" w:hAnsi="华文中宋" w:eastAsia="华文中宋"/>
          <w:sz w:val="44"/>
          <w:szCs w:val="44"/>
          <w:u w:val="double"/>
        </w:rPr>
      </w:pPr>
      <w:bookmarkStart w:id="65" w:name="_GoBack"/>
      <w:bookmarkEnd w:id="65"/>
      <w:r>
        <w:rPr>
          <w:rFonts w:hint="eastAsia" w:ascii="华文中宋" w:hAnsi="华文中宋" w:eastAsia="华文中宋"/>
          <w:sz w:val="44"/>
          <w:szCs w:val="44"/>
          <w:u w:val="double"/>
        </w:rPr>
        <w:t>计算机科学与工程学院实验报告</w:t>
      </w:r>
      <w:r>
        <w:rPr>
          <w:rFonts w:hint="eastAsia" w:ascii="华文中宋" w:hAnsi="华文中宋" w:eastAsia="华文中宋"/>
          <w:sz w:val="32"/>
          <w:szCs w:val="32"/>
          <w:u w:val="double"/>
        </w:rPr>
        <w:t>（首页）</w:t>
      </w:r>
    </w:p>
    <w:tbl>
      <w:tblPr>
        <w:tblStyle w:val="13"/>
        <w:tblW w:w="8109" w:type="dxa"/>
        <w:tblInd w:w="0" w:type="dxa"/>
        <w:tblLayout w:type="fixed"/>
        <w:tblCellMar>
          <w:top w:w="0" w:type="dxa"/>
          <w:left w:w="108" w:type="dxa"/>
          <w:bottom w:w="0" w:type="dxa"/>
          <w:right w:w="108" w:type="dxa"/>
        </w:tblCellMar>
      </w:tblPr>
      <w:tblGrid>
        <w:gridCol w:w="842"/>
        <w:gridCol w:w="506"/>
        <w:gridCol w:w="860"/>
        <w:gridCol w:w="819"/>
        <w:gridCol w:w="1785"/>
        <w:gridCol w:w="798"/>
        <w:gridCol w:w="546"/>
        <w:gridCol w:w="1827"/>
        <w:gridCol w:w="126"/>
      </w:tblGrid>
      <w:tr w14:paraId="38749732">
        <w:trPr>
          <w:gridAfter w:val="1"/>
          <w:wAfter w:w="126" w:type="dxa"/>
        </w:trPr>
        <w:tc>
          <w:tcPr>
            <w:tcW w:w="1348" w:type="dxa"/>
            <w:gridSpan w:val="2"/>
            <w:vAlign w:val="bottom"/>
          </w:tcPr>
          <w:p w14:paraId="1A9D3991">
            <w:pPr>
              <w:spacing w:before="156" w:beforeLines="50" w:line="0" w:lineRule="atLeast"/>
              <w:rPr>
                <w:b/>
                <w:sz w:val="28"/>
                <w:szCs w:val="28"/>
              </w:rPr>
            </w:pPr>
            <w:r>
              <w:rPr>
                <w:rFonts w:hint="eastAsia"/>
                <w:b/>
                <w:sz w:val="28"/>
                <w:szCs w:val="28"/>
              </w:rPr>
              <w:t>课程名称</w:t>
            </w:r>
          </w:p>
        </w:tc>
        <w:tc>
          <w:tcPr>
            <w:tcW w:w="3464" w:type="dxa"/>
            <w:gridSpan w:val="3"/>
            <w:tcBorders>
              <w:bottom w:val="single" w:color="auto" w:sz="12" w:space="0"/>
            </w:tcBorders>
            <w:vAlign w:val="bottom"/>
          </w:tcPr>
          <w:p w14:paraId="1CB61EA9">
            <w:pPr>
              <w:spacing w:before="156" w:beforeLines="50" w:line="0" w:lineRule="atLeast"/>
              <w:rPr>
                <w:b/>
                <w:sz w:val="28"/>
                <w:szCs w:val="28"/>
              </w:rPr>
            </w:pPr>
            <w:r>
              <w:rPr>
                <w:rFonts w:hint="eastAsia"/>
                <w:b/>
                <w:sz w:val="28"/>
                <w:szCs w:val="28"/>
              </w:rPr>
              <w:t xml:space="preserve"> </w:t>
            </w:r>
            <w:r>
              <w:rPr>
                <w:b/>
                <w:sz w:val="28"/>
                <w:szCs w:val="28"/>
              </w:rPr>
              <w:t xml:space="preserve">  </w:t>
            </w:r>
            <w:r>
              <w:rPr>
                <w:rFonts w:hint="eastAsia"/>
                <w:b/>
                <w:sz w:val="28"/>
                <w:szCs w:val="28"/>
              </w:rPr>
              <w:t>数据库系统课程设计</w:t>
            </w:r>
          </w:p>
        </w:tc>
        <w:tc>
          <w:tcPr>
            <w:tcW w:w="798" w:type="dxa"/>
            <w:vAlign w:val="bottom"/>
          </w:tcPr>
          <w:p w14:paraId="11C2E89A">
            <w:pPr>
              <w:spacing w:before="156" w:beforeLines="50" w:line="0" w:lineRule="atLeast"/>
              <w:rPr>
                <w:b/>
                <w:sz w:val="28"/>
                <w:szCs w:val="28"/>
              </w:rPr>
            </w:pPr>
            <w:r>
              <w:rPr>
                <w:rFonts w:hint="eastAsia"/>
                <w:b/>
                <w:sz w:val="28"/>
                <w:szCs w:val="28"/>
              </w:rPr>
              <w:t>班级</w:t>
            </w:r>
          </w:p>
        </w:tc>
        <w:tc>
          <w:tcPr>
            <w:tcW w:w="2373" w:type="dxa"/>
            <w:gridSpan w:val="2"/>
            <w:tcBorders>
              <w:bottom w:val="single" w:color="auto" w:sz="12" w:space="0"/>
            </w:tcBorders>
            <w:vAlign w:val="bottom"/>
          </w:tcPr>
          <w:p w14:paraId="7D62200D">
            <w:pPr>
              <w:spacing w:before="156" w:beforeLines="50" w:line="0" w:lineRule="atLeast"/>
              <w:rPr>
                <w:b/>
                <w:sz w:val="28"/>
                <w:szCs w:val="28"/>
              </w:rPr>
            </w:pPr>
            <w:r>
              <w:rPr>
                <w:b/>
                <w:sz w:val="28"/>
                <w:szCs w:val="28"/>
              </w:rPr>
              <w:t xml:space="preserve"> </w:t>
            </w:r>
            <w:r>
              <w:rPr>
                <w:rFonts w:hint="eastAsia"/>
                <w:b/>
                <w:sz w:val="28"/>
                <w:szCs w:val="28"/>
              </w:rPr>
              <w:t>23软工3班</w:t>
            </w:r>
          </w:p>
        </w:tc>
      </w:tr>
      <w:tr w14:paraId="4295C003">
        <w:tblPrEx>
          <w:tblCellMar>
            <w:top w:w="0" w:type="dxa"/>
            <w:left w:w="108" w:type="dxa"/>
            <w:bottom w:w="0" w:type="dxa"/>
            <w:right w:w="108" w:type="dxa"/>
          </w:tblCellMar>
        </w:tblPrEx>
        <w:trPr>
          <w:gridAfter w:val="1"/>
          <w:wAfter w:w="126" w:type="dxa"/>
        </w:trPr>
        <w:tc>
          <w:tcPr>
            <w:tcW w:w="1348" w:type="dxa"/>
            <w:gridSpan w:val="2"/>
            <w:vAlign w:val="bottom"/>
          </w:tcPr>
          <w:p w14:paraId="6BD93865">
            <w:pPr>
              <w:spacing w:before="156" w:beforeLines="50" w:line="0" w:lineRule="atLeast"/>
              <w:rPr>
                <w:b/>
                <w:sz w:val="28"/>
                <w:szCs w:val="28"/>
              </w:rPr>
            </w:pPr>
            <w:r>
              <w:rPr>
                <w:rFonts w:hint="eastAsia"/>
                <w:b/>
                <w:sz w:val="28"/>
                <w:szCs w:val="28"/>
              </w:rPr>
              <w:t>实验名称</w:t>
            </w:r>
          </w:p>
        </w:tc>
        <w:tc>
          <w:tcPr>
            <w:tcW w:w="3464" w:type="dxa"/>
            <w:gridSpan w:val="3"/>
            <w:tcBorders>
              <w:top w:val="single" w:color="auto" w:sz="12" w:space="0"/>
              <w:bottom w:val="single" w:color="auto" w:sz="12" w:space="0"/>
            </w:tcBorders>
            <w:vAlign w:val="bottom"/>
          </w:tcPr>
          <w:p w14:paraId="075575BA">
            <w:pPr>
              <w:spacing w:before="156" w:beforeLines="50" w:line="0" w:lineRule="atLeast"/>
              <w:rPr>
                <w:b/>
                <w:sz w:val="24"/>
                <w:szCs w:val="24"/>
              </w:rPr>
            </w:pPr>
            <w:r>
              <w:rPr>
                <w:rFonts w:hint="eastAsia"/>
                <w:b/>
                <w:bCs/>
                <w:sz w:val="24"/>
                <w:szCs w:val="24"/>
              </w:rPr>
              <w:t>数据库设计和系统功能设计</w:t>
            </w:r>
          </w:p>
        </w:tc>
        <w:tc>
          <w:tcPr>
            <w:tcW w:w="1344" w:type="dxa"/>
            <w:gridSpan w:val="2"/>
            <w:vAlign w:val="bottom"/>
          </w:tcPr>
          <w:p w14:paraId="74921DEF">
            <w:pPr>
              <w:spacing w:before="156" w:beforeLines="50" w:line="0" w:lineRule="atLeast"/>
              <w:rPr>
                <w:b/>
                <w:sz w:val="28"/>
                <w:szCs w:val="28"/>
              </w:rPr>
            </w:pPr>
            <w:r>
              <w:rPr>
                <w:rFonts w:hint="eastAsia"/>
                <w:b/>
                <w:sz w:val="28"/>
                <w:szCs w:val="28"/>
              </w:rPr>
              <w:t>教导教师</w:t>
            </w:r>
          </w:p>
        </w:tc>
        <w:tc>
          <w:tcPr>
            <w:tcW w:w="1827" w:type="dxa"/>
            <w:tcBorders>
              <w:top w:val="single" w:color="auto" w:sz="12" w:space="0"/>
              <w:bottom w:val="single" w:color="auto" w:sz="12" w:space="0"/>
            </w:tcBorders>
            <w:vAlign w:val="bottom"/>
          </w:tcPr>
          <w:p w14:paraId="249350F6">
            <w:pPr>
              <w:spacing w:before="156" w:beforeLines="50" w:line="0" w:lineRule="atLeast"/>
              <w:rPr>
                <w:b/>
                <w:sz w:val="28"/>
                <w:szCs w:val="28"/>
              </w:rPr>
            </w:pPr>
            <w:r>
              <w:rPr>
                <w:rFonts w:hint="eastAsia"/>
                <w:b/>
                <w:sz w:val="28"/>
                <w:szCs w:val="28"/>
              </w:rPr>
              <w:t xml:space="preserve"> 索剑</w:t>
            </w:r>
          </w:p>
        </w:tc>
      </w:tr>
      <w:tr w14:paraId="1989156B">
        <w:tblPrEx>
          <w:tblCellMar>
            <w:top w:w="0" w:type="dxa"/>
            <w:left w:w="108" w:type="dxa"/>
            <w:bottom w:w="0" w:type="dxa"/>
            <w:right w:w="108" w:type="dxa"/>
          </w:tblCellMar>
        </w:tblPrEx>
        <w:trPr>
          <w:gridAfter w:val="1"/>
          <w:wAfter w:w="126" w:type="dxa"/>
        </w:trPr>
        <w:tc>
          <w:tcPr>
            <w:tcW w:w="842" w:type="dxa"/>
            <w:vAlign w:val="bottom"/>
          </w:tcPr>
          <w:p w14:paraId="05F41A58">
            <w:pPr>
              <w:spacing w:before="156" w:beforeLines="50" w:line="0" w:lineRule="atLeast"/>
              <w:rPr>
                <w:b/>
                <w:sz w:val="28"/>
                <w:szCs w:val="28"/>
              </w:rPr>
            </w:pPr>
            <w:r>
              <w:rPr>
                <w:rFonts w:hint="eastAsia"/>
                <w:b/>
                <w:sz w:val="28"/>
                <w:szCs w:val="28"/>
              </w:rPr>
              <w:t>组名</w:t>
            </w:r>
          </w:p>
        </w:tc>
        <w:tc>
          <w:tcPr>
            <w:tcW w:w="1366" w:type="dxa"/>
            <w:gridSpan w:val="2"/>
            <w:tcBorders>
              <w:bottom w:val="single" w:color="auto" w:sz="12" w:space="0"/>
            </w:tcBorders>
            <w:vAlign w:val="bottom"/>
          </w:tcPr>
          <w:p w14:paraId="00A360FD">
            <w:pPr>
              <w:spacing w:before="156" w:beforeLines="50" w:line="0" w:lineRule="atLeast"/>
              <w:rPr>
                <w:b/>
                <w:sz w:val="28"/>
                <w:szCs w:val="28"/>
              </w:rPr>
            </w:pPr>
            <w:r>
              <w:rPr>
                <w:rFonts w:hint="eastAsia"/>
                <w:b/>
                <w:sz w:val="28"/>
                <w:szCs w:val="28"/>
              </w:rPr>
              <w:t xml:space="preserve"> HappyCoding</w:t>
            </w:r>
          </w:p>
        </w:tc>
        <w:tc>
          <w:tcPr>
            <w:tcW w:w="819" w:type="dxa"/>
            <w:vAlign w:val="bottom"/>
          </w:tcPr>
          <w:p w14:paraId="16CC742C">
            <w:pPr>
              <w:spacing w:before="156" w:beforeLines="50" w:line="0" w:lineRule="atLeast"/>
              <w:rPr>
                <w:b/>
                <w:sz w:val="28"/>
                <w:szCs w:val="28"/>
              </w:rPr>
            </w:pPr>
            <w:r>
              <w:rPr>
                <w:rFonts w:hint="eastAsia"/>
                <w:b/>
                <w:sz w:val="28"/>
                <w:szCs w:val="28"/>
              </w:rPr>
              <w:t>学号</w:t>
            </w:r>
          </w:p>
        </w:tc>
        <w:tc>
          <w:tcPr>
            <w:tcW w:w="1785" w:type="dxa"/>
            <w:tcBorders>
              <w:bottom w:val="single" w:color="auto" w:sz="12" w:space="0"/>
            </w:tcBorders>
            <w:vAlign w:val="bottom"/>
          </w:tcPr>
          <w:p w14:paraId="3C91808C">
            <w:pPr>
              <w:spacing w:before="156" w:beforeLines="50" w:line="0" w:lineRule="atLeast"/>
              <w:rPr>
                <w:b/>
                <w:sz w:val="22"/>
                <w:szCs w:val="28"/>
              </w:rPr>
            </w:pPr>
            <w:r>
              <w:rPr>
                <w:b/>
                <w:sz w:val="22"/>
                <w:szCs w:val="28"/>
              </w:rPr>
              <w:t xml:space="preserve"> </w:t>
            </w:r>
            <w:r>
              <w:rPr>
                <w:rFonts w:hint="eastAsia"/>
                <w:b/>
                <w:sz w:val="22"/>
                <w:szCs w:val="28"/>
              </w:rPr>
              <w:t>2314100725</w:t>
            </w:r>
          </w:p>
        </w:tc>
        <w:tc>
          <w:tcPr>
            <w:tcW w:w="798" w:type="dxa"/>
            <w:vAlign w:val="bottom"/>
          </w:tcPr>
          <w:p w14:paraId="34FD418E">
            <w:pPr>
              <w:spacing w:before="156" w:beforeLines="50" w:line="0" w:lineRule="atLeast"/>
              <w:rPr>
                <w:b/>
                <w:sz w:val="28"/>
                <w:szCs w:val="28"/>
              </w:rPr>
            </w:pPr>
            <w:r>
              <w:rPr>
                <w:rFonts w:hint="eastAsia"/>
                <w:b/>
                <w:sz w:val="28"/>
                <w:szCs w:val="28"/>
              </w:rPr>
              <w:t>日期</w:t>
            </w:r>
          </w:p>
        </w:tc>
        <w:tc>
          <w:tcPr>
            <w:tcW w:w="2373" w:type="dxa"/>
            <w:gridSpan w:val="2"/>
            <w:tcBorders>
              <w:bottom w:val="single" w:color="auto" w:sz="12" w:space="0"/>
            </w:tcBorders>
            <w:vAlign w:val="bottom"/>
          </w:tcPr>
          <w:p w14:paraId="72C8B9B4">
            <w:pPr>
              <w:widowControl/>
              <w:spacing w:before="156" w:beforeLines="50" w:line="0" w:lineRule="atLeast"/>
              <w:rPr>
                <w:b/>
                <w:sz w:val="28"/>
                <w:szCs w:val="28"/>
              </w:rPr>
            </w:pPr>
            <w:r>
              <w:rPr>
                <w:b/>
                <w:sz w:val="28"/>
                <w:szCs w:val="28"/>
              </w:rPr>
              <w:t xml:space="preserve"> </w:t>
            </w:r>
            <w:r>
              <w:rPr>
                <w:rFonts w:hint="eastAsia"/>
                <w:b/>
                <w:sz w:val="28"/>
                <w:szCs w:val="28"/>
              </w:rPr>
              <w:t>2025/12/5</w:t>
            </w:r>
          </w:p>
        </w:tc>
      </w:tr>
      <w:tr w14:paraId="32362419">
        <w:tblPrEx>
          <w:tblCellMar>
            <w:top w:w="0" w:type="dxa"/>
            <w:left w:w="108" w:type="dxa"/>
            <w:bottom w:w="0" w:type="dxa"/>
            <w:right w:w="108" w:type="dxa"/>
          </w:tblCellMar>
        </w:tblPrEx>
        <w:trPr>
          <w:trHeight w:val="177" w:hRule="exact"/>
        </w:trPr>
        <w:tc>
          <w:tcPr>
            <w:tcW w:w="842" w:type="dxa"/>
            <w:tcBorders>
              <w:bottom w:val="single" w:color="auto" w:sz="18" w:space="0"/>
            </w:tcBorders>
          </w:tcPr>
          <w:p w14:paraId="3B077A6B">
            <w:pPr>
              <w:rPr>
                <w:b/>
                <w:sz w:val="18"/>
                <w:szCs w:val="18"/>
              </w:rPr>
            </w:pPr>
          </w:p>
        </w:tc>
        <w:tc>
          <w:tcPr>
            <w:tcW w:w="1366" w:type="dxa"/>
            <w:gridSpan w:val="2"/>
            <w:tcBorders>
              <w:top w:val="single" w:color="auto" w:sz="12" w:space="0"/>
              <w:bottom w:val="single" w:color="auto" w:sz="18" w:space="0"/>
            </w:tcBorders>
          </w:tcPr>
          <w:p w14:paraId="28F03ED4">
            <w:pPr>
              <w:rPr>
                <w:b/>
                <w:sz w:val="18"/>
                <w:szCs w:val="18"/>
              </w:rPr>
            </w:pPr>
          </w:p>
        </w:tc>
        <w:tc>
          <w:tcPr>
            <w:tcW w:w="2604" w:type="dxa"/>
            <w:gridSpan w:val="2"/>
            <w:tcBorders>
              <w:bottom w:val="single" w:color="auto" w:sz="18" w:space="0"/>
            </w:tcBorders>
          </w:tcPr>
          <w:p w14:paraId="23A70A55">
            <w:pPr>
              <w:rPr>
                <w:b/>
                <w:sz w:val="18"/>
                <w:szCs w:val="18"/>
              </w:rPr>
            </w:pPr>
          </w:p>
        </w:tc>
        <w:tc>
          <w:tcPr>
            <w:tcW w:w="798" w:type="dxa"/>
            <w:tcBorders>
              <w:bottom w:val="single" w:color="auto" w:sz="18" w:space="0"/>
            </w:tcBorders>
          </w:tcPr>
          <w:p w14:paraId="5A442503">
            <w:pPr>
              <w:rPr>
                <w:b/>
                <w:sz w:val="18"/>
                <w:szCs w:val="18"/>
              </w:rPr>
            </w:pPr>
          </w:p>
        </w:tc>
        <w:tc>
          <w:tcPr>
            <w:tcW w:w="2499" w:type="dxa"/>
            <w:gridSpan w:val="3"/>
            <w:tcBorders>
              <w:bottom w:val="single" w:color="auto" w:sz="18" w:space="0"/>
            </w:tcBorders>
          </w:tcPr>
          <w:p w14:paraId="034CBE88">
            <w:pPr>
              <w:widowControl/>
              <w:jc w:val="left"/>
              <w:rPr>
                <w:b/>
                <w:sz w:val="18"/>
                <w:szCs w:val="18"/>
              </w:rPr>
            </w:pPr>
          </w:p>
        </w:tc>
      </w:tr>
    </w:tbl>
    <w:p w14:paraId="6213B1DE"/>
    <w:p w14:paraId="2FD80A31">
      <w:pPr>
        <w:pStyle w:val="2"/>
        <w:jc w:val="center"/>
      </w:pPr>
      <w:bookmarkStart w:id="0" w:name="_Toc216020894"/>
      <w:r>
        <w:rPr>
          <w:rFonts w:hint="eastAsia"/>
        </w:rPr>
        <w:t xml:space="preserve">“途点儿啥” </w:t>
      </w:r>
      <w:r>
        <w:t>数据库设计</w:t>
      </w:r>
      <w:r>
        <w:rPr>
          <w:rFonts w:hint="eastAsia"/>
        </w:rPr>
        <w:t>与</w:t>
      </w:r>
      <w:r>
        <w:t>系统功能设计</w:t>
      </w:r>
      <w:bookmarkEnd w:id="0"/>
    </w:p>
    <w:sdt>
      <w:sdtPr>
        <w:rPr>
          <w:rFonts w:asciiTheme="minorHAnsi" w:hAnsiTheme="minorHAnsi" w:eastAsiaTheme="minorEastAsia" w:cstheme="minorBidi"/>
          <w:color w:val="auto"/>
          <w:kern w:val="2"/>
          <w:sz w:val="21"/>
          <w:szCs w:val="22"/>
          <w:lang w:val="zh-CN"/>
        </w:rPr>
        <w:id w:val="2009787549"/>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14:paraId="1CC41971">
          <w:pPr>
            <w:pStyle w:val="26"/>
            <w:rPr>
              <w:b/>
              <w:bCs/>
            </w:rPr>
          </w:pPr>
          <w:r>
            <w:rPr>
              <w:b/>
              <w:bCs/>
              <w:lang w:val="zh-CN"/>
            </w:rPr>
            <w:t>目录</w:t>
          </w:r>
        </w:p>
        <w:p w14:paraId="30632549">
          <w:pPr>
            <w:pStyle w:val="10"/>
            <w:tabs>
              <w:tab w:val="right" w:leader="dot" w:pos="8296"/>
            </w:tabs>
            <w:rPr>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"_Toc216020894" </w:instrText>
          </w:r>
          <w:r>
            <w:fldChar w:fldCharType="separate"/>
          </w:r>
          <w:r>
            <w:rPr>
              <w:rStyle w:val="17"/>
              <w:rFonts w:hint="eastAsia"/>
            </w:rPr>
            <w:t>“途点儿啥” 数据库设计与系统功能设计</w:t>
          </w:r>
          <w:r>
            <w:rPr>
              <w:rFonts w:hint="eastAsia"/>
            </w:rPr>
            <w:tab/>
          </w:r>
          <w:r>
            <w:rPr>
              <w:rFonts w:hint="eastAsia"/>
            </w:rPr>
            <w:fldChar w:fldCharType="begin"/>
          </w:r>
          <w:r>
            <w:rPr>
              <w:rFonts w:hint="eastAsia"/>
            </w:rPr>
            <w:instrText xml:space="preserve"> </w:instrText>
          </w:r>
          <w:r>
            <w:instrText xml:space="preserve">PAGEREF _Toc216020894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69A2F25">
          <w:pPr>
            <w:pStyle w:val="11"/>
            <w:tabs>
              <w:tab w:val="right" w:leader="dot" w:pos="8296"/>
            </w:tabs>
            <w:rPr>
              <w:sz w:val="22"/>
              <w:szCs w:val="24"/>
              <w14:ligatures w14:val="standardContextual"/>
            </w:rPr>
          </w:pPr>
          <w:r>
            <w:fldChar w:fldCharType="begin"/>
          </w:r>
          <w:r>
            <w:instrText xml:space="preserve"> HYPERLINK \l "_Toc216020895" </w:instrText>
          </w:r>
          <w:r>
            <w:fldChar w:fldCharType="separate"/>
          </w:r>
          <w:r>
            <w:rPr>
              <w:rStyle w:val="17"/>
              <w:rFonts w:hint="eastAsia"/>
            </w:rPr>
            <w:t>一.项目概述：</w:t>
          </w:r>
          <w:r>
            <w:rPr>
              <w:rFonts w:hint="eastAsia"/>
            </w:rPr>
            <w:tab/>
          </w:r>
          <w:r>
            <w:rPr>
              <w:rFonts w:hint="eastAsia"/>
            </w:rPr>
            <w:fldChar w:fldCharType="begin"/>
          </w:r>
          <w:r>
            <w:rPr>
              <w:rFonts w:hint="eastAsia"/>
            </w:rPr>
            <w:instrText xml:space="preserve"> </w:instrText>
          </w:r>
          <w:r>
            <w:instrText xml:space="preserve">PAGEREF _Toc216020895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440F7F2D">
          <w:pPr>
            <w:pStyle w:val="11"/>
            <w:tabs>
              <w:tab w:val="right" w:leader="dot" w:pos="8296"/>
            </w:tabs>
            <w:rPr>
              <w:sz w:val="22"/>
              <w:szCs w:val="24"/>
              <w14:ligatures w14:val="standardContextual"/>
            </w:rPr>
          </w:pPr>
          <w:r>
            <w:fldChar w:fldCharType="begin"/>
          </w:r>
          <w:r>
            <w:instrText xml:space="preserve"> HYPERLINK \l "_Toc216020896" </w:instrText>
          </w:r>
          <w:r>
            <w:fldChar w:fldCharType="separate"/>
          </w:r>
          <w:r>
            <w:rPr>
              <w:rStyle w:val="17"/>
              <w:rFonts w:hint="eastAsia"/>
            </w:rPr>
            <w:t>二．系统模块划分说明</w:t>
          </w:r>
          <w:r>
            <w:rPr>
              <w:rFonts w:hint="eastAsia"/>
            </w:rPr>
            <w:tab/>
          </w:r>
          <w:r>
            <w:rPr>
              <w:rFonts w:hint="eastAsia"/>
            </w:rPr>
            <w:fldChar w:fldCharType="begin"/>
          </w:r>
          <w:r>
            <w:rPr>
              <w:rFonts w:hint="eastAsia"/>
            </w:rPr>
            <w:instrText xml:space="preserve"> </w:instrText>
          </w:r>
          <w:r>
            <w:instrText xml:space="preserve">PAGEREF _Toc216020896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218EA7EF">
          <w:pPr>
            <w:pStyle w:val="6"/>
            <w:tabs>
              <w:tab w:val="right" w:leader="dot" w:pos="8296"/>
            </w:tabs>
            <w:rPr>
              <w:sz w:val="22"/>
              <w:szCs w:val="24"/>
              <w14:ligatures w14:val="standardContextual"/>
            </w:rPr>
          </w:pPr>
          <w:r>
            <w:fldChar w:fldCharType="begin"/>
          </w:r>
          <w:r>
            <w:instrText xml:space="preserve"> HYPERLINK \l "_Toc216020897" </w:instrText>
          </w:r>
          <w:r>
            <w:fldChar w:fldCharType="separate"/>
          </w:r>
          <w:r>
            <w:rPr>
              <w:rStyle w:val="17"/>
              <w:rFonts w:hint="eastAsia"/>
            </w:rPr>
            <w:t>1、核心功能模块</w:t>
          </w:r>
          <w:r>
            <w:rPr>
              <w:rFonts w:hint="eastAsia"/>
            </w:rPr>
            <w:tab/>
          </w:r>
          <w:r>
            <w:rPr>
              <w:rFonts w:hint="eastAsia"/>
            </w:rPr>
            <w:fldChar w:fldCharType="begin"/>
          </w:r>
          <w:r>
            <w:rPr>
              <w:rFonts w:hint="eastAsia"/>
            </w:rPr>
            <w:instrText xml:space="preserve"> </w:instrText>
          </w:r>
          <w:r>
            <w:instrText xml:space="preserve">PAGEREF _Toc216020897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78CD3358">
          <w:pPr>
            <w:pStyle w:val="6"/>
            <w:tabs>
              <w:tab w:val="right" w:leader="dot" w:pos="8296"/>
            </w:tabs>
            <w:rPr>
              <w:sz w:val="22"/>
              <w:szCs w:val="24"/>
              <w14:ligatures w14:val="standardContextual"/>
            </w:rPr>
          </w:pPr>
          <w:r>
            <w:fldChar w:fldCharType="begin"/>
          </w:r>
          <w:r>
            <w:instrText xml:space="preserve"> HYPERLINK \l "_Toc216020898" </w:instrText>
          </w:r>
          <w:r>
            <w:fldChar w:fldCharType="separate"/>
          </w:r>
          <w:r>
            <w:rPr>
              <w:rStyle w:val="17"/>
              <w:rFonts w:hint="eastAsia"/>
            </w:rPr>
            <w:t>2、外部对接模块（无界面）</w:t>
          </w:r>
          <w:r>
            <w:rPr>
              <w:rFonts w:hint="eastAsia"/>
            </w:rPr>
            <w:tab/>
          </w:r>
          <w:r>
            <w:rPr>
              <w:rFonts w:hint="eastAsia"/>
            </w:rPr>
            <w:fldChar w:fldCharType="begin"/>
          </w:r>
          <w:r>
            <w:rPr>
              <w:rFonts w:hint="eastAsia"/>
            </w:rPr>
            <w:instrText xml:space="preserve"> </w:instrText>
          </w:r>
          <w:r>
            <w:instrText xml:space="preserve">PAGEREF _Toc216020898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7337A7A8">
          <w:pPr>
            <w:pStyle w:val="6"/>
            <w:tabs>
              <w:tab w:val="right" w:leader="dot" w:pos="8296"/>
            </w:tabs>
            <w:rPr>
              <w:sz w:val="22"/>
              <w:szCs w:val="24"/>
              <w14:ligatures w14:val="standardContextual"/>
            </w:rPr>
          </w:pPr>
          <w:r>
            <w:fldChar w:fldCharType="begin"/>
          </w:r>
          <w:r>
            <w:instrText xml:space="preserve"> HYPERLINK \l "_Toc216020899" </w:instrText>
          </w:r>
          <w:r>
            <w:fldChar w:fldCharType="separate"/>
          </w:r>
          <w:r>
            <w:rPr>
              <w:rStyle w:val="17"/>
              <w:rFonts w:hint="eastAsia"/>
            </w:rPr>
            <w:t>3、协作交互模块</w:t>
          </w:r>
          <w:r>
            <w:rPr>
              <w:rFonts w:hint="eastAsia"/>
            </w:rPr>
            <w:tab/>
          </w:r>
          <w:r>
            <w:rPr>
              <w:rFonts w:hint="eastAsia"/>
            </w:rPr>
            <w:fldChar w:fldCharType="begin"/>
          </w:r>
          <w:r>
            <w:rPr>
              <w:rFonts w:hint="eastAsia"/>
            </w:rPr>
            <w:instrText xml:space="preserve"> </w:instrText>
          </w:r>
          <w:r>
            <w:instrText xml:space="preserve">PAGEREF _Toc216020899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927DF6D">
          <w:pPr>
            <w:pStyle w:val="6"/>
            <w:tabs>
              <w:tab w:val="right" w:leader="dot" w:pos="8296"/>
            </w:tabs>
            <w:rPr>
              <w:sz w:val="22"/>
              <w:szCs w:val="24"/>
              <w14:ligatures w14:val="standardContextual"/>
            </w:rPr>
          </w:pPr>
          <w:r>
            <w:fldChar w:fldCharType="begin"/>
          </w:r>
          <w:r>
            <w:instrText xml:space="preserve"> HYPERLINK \l "_Toc216020900" </w:instrText>
          </w:r>
          <w:r>
            <w:fldChar w:fldCharType="separate"/>
          </w:r>
          <w:r>
            <w:rPr>
              <w:rStyle w:val="17"/>
              <w:rFonts w:hint="eastAsia"/>
            </w:rPr>
            <w:t>4、用户管理模块</w:t>
          </w:r>
          <w:r>
            <w:rPr>
              <w:rFonts w:hint="eastAsia"/>
            </w:rPr>
            <w:tab/>
          </w:r>
          <w:r>
            <w:rPr>
              <w:rFonts w:hint="eastAsia"/>
            </w:rPr>
            <w:fldChar w:fldCharType="begin"/>
          </w:r>
          <w:r>
            <w:rPr>
              <w:rFonts w:hint="eastAsia"/>
            </w:rPr>
            <w:instrText xml:space="preserve"> </w:instrText>
          </w:r>
          <w:r>
            <w:instrText xml:space="preserve">PAGEREF _Toc216020900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9B33B21">
          <w:pPr>
            <w:pStyle w:val="6"/>
            <w:tabs>
              <w:tab w:val="right" w:leader="dot" w:pos="8296"/>
            </w:tabs>
            <w:rPr>
              <w:sz w:val="22"/>
              <w:szCs w:val="24"/>
              <w14:ligatures w14:val="standardContextual"/>
            </w:rPr>
          </w:pPr>
          <w:r>
            <w:fldChar w:fldCharType="begin"/>
          </w:r>
          <w:r>
            <w:instrText xml:space="preserve"> HYPERLINK \l "_Toc216020901" </w:instrText>
          </w:r>
          <w:r>
            <w:fldChar w:fldCharType="separate"/>
          </w:r>
          <w:r>
            <w:rPr>
              <w:rStyle w:val="17"/>
              <w:rFonts w:hint="eastAsia"/>
            </w:rPr>
            <w:t>5、功能模块层次图</w:t>
          </w:r>
          <w:r>
            <w:rPr>
              <w:rFonts w:hint="eastAsia"/>
            </w:rPr>
            <w:tab/>
          </w:r>
          <w:r>
            <w:rPr>
              <w:rFonts w:hint="eastAsia"/>
            </w:rPr>
            <w:fldChar w:fldCharType="begin"/>
          </w:r>
          <w:r>
            <w:rPr>
              <w:rFonts w:hint="eastAsia"/>
            </w:rPr>
            <w:instrText xml:space="preserve"> </w:instrText>
          </w:r>
          <w:r>
            <w:instrText xml:space="preserve">PAGEREF _Toc216020901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BF0355B">
          <w:pPr>
            <w:pStyle w:val="11"/>
            <w:tabs>
              <w:tab w:val="right" w:leader="dot" w:pos="8296"/>
            </w:tabs>
            <w:rPr>
              <w:sz w:val="22"/>
              <w:szCs w:val="24"/>
              <w14:ligatures w14:val="standardContextual"/>
            </w:rPr>
          </w:pPr>
          <w:r>
            <w:fldChar w:fldCharType="begin"/>
          </w:r>
          <w:r>
            <w:instrText xml:space="preserve"> HYPERLINK \l "_Toc216020902" </w:instrText>
          </w:r>
          <w:r>
            <w:fldChar w:fldCharType="separate"/>
          </w:r>
          <w:r>
            <w:rPr>
              <w:rStyle w:val="17"/>
              <w:rFonts w:hint="eastAsia"/>
            </w:rPr>
            <w:t>三、概念设计</w:t>
          </w:r>
          <w:r>
            <w:rPr>
              <w:rFonts w:hint="eastAsia"/>
            </w:rPr>
            <w:tab/>
          </w:r>
          <w:r>
            <w:rPr>
              <w:rFonts w:hint="eastAsia"/>
            </w:rPr>
            <w:fldChar w:fldCharType="begin"/>
          </w:r>
          <w:r>
            <w:rPr>
              <w:rFonts w:hint="eastAsia"/>
            </w:rPr>
            <w:instrText xml:space="preserve"> </w:instrText>
          </w:r>
          <w:r>
            <w:instrText xml:space="preserve">PAGEREF _Toc216020902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93BD221">
          <w:pPr>
            <w:pStyle w:val="6"/>
            <w:tabs>
              <w:tab w:val="right" w:leader="dot" w:pos="8296"/>
            </w:tabs>
            <w:rPr>
              <w:sz w:val="22"/>
              <w:szCs w:val="24"/>
              <w14:ligatures w14:val="standardContextual"/>
            </w:rPr>
          </w:pPr>
          <w:r>
            <w:fldChar w:fldCharType="begin"/>
          </w:r>
          <w:r>
            <w:instrText xml:space="preserve"> HYPERLINK \l "_Toc216020903" </w:instrText>
          </w:r>
          <w:r>
            <w:fldChar w:fldCharType="separate"/>
          </w:r>
          <w:r>
            <w:rPr>
              <w:rStyle w:val="17"/>
              <w:rFonts w:hint="eastAsia"/>
            </w:rPr>
            <w:t>实体及其属性</w:t>
          </w:r>
          <w:r>
            <w:rPr>
              <w:rFonts w:hint="eastAsia"/>
            </w:rPr>
            <w:tab/>
          </w:r>
          <w:r>
            <w:rPr>
              <w:rFonts w:hint="eastAsia"/>
            </w:rPr>
            <w:fldChar w:fldCharType="begin"/>
          </w:r>
          <w:r>
            <w:rPr>
              <w:rFonts w:hint="eastAsia"/>
            </w:rPr>
            <w:instrText xml:space="preserve"> </w:instrText>
          </w:r>
          <w:r>
            <w:instrText xml:space="preserve">PAGEREF _Toc216020903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6F90F63">
          <w:pPr>
            <w:pStyle w:val="6"/>
            <w:tabs>
              <w:tab w:val="right" w:leader="dot" w:pos="8296"/>
            </w:tabs>
            <w:rPr>
              <w:sz w:val="22"/>
              <w:szCs w:val="24"/>
              <w14:ligatures w14:val="standardContextual"/>
            </w:rPr>
          </w:pPr>
          <w:r>
            <w:fldChar w:fldCharType="begin"/>
          </w:r>
          <w:r>
            <w:instrText xml:space="preserve"> HYPERLINK \l "_Toc216020904" </w:instrText>
          </w:r>
          <w:r>
            <w:fldChar w:fldCharType="separate"/>
          </w:r>
          <w:r>
            <w:rPr>
              <w:rStyle w:val="17"/>
              <w:rFonts w:hint="eastAsia"/>
            </w:rPr>
            <w:t>E-R图</w:t>
          </w:r>
          <w:r>
            <w:rPr>
              <w:rFonts w:hint="eastAsia"/>
            </w:rPr>
            <w:tab/>
          </w:r>
          <w:r>
            <w:rPr>
              <w:rFonts w:hint="eastAsia"/>
            </w:rPr>
            <w:fldChar w:fldCharType="begin"/>
          </w:r>
          <w:r>
            <w:rPr>
              <w:rFonts w:hint="eastAsia"/>
            </w:rPr>
            <w:instrText xml:space="preserve"> </w:instrText>
          </w:r>
          <w:r>
            <w:instrText xml:space="preserve">PAGEREF _Toc216020904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BD002CF">
          <w:pPr>
            <w:pStyle w:val="11"/>
            <w:tabs>
              <w:tab w:val="right" w:leader="dot" w:pos="8296"/>
            </w:tabs>
            <w:rPr>
              <w:sz w:val="22"/>
              <w:szCs w:val="24"/>
              <w14:ligatures w14:val="standardContextual"/>
            </w:rPr>
          </w:pPr>
          <w:r>
            <w:fldChar w:fldCharType="begin"/>
          </w:r>
          <w:r>
            <w:instrText xml:space="preserve"> HYPERLINK \l "_Toc216020905" </w:instrText>
          </w:r>
          <w:r>
            <w:fldChar w:fldCharType="separate"/>
          </w:r>
          <w:r>
            <w:rPr>
              <w:rStyle w:val="17"/>
              <w:rFonts w:hint="eastAsia"/>
            </w:rPr>
            <w:t>四、逻辑设计</w:t>
          </w:r>
          <w:r>
            <w:rPr>
              <w:rFonts w:hint="eastAsia"/>
            </w:rPr>
            <w:tab/>
          </w:r>
          <w:r>
            <w:rPr>
              <w:rFonts w:hint="eastAsia"/>
            </w:rPr>
            <w:fldChar w:fldCharType="begin"/>
          </w:r>
          <w:r>
            <w:rPr>
              <w:rFonts w:hint="eastAsia"/>
            </w:rPr>
            <w:instrText xml:space="preserve"> </w:instrText>
          </w:r>
          <w:r>
            <w:instrText xml:space="preserve">PAGEREF _Toc216020905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608A1BB">
          <w:pPr>
            <w:pStyle w:val="6"/>
            <w:tabs>
              <w:tab w:val="right" w:leader="dot" w:pos="8296"/>
            </w:tabs>
            <w:rPr>
              <w:sz w:val="22"/>
              <w:szCs w:val="24"/>
              <w14:ligatures w14:val="standardContextual"/>
            </w:rPr>
          </w:pPr>
          <w:r>
            <w:fldChar w:fldCharType="begin"/>
          </w:r>
          <w:r>
            <w:instrText xml:space="preserve"> HYPERLINK \l "_Toc216020906" </w:instrText>
          </w:r>
          <w:r>
            <w:fldChar w:fldCharType="separate"/>
          </w:r>
          <w:r>
            <w:rPr>
              <w:rStyle w:val="17"/>
              <w:rFonts w:hint="eastAsia"/>
            </w:rPr>
            <w:t>数据表设计</w:t>
          </w:r>
          <w:r>
            <w:rPr>
              <w:rFonts w:hint="eastAsia"/>
            </w:rPr>
            <w:tab/>
          </w:r>
          <w:r>
            <w:rPr>
              <w:rFonts w:hint="eastAsia"/>
            </w:rPr>
            <w:fldChar w:fldCharType="begin"/>
          </w:r>
          <w:r>
            <w:rPr>
              <w:rFonts w:hint="eastAsia"/>
            </w:rPr>
            <w:instrText xml:space="preserve"> </w:instrText>
          </w:r>
          <w:r>
            <w:instrText xml:space="preserve">PAGEREF _Toc216020906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4315761">
          <w:pPr>
            <w:pStyle w:val="6"/>
            <w:tabs>
              <w:tab w:val="right" w:leader="dot" w:pos="8296"/>
            </w:tabs>
            <w:rPr>
              <w:sz w:val="22"/>
              <w:szCs w:val="24"/>
              <w14:ligatures w14:val="standardContextual"/>
            </w:rPr>
          </w:pPr>
          <w:r>
            <w:fldChar w:fldCharType="begin"/>
          </w:r>
          <w:r>
            <w:instrText xml:space="preserve"> HYPERLINK \l "_Toc216020907" </w:instrText>
          </w:r>
          <w:r>
            <w:fldChar w:fldCharType="separate"/>
          </w:r>
          <w:r>
            <w:rPr>
              <w:rStyle w:val="17"/>
              <w:rFonts w:hint="eastAsia"/>
            </w:rPr>
            <w:t>逻辑关系图：</w:t>
          </w:r>
          <w:r>
            <w:rPr>
              <w:rFonts w:hint="eastAsia"/>
            </w:rPr>
            <w:tab/>
          </w:r>
          <w:r>
            <w:rPr>
              <w:rFonts w:hint="eastAsia"/>
            </w:rPr>
            <w:fldChar w:fldCharType="begin"/>
          </w:r>
          <w:r>
            <w:rPr>
              <w:rFonts w:hint="eastAsia"/>
            </w:rPr>
            <w:instrText xml:space="preserve"> </w:instrText>
          </w:r>
          <w:r>
            <w:instrText xml:space="preserve">PAGEREF _Toc216020907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3F1F2E9">
          <w:pPr>
            <w:pStyle w:val="11"/>
            <w:tabs>
              <w:tab w:val="right" w:leader="dot" w:pos="8296"/>
            </w:tabs>
            <w:rPr>
              <w:sz w:val="22"/>
              <w:szCs w:val="24"/>
              <w14:ligatures w14:val="standardContextual"/>
            </w:rPr>
          </w:pPr>
          <w:r>
            <w:fldChar w:fldCharType="begin"/>
          </w:r>
          <w:r>
            <w:instrText xml:space="preserve"> HYPERLINK \l "_Toc216020908" </w:instrText>
          </w:r>
          <w:r>
            <w:fldChar w:fldCharType="separate"/>
          </w:r>
          <w:r>
            <w:rPr>
              <w:rStyle w:val="17"/>
              <w:rFonts w:hint="eastAsia"/>
            </w:rPr>
            <w:t>五、物理设计</w:t>
          </w:r>
          <w:r>
            <w:rPr>
              <w:rFonts w:hint="eastAsia"/>
            </w:rPr>
            <w:tab/>
          </w:r>
          <w:r>
            <w:rPr>
              <w:rFonts w:hint="eastAsia"/>
            </w:rPr>
            <w:fldChar w:fldCharType="begin"/>
          </w:r>
          <w:r>
            <w:rPr>
              <w:rFonts w:hint="eastAsia"/>
            </w:rPr>
            <w:instrText xml:space="preserve"> </w:instrText>
          </w:r>
          <w:r>
            <w:instrText xml:space="preserve">PAGEREF _Toc216020908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5400CA35">
          <w:pPr>
            <w:pStyle w:val="6"/>
            <w:tabs>
              <w:tab w:val="right" w:leader="dot" w:pos="8296"/>
            </w:tabs>
            <w:rPr>
              <w:sz w:val="22"/>
              <w:szCs w:val="24"/>
              <w14:ligatures w14:val="standardContextual"/>
            </w:rPr>
          </w:pPr>
          <w:r>
            <w:fldChar w:fldCharType="begin"/>
          </w:r>
          <w:r>
            <w:instrText xml:space="preserve"> HYPERLINK \l "_Toc216020909" </w:instrText>
          </w:r>
          <w:r>
            <w:fldChar w:fldCharType="separate"/>
          </w:r>
          <w:r>
            <w:rPr>
              <w:rStyle w:val="17"/>
              <w:rFonts w:hint="eastAsia"/>
            </w:rPr>
            <w:t>一、总体设计原则</w:t>
          </w:r>
          <w:r>
            <w:rPr>
              <w:rFonts w:hint="eastAsia"/>
            </w:rPr>
            <w:tab/>
          </w:r>
          <w:r>
            <w:rPr>
              <w:rFonts w:hint="eastAsia"/>
            </w:rPr>
            <w:fldChar w:fldCharType="begin"/>
          </w:r>
          <w:r>
            <w:rPr>
              <w:rFonts w:hint="eastAsia"/>
            </w:rPr>
            <w:instrText xml:space="preserve"> </w:instrText>
          </w:r>
          <w:r>
            <w:instrText xml:space="preserve">PAGEREF _Toc216020909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D5A2CDE">
          <w:pPr>
            <w:pStyle w:val="6"/>
            <w:tabs>
              <w:tab w:val="right" w:leader="dot" w:pos="8296"/>
            </w:tabs>
            <w:rPr>
              <w:sz w:val="22"/>
              <w:szCs w:val="24"/>
              <w14:ligatures w14:val="standardContextual"/>
            </w:rPr>
          </w:pPr>
          <w:r>
            <w:fldChar w:fldCharType="begin"/>
          </w:r>
          <w:r>
            <w:instrText xml:space="preserve"> HYPERLINK \l "_Toc216020910" </w:instrText>
          </w:r>
          <w:r>
            <w:fldChar w:fldCharType="separate"/>
          </w:r>
          <w:r>
            <w:rPr>
              <w:rStyle w:val="17"/>
              <w:rFonts w:hint="eastAsia"/>
            </w:rPr>
            <w:t>二、存储结构选择及依据（MySQL适配）</w:t>
          </w:r>
          <w:r>
            <w:rPr>
              <w:rFonts w:hint="eastAsia"/>
            </w:rPr>
            <w:tab/>
          </w:r>
          <w:r>
            <w:rPr>
              <w:rFonts w:hint="eastAsia"/>
            </w:rPr>
            <w:fldChar w:fldCharType="begin"/>
          </w:r>
          <w:r>
            <w:rPr>
              <w:rFonts w:hint="eastAsia"/>
            </w:rPr>
            <w:instrText xml:space="preserve"> </w:instrText>
          </w:r>
          <w:r>
            <w:instrText xml:space="preserve">PAGEREF _Toc216020910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477823C7">
          <w:pPr>
            <w:pStyle w:val="6"/>
            <w:tabs>
              <w:tab w:val="right" w:leader="dot" w:pos="8296"/>
            </w:tabs>
            <w:rPr>
              <w:sz w:val="22"/>
              <w:szCs w:val="24"/>
              <w14:ligatures w14:val="standardContextual"/>
            </w:rPr>
          </w:pPr>
          <w:r>
            <w:fldChar w:fldCharType="begin"/>
          </w:r>
          <w:r>
            <w:instrText xml:space="preserve"> HYPERLINK \l "_Toc216020911" </w:instrText>
          </w:r>
          <w:r>
            <w:fldChar w:fldCharType="separate"/>
          </w:r>
          <w:r>
            <w:rPr>
              <w:rStyle w:val="17"/>
              <w:rFonts w:hint="eastAsia"/>
            </w:rPr>
            <w:t>三、索引设计及依据（MySQL适配）</w:t>
          </w:r>
          <w:r>
            <w:rPr>
              <w:rFonts w:hint="eastAsia"/>
            </w:rPr>
            <w:tab/>
          </w:r>
          <w:r>
            <w:rPr>
              <w:rFonts w:hint="eastAsia"/>
            </w:rPr>
            <w:fldChar w:fldCharType="begin"/>
          </w:r>
          <w:r>
            <w:rPr>
              <w:rFonts w:hint="eastAsia"/>
            </w:rPr>
            <w:instrText xml:space="preserve"> </w:instrText>
          </w:r>
          <w:r>
            <w:instrText xml:space="preserve">PAGEREF _Toc216020911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7016F0B">
          <w:pPr>
            <w:pStyle w:val="11"/>
            <w:tabs>
              <w:tab w:val="right" w:leader="dot" w:pos="8296"/>
            </w:tabs>
            <w:rPr>
              <w:sz w:val="22"/>
              <w:szCs w:val="24"/>
              <w14:ligatures w14:val="standardContextual"/>
            </w:rPr>
          </w:pPr>
          <w:r>
            <w:fldChar w:fldCharType="begin"/>
          </w:r>
          <w:r>
            <w:instrText xml:space="preserve"> HYPERLINK \l "_Toc216020912" </w:instrText>
          </w:r>
          <w:r>
            <w:fldChar w:fldCharType="separate"/>
          </w:r>
          <w:r>
            <w:rPr>
              <w:rStyle w:val="17"/>
              <w:rFonts w:hint="eastAsia"/>
            </w:rPr>
            <w:t>六、功能模块详细设计</w:t>
          </w:r>
          <w:r>
            <w:rPr>
              <w:rFonts w:hint="eastAsia"/>
            </w:rPr>
            <w:tab/>
          </w:r>
          <w:r>
            <w:rPr>
              <w:rFonts w:hint="eastAsia"/>
            </w:rPr>
            <w:fldChar w:fldCharType="begin"/>
          </w:r>
          <w:r>
            <w:rPr>
              <w:rFonts w:hint="eastAsia"/>
            </w:rPr>
            <w:instrText xml:space="preserve"> </w:instrText>
          </w:r>
          <w:r>
            <w:instrText xml:space="preserve">PAGEREF _Toc216020912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3D0DEC76">
          <w:pPr>
            <w:pStyle w:val="6"/>
            <w:tabs>
              <w:tab w:val="right" w:leader="dot" w:pos="8296"/>
            </w:tabs>
            <w:rPr>
              <w:sz w:val="22"/>
              <w:szCs w:val="24"/>
              <w14:ligatures w14:val="standardContextual"/>
            </w:rPr>
          </w:pPr>
          <w:r>
            <w:fldChar w:fldCharType="begin"/>
          </w:r>
          <w:r>
            <w:instrText xml:space="preserve"> HYPERLINK \l "_Toc216020913" </w:instrText>
          </w:r>
          <w:r>
            <w:fldChar w:fldCharType="separate"/>
          </w:r>
          <w:r>
            <w:rPr>
              <w:rStyle w:val="17"/>
              <w:rFonts w:hint="eastAsia"/>
            </w:rPr>
            <w:t>1. 登录注册功能界面</w:t>
          </w:r>
          <w:r>
            <w:rPr>
              <w:rFonts w:hint="eastAsia"/>
            </w:rPr>
            <w:tab/>
          </w:r>
          <w:r>
            <w:rPr>
              <w:rFonts w:hint="eastAsia"/>
            </w:rPr>
            <w:fldChar w:fldCharType="begin"/>
          </w:r>
          <w:r>
            <w:rPr>
              <w:rFonts w:hint="eastAsia"/>
            </w:rPr>
            <w:instrText xml:space="preserve"> </w:instrText>
          </w:r>
          <w:r>
            <w:instrText xml:space="preserve">PAGEREF _Toc216020913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5A35412F">
          <w:pPr>
            <w:pStyle w:val="6"/>
            <w:tabs>
              <w:tab w:val="right" w:leader="dot" w:pos="8296"/>
            </w:tabs>
            <w:rPr>
              <w:sz w:val="22"/>
              <w:szCs w:val="24"/>
              <w14:ligatures w14:val="standardContextual"/>
            </w:rPr>
          </w:pPr>
          <w:r>
            <w:fldChar w:fldCharType="begin"/>
          </w:r>
          <w:r>
            <w:instrText xml:space="preserve"> HYPERLINK \l "_Toc216020914" </w:instrText>
          </w:r>
          <w:r>
            <w:fldChar w:fldCharType="separate"/>
          </w:r>
          <w:r>
            <w:rPr>
              <w:rStyle w:val="17"/>
              <w:rFonts w:hint="eastAsia"/>
            </w:rPr>
            <w:t>2. 主页查看账号下的旅途界面</w:t>
          </w:r>
          <w:r>
            <w:rPr>
              <w:rFonts w:hint="eastAsia"/>
            </w:rPr>
            <w:tab/>
          </w:r>
          <w:r>
            <w:rPr>
              <w:rFonts w:hint="eastAsia"/>
            </w:rPr>
            <w:fldChar w:fldCharType="begin"/>
          </w:r>
          <w:r>
            <w:rPr>
              <w:rFonts w:hint="eastAsia"/>
            </w:rPr>
            <w:instrText xml:space="preserve"> </w:instrText>
          </w:r>
          <w:r>
            <w:instrText xml:space="preserve">PAGEREF _Toc216020914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48128B81">
          <w:pPr>
            <w:pStyle w:val="6"/>
            <w:tabs>
              <w:tab w:val="right" w:leader="dot" w:pos="8296"/>
            </w:tabs>
            <w:rPr>
              <w:sz w:val="22"/>
              <w:szCs w:val="24"/>
              <w14:ligatures w14:val="standardContextual"/>
            </w:rPr>
          </w:pPr>
          <w:r>
            <w:fldChar w:fldCharType="begin"/>
          </w:r>
          <w:r>
            <w:instrText xml:space="preserve"> HYPERLINK \l "_Toc216020915" </w:instrText>
          </w:r>
          <w:r>
            <w:fldChar w:fldCharType="separate"/>
          </w:r>
          <w:r>
            <w:rPr>
              <w:rStyle w:val="17"/>
              <w:rFonts w:hint="eastAsia"/>
            </w:rPr>
            <w:t>3. 需求输入界面</w:t>
          </w:r>
          <w:r>
            <w:rPr>
              <w:rFonts w:hint="eastAsia"/>
            </w:rPr>
            <w:tab/>
          </w:r>
          <w:r>
            <w:rPr>
              <w:rFonts w:hint="eastAsia"/>
            </w:rPr>
            <w:fldChar w:fldCharType="begin"/>
          </w:r>
          <w:r>
            <w:rPr>
              <w:rFonts w:hint="eastAsia"/>
            </w:rPr>
            <w:instrText xml:space="preserve"> </w:instrText>
          </w:r>
          <w:r>
            <w:instrText xml:space="preserve">PAGEREF _Toc216020915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0A7EAF21">
          <w:pPr>
            <w:pStyle w:val="6"/>
            <w:tabs>
              <w:tab w:val="right" w:leader="dot" w:pos="8296"/>
            </w:tabs>
            <w:rPr>
              <w:sz w:val="22"/>
              <w:szCs w:val="24"/>
              <w14:ligatures w14:val="standardContextual"/>
            </w:rPr>
          </w:pPr>
          <w:r>
            <w:fldChar w:fldCharType="begin"/>
          </w:r>
          <w:r>
            <w:instrText xml:space="preserve"> HYPERLINK \l "_Toc216020916" </w:instrText>
          </w:r>
          <w:r>
            <w:fldChar w:fldCharType="separate"/>
          </w:r>
          <w:r>
            <w:rPr>
              <w:rStyle w:val="17"/>
              <w:rFonts w:hint="eastAsia"/>
            </w:rPr>
            <w:t>4. AI路线方案选择界面</w:t>
          </w:r>
          <w:r>
            <w:rPr>
              <w:rFonts w:hint="eastAsia"/>
            </w:rPr>
            <w:tab/>
          </w:r>
          <w:r>
            <w:rPr>
              <w:rFonts w:hint="eastAsia"/>
            </w:rPr>
            <w:fldChar w:fldCharType="begin"/>
          </w:r>
          <w:r>
            <w:rPr>
              <w:rFonts w:hint="eastAsia"/>
            </w:rPr>
            <w:instrText xml:space="preserve"> </w:instrText>
          </w:r>
          <w:r>
            <w:instrText xml:space="preserve">PAGEREF _Toc216020916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3911419B">
          <w:pPr>
            <w:pStyle w:val="6"/>
            <w:tabs>
              <w:tab w:val="right" w:leader="dot" w:pos="8296"/>
            </w:tabs>
            <w:rPr>
              <w:sz w:val="22"/>
              <w:szCs w:val="24"/>
              <w14:ligatures w14:val="standardContextual"/>
            </w:rPr>
          </w:pPr>
          <w:r>
            <w:fldChar w:fldCharType="begin"/>
          </w:r>
          <w:r>
            <w:instrText xml:space="preserve"> HYPERLINK \l "_Toc216020917" </w:instrText>
          </w:r>
          <w:r>
            <w:fldChar w:fldCharType="separate"/>
          </w:r>
          <w:r>
            <w:rPr>
              <w:rStyle w:val="17"/>
              <w:rFonts w:hint="eastAsia"/>
            </w:rPr>
            <w:t>5. 共同协作界面</w:t>
          </w:r>
          <w:r>
            <w:rPr>
              <w:rFonts w:hint="eastAsia"/>
            </w:rPr>
            <w:tab/>
          </w:r>
          <w:r>
            <w:rPr>
              <w:rFonts w:hint="eastAsia"/>
            </w:rPr>
            <w:fldChar w:fldCharType="begin"/>
          </w:r>
          <w:r>
            <w:rPr>
              <w:rFonts w:hint="eastAsia"/>
            </w:rPr>
            <w:instrText xml:space="preserve"> </w:instrText>
          </w:r>
          <w:r>
            <w:instrText xml:space="preserve">PAGEREF _Toc216020917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660EAF1F">
          <w:pPr>
            <w:pStyle w:val="6"/>
            <w:tabs>
              <w:tab w:val="right" w:leader="dot" w:pos="8296"/>
            </w:tabs>
            <w:rPr>
              <w:sz w:val="22"/>
              <w:szCs w:val="24"/>
              <w14:ligatures w14:val="standardContextual"/>
            </w:rPr>
          </w:pPr>
          <w:r>
            <w:fldChar w:fldCharType="begin"/>
          </w:r>
          <w:r>
            <w:instrText xml:space="preserve"> HYPERLINK \l "_Toc216020918" </w:instrText>
          </w:r>
          <w:r>
            <w:fldChar w:fldCharType="separate"/>
          </w:r>
          <w:r>
            <w:rPr>
              <w:rStyle w:val="17"/>
              <w:rFonts w:hint="eastAsia"/>
            </w:rPr>
            <w:t>6. 分享PDF界面</w:t>
          </w:r>
          <w:r>
            <w:rPr>
              <w:rFonts w:hint="eastAsia"/>
            </w:rPr>
            <w:tab/>
          </w:r>
          <w:r>
            <w:rPr>
              <w:rFonts w:hint="eastAsia"/>
            </w:rPr>
            <w:fldChar w:fldCharType="begin"/>
          </w:r>
          <w:r>
            <w:rPr>
              <w:rFonts w:hint="eastAsia"/>
            </w:rPr>
            <w:instrText xml:space="preserve"> </w:instrText>
          </w:r>
          <w:r>
            <w:instrText xml:space="preserve">PAGEREF _Toc216020918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5C6133F8">
          <w:pPr>
            <w:pStyle w:val="11"/>
            <w:tabs>
              <w:tab w:val="right" w:leader="dot" w:pos="8296"/>
            </w:tabs>
            <w:rPr>
              <w:sz w:val="22"/>
              <w:szCs w:val="24"/>
              <w14:ligatures w14:val="standardContextual"/>
            </w:rPr>
          </w:pPr>
          <w:r>
            <w:fldChar w:fldCharType="begin"/>
          </w:r>
          <w:r>
            <w:instrText xml:space="preserve"> HYPERLINK \l "_Toc216020919" </w:instrText>
          </w:r>
          <w:r>
            <w:fldChar w:fldCharType="separate"/>
          </w:r>
          <w:r>
            <w:rPr>
              <w:rStyle w:val="17"/>
              <w:rFonts w:hint="eastAsia"/>
            </w:rPr>
            <w:t>实验心得：</w:t>
          </w:r>
          <w:r>
            <w:rPr>
              <w:rFonts w:hint="eastAsia"/>
            </w:rPr>
            <w:tab/>
          </w:r>
          <w:r>
            <w:rPr>
              <w:rFonts w:hint="eastAsia"/>
            </w:rPr>
            <w:fldChar w:fldCharType="begin"/>
          </w:r>
          <w:r>
            <w:rPr>
              <w:rFonts w:hint="eastAsia"/>
            </w:rPr>
            <w:instrText xml:space="preserve"> </w:instrText>
          </w:r>
          <w:r>
            <w:instrText xml:space="preserve">PAGEREF _Toc216020919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2A10D5F3">
          <w:r>
            <w:rPr>
              <w:b/>
              <w:bCs/>
              <w:lang w:val="zh-CN"/>
            </w:rPr>
            <w:fldChar w:fldCharType="end"/>
          </w:r>
        </w:p>
      </w:sdtContent>
    </w:sdt>
    <w:p w14:paraId="1D4D9FFD"/>
    <w:p w14:paraId="4E73C2FD">
      <w:pPr>
        <w:pStyle w:val="3"/>
      </w:pPr>
      <w:bookmarkStart w:id="1" w:name="_Toc216020895"/>
      <w:r>
        <w:rPr>
          <w:rFonts w:hint="eastAsia"/>
        </w:rPr>
        <w:t>一.项目概述：</w:t>
      </w:r>
      <w:bookmarkEnd w:id="1"/>
    </w:p>
    <w:p w14:paraId="5371F464">
      <w:r>
        <w:rPr>
          <w:rFonts w:hint="eastAsia"/>
        </w:rPr>
        <w:t>本项目为“途点儿啥”AI旅行规划平台。它让用户不再需要为规划行程而在多个App间手动拼凑信息，也无需依赖碎片化的群聊进行低效协作。用户只需输入目的地、天数等核心需求，AI即可一键生成结构化行程草案。团队成员随后可在实时同步的可视化协作看板上共同编辑、讨论，所有修改即时可见，彻底解决信息不同步问题。规划完成后，可一键生成精美PDF旅行手册，实现从规划到交付的完整闭环。</w:t>
      </w:r>
    </w:p>
    <w:p w14:paraId="6B4836C5"/>
    <w:p w14:paraId="08A34022">
      <w:pPr>
        <w:pStyle w:val="3"/>
      </w:pPr>
      <w:bookmarkStart w:id="2" w:name="_Toc216020896"/>
      <w:bookmarkStart w:id="3" w:name="heading_0"/>
      <w:r>
        <w:rPr>
          <w:rFonts w:hint="eastAsia"/>
        </w:rPr>
        <w:t>二．</w:t>
      </w:r>
      <w:r>
        <w:t>系统模块划分说明</w:t>
      </w:r>
      <w:bookmarkEnd w:id="2"/>
      <w:bookmarkEnd w:id="3"/>
    </w:p>
    <w:p w14:paraId="79E0181D">
      <w:pPr>
        <w:spacing w:before="120" w:after="120" w:line="288" w:lineRule="auto"/>
        <w:jc w:val="left"/>
      </w:pPr>
      <w:r>
        <w:rPr>
          <w:rFonts w:ascii="Arial" w:hAnsi="Arial" w:eastAsia="等线" w:cs="Arial"/>
          <w:sz w:val="22"/>
        </w:rPr>
        <w:t>途点儿啥平台的系统结构共划分为4个核心模块，每个模块下进一步拆分出对应的子模块，各模块及子模块的功能职责如下：</w:t>
      </w:r>
    </w:p>
    <w:p w14:paraId="250A007B">
      <w:pPr>
        <w:pStyle w:val="4"/>
      </w:pPr>
      <w:bookmarkStart w:id="4" w:name="heading_1"/>
      <w:bookmarkStart w:id="5" w:name="_Toc216020897"/>
      <w:r>
        <w:rPr>
          <w:rFonts w:hint="eastAsia"/>
        </w:rPr>
        <w:t>1</w:t>
      </w:r>
      <w:r>
        <w:t>、核心功能模块</w:t>
      </w:r>
      <w:bookmarkEnd w:id="4"/>
      <w:bookmarkEnd w:id="5"/>
    </w:p>
    <w:p w14:paraId="0BC1308D">
      <w:pPr>
        <w:spacing w:before="120" w:after="120" w:line="288" w:lineRule="auto"/>
        <w:jc w:val="left"/>
      </w:pPr>
      <w:r>
        <w:rPr>
          <w:rFonts w:ascii="Arial" w:hAnsi="Arial" w:eastAsia="等线" w:cs="Arial"/>
          <w:sz w:val="22"/>
        </w:rPr>
        <w:t>核心功能模块是平台的业务核心，承担旅行规划的核心流程任务，包含4个子模块：</w:t>
      </w:r>
    </w:p>
    <w:p w14:paraId="0D7037BD">
      <w:pPr>
        <w:numPr>
          <w:ilvl w:val="0"/>
          <w:numId w:val="1"/>
        </w:numPr>
        <w:spacing w:before="120" w:after="120" w:line="288" w:lineRule="auto"/>
        <w:jc w:val="left"/>
      </w:pPr>
      <w:r>
        <w:rPr>
          <w:rFonts w:ascii="Arial" w:hAnsi="Arial" w:eastAsia="等线" w:cs="Arial"/>
          <w:b/>
          <w:sz w:val="22"/>
        </w:rPr>
        <w:t>AI生成子模块</w:t>
      </w:r>
      <w:r>
        <w:rPr>
          <w:rFonts w:ascii="Arial" w:hAnsi="Arial" w:eastAsia="等线" w:cs="Arial"/>
          <w:sz w:val="22"/>
        </w:rPr>
        <w:t>：基于用户提交的旅行需求（如目的地、天数、预算等），调用智能算法生成多套旅行路线方案；</w:t>
      </w:r>
    </w:p>
    <w:p w14:paraId="25170F13">
      <w:pPr>
        <w:numPr>
          <w:ilvl w:val="0"/>
          <w:numId w:val="2"/>
        </w:numPr>
        <w:spacing w:before="120" w:after="120" w:line="288" w:lineRule="auto"/>
        <w:jc w:val="left"/>
      </w:pPr>
      <w:r>
        <w:rPr>
          <w:rFonts w:ascii="Arial" w:hAnsi="Arial" w:eastAsia="等线" w:cs="Arial"/>
          <w:b/>
          <w:sz w:val="22"/>
        </w:rPr>
        <w:t>需求输入子模块</w:t>
      </w:r>
      <w:r>
        <w:rPr>
          <w:rFonts w:ascii="Arial" w:hAnsi="Arial" w:eastAsia="等线" w:cs="Arial"/>
          <w:sz w:val="22"/>
        </w:rPr>
        <w:t>：提供交互界面，接收用户填写的旅行基础参数（目的地、旅行天数、总预算、兴趣标签等），作为路线生成的依据；</w:t>
      </w:r>
    </w:p>
    <w:p w14:paraId="00AA1556">
      <w:pPr>
        <w:numPr>
          <w:ilvl w:val="0"/>
          <w:numId w:val="3"/>
        </w:numPr>
        <w:spacing w:before="120" w:after="120" w:line="288" w:lineRule="auto"/>
        <w:jc w:val="left"/>
      </w:pPr>
      <w:r>
        <w:rPr>
          <w:rFonts w:ascii="Arial" w:hAnsi="Arial" w:eastAsia="等线" w:cs="Arial"/>
          <w:b/>
          <w:sz w:val="22"/>
        </w:rPr>
        <w:t>文档分享子模块</w:t>
      </w:r>
      <w:r>
        <w:rPr>
          <w:rFonts w:ascii="Arial" w:hAnsi="Arial" w:eastAsia="等线" w:cs="Arial"/>
          <w:sz w:val="22"/>
        </w:rPr>
        <w:t>：支持将最终确认的行程方案导出为PDF等文档格式，并生成分享链接，便于用户在团队内同步行程；</w:t>
      </w:r>
    </w:p>
    <w:p w14:paraId="18013805">
      <w:pPr>
        <w:numPr>
          <w:ilvl w:val="0"/>
          <w:numId w:val="4"/>
        </w:numPr>
        <w:spacing w:before="120" w:after="120" w:line="288" w:lineRule="auto"/>
        <w:jc w:val="left"/>
      </w:pPr>
      <w:r>
        <w:rPr>
          <w:rFonts w:ascii="Arial" w:hAnsi="Arial" w:eastAsia="等线" w:cs="Arial"/>
          <w:b/>
          <w:sz w:val="22"/>
        </w:rPr>
        <w:t>项目管理子模块</w:t>
      </w:r>
      <w:r>
        <w:rPr>
          <w:rFonts w:ascii="Arial" w:hAnsi="Arial" w:eastAsia="等线" w:cs="Arial"/>
          <w:sz w:val="22"/>
        </w:rPr>
        <w:t>：负责行程项目的全生命周期管理，包括行程的创建、状态更新（如草稿、规划中、已完成）、归档及删除等操作。</w:t>
      </w:r>
    </w:p>
    <w:p w14:paraId="01CEDF01">
      <w:pPr>
        <w:pStyle w:val="4"/>
      </w:pPr>
      <w:bookmarkStart w:id="6" w:name="heading_2"/>
      <w:bookmarkStart w:id="7" w:name="_Toc216020898"/>
      <w:r>
        <w:rPr>
          <w:rFonts w:hint="eastAsia"/>
        </w:rPr>
        <w:t>2</w:t>
      </w:r>
      <w:r>
        <w:t>、外部对接模块（无界面）</w:t>
      </w:r>
      <w:bookmarkEnd w:id="6"/>
      <w:bookmarkEnd w:id="7"/>
    </w:p>
    <w:p w14:paraId="784DD767">
      <w:pPr>
        <w:spacing w:before="120" w:after="120" w:line="288" w:lineRule="auto"/>
        <w:jc w:val="left"/>
      </w:pPr>
      <w:r>
        <w:rPr>
          <w:rFonts w:ascii="Arial" w:hAnsi="Arial" w:eastAsia="等线" w:cs="Arial"/>
          <w:sz w:val="22"/>
        </w:rPr>
        <w:t>外部对接模块为平台提供第三方服务支撑，无独立交互界面，包含2个子模块：</w:t>
      </w:r>
    </w:p>
    <w:p w14:paraId="5D4D8F28">
      <w:pPr>
        <w:numPr>
          <w:ilvl w:val="0"/>
          <w:numId w:val="5"/>
        </w:numPr>
        <w:spacing w:before="120" w:after="120" w:line="288" w:lineRule="auto"/>
        <w:jc w:val="left"/>
      </w:pPr>
      <w:r>
        <w:rPr>
          <w:rFonts w:ascii="Arial" w:hAnsi="Arial" w:eastAsia="等线" w:cs="Arial"/>
          <w:b/>
          <w:sz w:val="22"/>
        </w:rPr>
        <w:t>地图服务子模块</w:t>
      </w:r>
      <w:r>
        <w:rPr>
          <w:rFonts w:ascii="Arial" w:hAnsi="Arial" w:eastAsia="等线" w:cs="Arial"/>
          <w:sz w:val="22"/>
        </w:rPr>
        <w:t>：对接第三方地图API（如高德、百度地图），获取目的地景点、餐饮、住宿的地理位置信息，并提供路线规划、距离计算等能力；</w:t>
      </w:r>
    </w:p>
    <w:p w14:paraId="0379C6BB">
      <w:pPr>
        <w:numPr>
          <w:ilvl w:val="0"/>
          <w:numId w:val="6"/>
        </w:numPr>
        <w:spacing w:before="120" w:after="120" w:line="288" w:lineRule="auto"/>
        <w:jc w:val="left"/>
      </w:pPr>
      <w:r>
        <w:rPr>
          <w:rFonts w:ascii="Arial" w:hAnsi="Arial" w:eastAsia="等线" w:cs="Arial"/>
          <w:b/>
          <w:sz w:val="22"/>
        </w:rPr>
        <w:t>AI模型子模块</w:t>
      </w:r>
      <w:r>
        <w:rPr>
          <w:rFonts w:ascii="Arial" w:hAnsi="Arial" w:eastAsia="等线" w:cs="Arial"/>
          <w:sz w:val="22"/>
        </w:rPr>
        <w:t>：集成智能算法模型，为路线生成子模块提供技术支撑，实现基于用户需求的个性化路线推荐。</w:t>
      </w:r>
    </w:p>
    <w:p w14:paraId="71C99533">
      <w:pPr>
        <w:pStyle w:val="4"/>
      </w:pPr>
      <w:bookmarkStart w:id="8" w:name="heading_3"/>
      <w:bookmarkStart w:id="9" w:name="_Toc216020899"/>
      <w:r>
        <w:rPr>
          <w:rFonts w:hint="eastAsia"/>
        </w:rPr>
        <w:t>3</w:t>
      </w:r>
      <w:r>
        <w:t>、协作交互模块</w:t>
      </w:r>
      <w:bookmarkEnd w:id="8"/>
      <w:bookmarkEnd w:id="9"/>
    </w:p>
    <w:p w14:paraId="5D6DB83E">
      <w:pPr>
        <w:spacing w:before="120" w:after="120" w:line="288" w:lineRule="auto"/>
        <w:jc w:val="left"/>
      </w:pPr>
      <w:r>
        <w:rPr>
          <w:rFonts w:ascii="Arial" w:hAnsi="Arial" w:eastAsia="等线" w:cs="Arial"/>
          <w:sz w:val="22"/>
        </w:rPr>
        <w:t>协作交互模块聚焦多用户的行程协同操作，包含2个子模块：</w:t>
      </w:r>
    </w:p>
    <w:p w14:paraId="5541FFF5">
      <w:pPr>
        <w:numPr>
          <w:ilvl w:val="0"/>
          <w:numId w:val="7"/>
        </w:numPr>
        <w:spacing w:before="120" w:after="120" w:line="288" w:lineRule="auto"/>
        <w:jc w:val="left"/>
      </w:pPr>
      <w:r>
        <w:rPr>
          <w:rFonts w:ascii="Arial" w:hAnsi="Arial" w:eastAsia="等线" w:cs="Arial"/>
          <w:b/>
          <w:sz w:val="22"/>
        </w:rPr>
        <w:t>共同协作会话子模块</w:t>
      </w:r>
      <w:r>
        <w:rPr>
          <w:rFonts w:ascii="Arial" w:hAnsi="Arial" w:eastAsia="等线" w:cs="Arial"/>
          <w:sz w:val="22"/>
        </w:rPr>
        <w:t>：支持多用户同时在线编辑行程，实现操作内容的实时同步，并提供评论、@提及等互动功能，保障团队协作效率；</w:t>
      </w:r>
    </w:p>
    <w:p w14:paraId="6005473F">
      <w:pPr>
        <w:numPr>
          <w:ilvl w:val="0"/>
          <w:numId w:val="8"/>
        </w:numPr>
        <w:spacing w:before="120" w:after="120" w:line="288" w:lineRule="auto"/>
        <w:jc w:val="left"/>
      </w:pPr>
      <w:r>
        <w:rPr>
          <w:rFonts w:ascii="Arial" w:hAnsi="Arial" w:eastAsia="等线" w:cs="Arial"/>
          <w:b/>
          <w:sz w:val="22"/>
        </w:rPr>
        <w:t>活动编辑子模块</w:t>
      </w:r>
      <w:r>
        <w:rPr>
          <w:rFonts w:ascii="Arial" w:hAnsi="Arial" w:eastAsia="等线" w:cs="Arial"/>
          <w:sz w:val="22"/>
        </w:rPr>
        <w:t>：提供行程中具体活动的编辑功能，支持活动的新增、删除、时间调整、预算修改等操作，满足行程个性化优化的需求。</w:t>
      </w:r>
    </w:p>
    <w:p w14:paraId="458B35A5">
      <w:pPr>
        <w:pStyle w:val="4"/>
      </w:pPr>
      <w:bookmarkStart w:id="10" w:name="heading_4"/>
      <w:bookmarkStart w:id="11" w:name="_Toc216020900"/>
      <w:r>
        <w:rPr>
          <w:rFonts w:hint="eastAsia"/>
        </w:rPr>
        <w:t>4</w:t>
      </w:r>
      <w:r>
        <w:t>、用户管理模块</w:t>
      </w:r>
      <w:bookmarkEnd w:id="10"/>
      <w:bookmarkEnd w:id="11"/>
    </w:p>
    <w:p w14:paraId="0895DB27">
      <w:pPr>
        <w:spacing w:before="120" w:after="120" w:line="288" w:lineRule="auto"/>
        <w:jc w:val="left"/>
      </w:pPr>
      <w:r>
        <w:rPr>
          <w:rFonts w:ascii="Arial" w:hAnsi="Arial" w:eastAsia="等线" w:cs="Arial"/>
          <w:sz w:val="22"/>
        </w:rPr>
        <w:t>用户管理模块负责平台的用户账号及权限管控，包含2个子模块：</w:t>
      </w:r>
    </w:p>
    <w:p w14:paraId="78052355">
      <w:pPr>
        <w:numPr>
          <w:ilvl w:val="0"/>
          <w:numId w:val="9"/>
        </w:numPr>
        <w:spacing w:before="120" w:after="120" w:line="288" w:lineRule="auto"/>
        <w:jc w:val="left"/>
      </w:pPr>
      <w:r>
        <w:rPr>
          <w:rFonts w:ascii="Arial" w:hAnsi="Arial" w:eastAsia="等线" w:cs="Arial"/>
          <w:b/>
          <w:sz w:val="22"/>
        </w:rPr>
        <w:t>注册登录子模块</w:t>
      </w:r>
      <w:r>
        <w:rPr>
          <w:rFonts w:ascii="Arial" w:hAnsi="Arial" w:eastAsia="等线" w:cs="Arial"/>
          <w:sz w:val="22"/>
        </w:rPr>
        <w:t>：实现用户账号的注册、登录功能，支持账号密码验证及第三方授权登录，并管理用户的会话状态；</w:t>
      </w:r>
    </w:p>
    <w:p w14:paraId="78296E9C">
      <w:pPr>
        <w:numPr>
          <w:ilvl w:val="0"/>
          <w:numId w:val="10"/>
        </w:numPr>
        <w:spacing w:before="120" w:after="120" w:line="288" w:lineRule="auto"/>
        <w:jc w:val="left"/>
      </w:pPr>
      <w:r>
        <w:rPr>
          <w:rFonts w:ascii="Arial" w:hAnsi="Arial" w:eastAsia="等线" w:cs="Arial"/>
          <w:b/>
          <w:sz w:val="22"/>
        </w:rPr>
        <w:t>权限管理子模块</w:t>
      </w:r>
      <w:r>
        <w:rPr>
          <w:rFonts w:ascii="Arial" w:hAnsi="Arial" w:eastAsia="等线" w:cs="Arial"/>
          <w:sz w:val="22"/>
        </w:rPr>
        <w:t>：为行程项目中的用户分配角色（创建者、编辑者、查看者），并基于角色控制用户的操作权限，保障行程数据的安全可控。</w:t>
      </w:r>
    </w:p>
    <w:p w14:paraId="688544E4">
      <w:pPr>
        <w:pStyle w:val="4"/>
      </w:pPr>
      <w:bookmarkStart w:id="12" w:name="_Toc216020901"/>
      <w:r>
        <w:rPr>
          <w:rFonts w:hint="eastAsia"/>
        </w:rPr>
        <w:t>5</w:t>
      </w:r>
      <w:r>
        <w:t>、</w:t>
      </w:r>
      <w:r>
        <w:rPr>
          <w:rFonts w:hint="eastAsia"/>
        </w:rPr>
        <w:t>功能模块层次图</w:t>
      </w:r>
      <w:bookmarkEnd w:id="12"/>
    </w:p>
    <w:p w14:paraId="5BB0C029">
      <w:pPr>
        <w:spacing w:before="300" w:after="120" w:line="288" w:lineRule="auto"/>
        <w:jc w:val="left"/>
        <w:outlineLvl w:val="2"/>
        <w:rPr>
          <w:rFonts w:ascii="Arial" w:hAnsi="Arial" w:eastAsia="等线" w:cs="Arial"/>
          <w:b/>
          <w:sz w:val="30"/>
        </w:rPr>
      </w:pPr>
    </w:p>
    <w:p w14:paraId="26C8BCDD">
      <w:pPr>
        <w:spacing w:before="120" w:after="120" w:line="288" w:lineRule="auto"/>
        <w:jc w:val="left"/>
        <w:rPr>
          <w:rFonts w:eastAsia="宋体"/>
        </w:rPr>
      </w:pPr>
      <w:r>
        <w:rPr>
          <w:rFonts w:hint="eastAsia" w:eastAsia="宋体"/>
        </w:rPr>
        <w:drawing>
          <wp:inline distT="0" distB="0" distL="114300" distR="114300">
            <wp:extent cx="5265420" cy="1275715"/>
            <wp:effectExtent l="0" t="0" r="0" b="4445"/>
            <wp:docPr id="1" name="图片 1" descr="功能模块层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功能模块层次图"/>
                    <pic:cNvPicPr>
                      <a:picLocks noChangeAspect="1"/>
                    </pic:cNvPicPr>
                  </pic:nvPicPr>
                  <pic:blipFill>
                    <a:blip r:embed="rId4"/>
                    <a:stretch>
                      <a:fillRect/>
                    </a:stretch>
                  </pic:blipFill>
                  <pic:spPr>
                    <a:xfrm>
                      <a:off x="0" y="0"/>
                      <a:ext cx="5265420" cy="1275715"/>
                    </a:xfrm>
                    <a:prstGeom prst="rect">
                      <a:avLst/>
                    </a:prstGeom>
                  </pic:spPr>
                </pic:pic>
              </a:graphicData>
            </a:graphic>
          </wp:inline>
        </w:drawing>
      </w:r>
    </w:p>
    <w:p w14:paraId="22193D6A">
      <w:pPr>
        <w:pStyle w:val="3"/>
      </w:pPr>
      <w:bookmarkStart w:id="13" w:name="_Toc216020902"/>
      <w:r>
        <w:rPr>
          <w:rFonts w:hint="eastAsia"/>
        </w:rPr>
        <w:t>三</w:t>
      </w:r>
      <w:r>
        <w:t>、</w:t>
      </w:r>
      <w:r>
        <w:rPr>
          <w:rFonts w:hint="eastAsia"/>
        </w:rPr>
        <w:t>概念设计</w:t>
      </w:r>
      <w:bookmarkEnd w:id="13"/>
    </w:p>
    <w:p w14:paraId="4FDE00EF">
      <w:pPr>
        <w:pStyle w:val="4"/>
      </w:pPr>
      <w:bookmarkStart w:id="14" w:name="_Toc216020903"/>
      <w:r>
        <w:rPr>
          <w:rFonts w:hint="eastAsia"/>
        </w:rPr>
        <w:t>实体及其属性</w:t>
      </w:r>
      <w:bookmarkEnd w:id="14"/>
    </w:p>
    <w:p w14:paraId="12D6B8C1">
      <w:pPr>
        <w:rPr>
          <w:rFonts w:hint="eastAsia" w:asciiTheme="majorEastAsia" w:hAnsiTheme="majorEastAsia" w:eastAsiaTheme="majorEastAsia"/>
          <w:b/>
          <w:bCs/>
          <w:color w:val="000000" w:themeColor="text1"/>
          <w14:textFill>
            <w14:solidFill>
              <w14:schemeClr w14:val="tx1"/>
            </w14:solidFill>
          </w14:textFill>
        </w:rPr>
      </w:pPr>
      <w:r>
        <w:rPr>
          <w:rFonts w:hint="eastAsia" w:asciiTheme="majorEastAsia" w:hAnsiTheme="majorEastAsia" w:eastAsiaTheme="majorEastAsia"/>
          <w:b/>
          <w:bCs/>
          <w:color w:val="000000" w:themeColor="text1"/>
          <w14:textFill>
            <w14:solidFill>
              <w14:schemeClr w14:val="tx1"/>
            </w14:solidFill>
          </w14:textFill>
        </w:rPr>
        <w:t>用户：</w:t>
      </w:r>
    </w:p>
    <w:p w14:paraId="527A751E">
      <w:pPr>
        <w:rPr>
          <w:rFonts w:hint="eastAsia" w:asciiTheme="majorEastAsia" w:hAnsiTheme="majorEastAsia" w:eastAsiaTheme="majorEastAsia"/>
          <w:color w:val="000000" w:themeColor="text1"/>
          <w14:textFill>
            <w14:solidFill>
              <w14:schemeClr w14:val="tx1"/>
            </w14:solidFill>
          </w14:textFill>
        </w:rPr>
      </w:pPr>
      <w:r>
        <w:rPr>
          <w:rFonts w:hint="eastAsia" w:asciiTheme="majorEastAsia" w:hAnsiTheme="majorEastAsia" w:eastAsiaTheme="majorEastAsia"/>
          <w:color w:val="000000" w:themeColor="text1"/>
          <w14:textFill>
            <w14:solidFill>
              <w14:schemeClr w14:val="tx1"/>
            </w14:solidFill>
          </w14:textFill>
        </w:rPr>
        <w:t>用户名、密码、用户ID、邮箱</w:t>
      </w:r>
    </w:p>
    <w:p w14:paraId="463BDC40">
      <w:pPr>
        <w:rPr>
          <w:rFonts w:hint="eastAsia" w:asciiTheme="majorEastAsia" w:hAnsiTheme="majorEastAsia" w:eastAsiaTheme="majorEastAsia"/>
          <w:color w:val="000000" w:themeColor="text1"/>
          <w14:textFill>
            <w14:solidFill>
              <w14:schemeClr w14:val="tx1"/>
            </w14:solidFill>
          </w14:textFill>
        </w:rPr>
      </w:pPr>
    </w:p>
    <w:p w14:paraId="3EEBD1CC">
      <w:pPr>
        <w:rPr>
          <w:rFonts w:hint="eastAsia" w:asciiTheme="majorEastAsia" w:hAnsiTheme="majorEastAsia" w:eastAsiaTheme="majorEastAsia"/>
          <w:b/>
          <w:bCs/>
          <w:color w:val="000000" w:themeColor="text1"/>
          <w14:textFill>
            <w14:solidFill>
              <w14:schemeClr w14:val="tx1"/>
            </w14:solidFill>
          </w14:textFill>
        </w:rPr>
      </w:pPr>
      <w:r>
        <w:rPr>
          <w:rFonts w:hint="eastAsia" w:asciiTheme="majorEastAsia" w:hAnsiTheme="majorEastAsia" w:eastAsiaTheme="majorEastAsia"/>
          <w:b/>
          <w:bCs/>
          <w:color w:val="000000" w:themeColor="text1"/>
          <w14:textFill>
            <w14:solidFill>
              <w14:schemeClr w14:val="tx1"/>
            </w14:solidFill>
          </w14:textFill>
        </w:rPr>
        <w:t>行程项目：</w:t>
      </w:r>
    </w:p>
    <w:p w14:paraId="77DC470A">
      <w:pPr>
        <w:rPr>
          <w:rFonts w:hint="eastAsia" w:asciiTheme="majorEastAsia" w:hAnsiTheme="majorEastAsia" w:eastAsiaTheme="majorEastAsia"/>
          <w:color w:val="000000" w:themeColor="text1"/>
          <w14:textFill>
            <w14:solidFill>
              <w14:schemeClr w14:val="tx1"/>
            </w14:solidFill>
          </w14:textFill>
        </w:rPr>
      </w:pPr>
      <w:r>
        <w:rPr>
          <w:rFonts w:hint="eastAsia" w:asciiTheme="majorEastAsia" w:hAnsiTheme="majorEastAsia" w:eastAsiaTheme="majorEastAsia"/>
          <w:color w:val="000000" w:themeColor="text1"/>
          <w14:textFill>
            <w14:solidFill>
              <w14:schemeClr w14:val="tx1"/>
            </w14:solidFill>
          </w14:textFill>
        </w:rPr>
        <w:t>行程名称、目的地、天数、总预算、项目ID、创建者ID、开始日期、结束日期、行程创建时间、最后更新时间</w:t>
      </w:r>
    </w:p>
    <w:p w14:paraId="3FA2E176">
      <w:pPr>
        <w:rPr>
          <w:rFonts w:hint="eastAsia" w:asciiTheme="majorEastAsia" w:hAnsiTheme="majorEastAsia" w:eastAsiaTheme="majorEastAsia"/>
          <w:color w:val="000000" w:themeColor="text1"/>
          <w14:textFill>
            <w14:solidFill>
              <w14:schemeClr w14:val="tx1"/>
            </w14:solidFill>
          </w14:textFill>
        </w:rPr>
      </w:pPr>
    </w:p>
    <w:p w14:paraId="589E32DB">
      <w:pPr>
        <w:rPr>
          <w:rFonts w:hint="eastAsia" w:asciiTheme="majorEastAsia" w:hAnsiTheme="majorEastAsia" w:eastAsiaTheme="majorEastAsia"/>
          <w:b/>
          <w:bCs/>
          <w:color w:val="000000" w:themeColor="text1"/>
          <w14:textFill>
            <w14:solidFill>
              <w14:schemeClr w14:val="tx1"/>
            </w14:solidFill>
          </w14:textFill>
        </w:rPr>
      </w:pPr>
      <w:r>
        <w:rPr>
          <w:rFonts w:hint="eastAsia" w:asciiTheme="majorEastAsia" w:hAnsiTheme="majorEastAsia" w:eastAsiaTheme="majorEastAsia"/>
          <w:b/>
          <w:bCs/>
          <w:color w:val="000000" w:themeColor="text1"/>
          <w14:textFill>
            <w14:solidFill>
              <w14:schemeClr w14:val="tx1"/>
            </w14:solidFill>
          </w14:textFill>
        </w:rPr>
        <w:t>活动安排：</w:t>
      </w:r>
    </w:p>
    <w:p w14:paraId="4811EEE0">
      <w:pPr>
        <w:rPr>
          <w:rFonts w:hint="eastAsia" w:asciiTheme="majorEastAsia" w:hAnsiTheme="majorEastAsia" w:eastAsiaTheme="majorEastAsia"/>
          <w:color w:val="000000" w:themeColor="text1"/>
          <w14:textFill>
            <w14:solidFill>
              <w14:schemeClr w14:val="tx1"/>
            </w14:solidFill>
          </w14:textFill>
        </w:rPr>
      </w:pPr>
      <w:r>
        <w:rPr>
          <w:rFonts w:hint="eastAsia" w:asciiTheme="majorEastAsia" w:hAnsiTheme="majorEastAsia" w:eastAsiaTheme="majorEastAsia"/>
          <w:color w:val="000000" w:themeColor="text1"/>
          <w14:textFill>
            <w14:solidFill>
              <w14:schemeClr w14:val="tx1"/>
            </w14:solidFill>
          </w14:textFill>
        </w:rPr>
        <w:t>活动名称、开始时间、结束时间、位置、活动预算、活动ID  活动类型</w:t>
      </w:r>
    </w:p>
    <w:p w14:paraId="7305CFC1">
      <w:pPr>
        <w:rPr>
          <w:rFonts w:hint="eastAsia" w:asciiTheme="majorEastAsia" w:hAnsiTheme="majorEastAsia" w:eastAsiaTheme="majorEastAsia"/>
          <w:color w:val="000000" w:themeColor="text1"/>
          <w14:textFill>
            <w14:solidFill>
              <w14:schemeClr w14:val="tx1"/>
            </w14:solidFill>
          </w14:textFill>
        </w:rPr>
      </w:pPr>
    </w:p>
    <w:p w14:paraId="41000AC9">
      <w:pPr>
        <w:rPr>
          <w:rFonts w:hint="eastAsia" w:asciiTheme="majorEastAsia" w:hAnsiTheme="majorEastAsia" w:eastAsiaTheme="majorEastAsia"/>
          <w:b/>
          <w:bCs/>
          <w:color w:val="000000" w:themeColor="text1"/>
          <w14:textFill>
            <w14:solidFill>
              <w14:schemeClr w14:val="tx1"/>
            </w14:solidFill>
          </w14:textFill>
        </w:rPr>
      </w:pPr>
      <w:r>
        <w:rPr>
          <w:rFonts w:hint="eastAsia" w:asciiTheme="majorEastAsia" w:hAnsiTheme="majorEastAsia" w:eastAsiaTheme="majorEastAsia"/>
          <w:b/>
          <w:bCs/>
          <w:color w:val="000000" w:themeColor="text1"/>
          <w14:textFill>
            <w14:solidFill>
              <w14:schemeClr w14:val="tx1"/>
            </w14:solidFill>
          </w14:textFill>
        </w:rPr>
        <w:t>行程参与者：</w:t>
      </w:r>
    </w:p>
    <w:p w14:paraId="39AA9B9C">
      <w:pPr>
        <w:rPr>
          <w:rFonts w:hint="eastAsia" w:asciiTheme="majorEastAsia" w:hAnsiTheme="majorEastAsia" w:eastAsiaTheme="majorEastAsia"/>
          <w:color w:val="000000" w:themeColor="text1"/>
          <w14:textFill>
            <w14:solidFill>
              <w14:schemeClr w14:val="tx1"/>
            </w14:solidFill>
          </w14:textFill>
        </w:rPr>
      </w:pPr>
      <w:r>
        <w:rPr>
          <w:rFonts w:hint="eastAsia" w:asciiTheme="majorEastAsia" w:hAnsiTheme="majorEastAsia" w:eastAsiaTheme="majorEastAsia"/>
          <w:color w:val="000000" w:themeColor="text1"/>
          <w14:textFill>
            <w14:solidFill>
              <w14:schemeClr w14:val="tx1"/>
            </w14:solidFill>
          </w14:textFill>
        </w:rPr>
        <w:t>权限，用户名，参与者id</w:t>
      </w:r>
    </w:p>
    <w:p w14:paraId="61207A4C">
      <w:pPr>
        <w:rPr>
          <w:rFonts w:hint="eastAsia" w:asciiTheme="majorEastAsia" w:hAnsiTheme="majorEastAsia" w:eastAsiaTheme="majorEastAsia"/>
          <w:color w:val="000000" w:themeColor="text1"/>
          <w14:textFill>
            <w14:solidFill>
              <w14:schemeClr w14:val="tx1"/>
            </w14:solidFill>
          </w14:textFill>
        </w:rPr>
      </w:pPr>
      <w:r>
        <w:rPr>
          <w:rFonts w:hint="eastAsia" w:asciiTheme="majorEastAsia" w:hAnsiTheme="majorEastAsia" w:eastAsiaTheme="majorEastAsia"/>
          <w:color w:val="000000" w:themeColor="text1"/>
          <w14:textFill>
            <w14:solidFill>
              <w14:schemeClr w14:val="tx1"/>
            </w14:solidFill>
          </w14:textFill>
        </w:rPr>
        <w:t xml:space="preserve"> </w:t>
      </w:r>
    </w:p>
    <w:p w14:paraId="3600B284">
      <w:pPr>
        <w:rPr>
          <w:rFonts w:hint="eastAsia" w:asciiTheme="majorEastAsia" w:hAnsiTheme="majorEastAsia" w:eastAsiaTheme="majorEastAsia"/>
          <w:b/>
          <w:bCs/>
          <w:color w:val="000000" w:themeColor="text1"/>
          <w14:textFill>
            <w14:solidFill>
              <w14:schemeClr w14:val="tx1"/>
            </w14:solidFill>
          </w14:textFill>
        </w:rPr>
      </w:pPr>
      <w:r>
        <w:rPr>
          <w:rFonts w:hint="eastAsia" w:asciiTheme="majorEastAsia" w:hAnsiTheme="majorEastAsia" w:eastAsiaTheme="majorEastAsia"/>
          <w:b/>
          <w:bCs/>
          <w:color w:val="000000" w:themeColor="text1"/>
          <w14:textFill>
            <w14:solidFill>
              <w14:schemeClr w14:val="tx1"/>
            </w14:solidFill>
          </w14:textFill>
        </w:rPr>
        <w:t>预算：</w:t>
      </w:r>
    </w:p>
    <w:p w14:paraId="53CD43EC">
      <w:pPr>
        <w:rPr>
          <w:rFonts w:hint="eastAsia" w:asciiTheme="majorEastAsia" w:hAnsiTheme="majorEastAsia" w:eastAsiaTheme="majorEastAsia"/>
          <w:color w:val="000000" w:themeColor="text1"/>
          <w14:textFill>
            <w14:solidFill>
              <w14:schemeClr w14:val="tx1"/>
            </w14:solidFill>
          </w14:textFill>
        </w:rPr>
      </w:pPr>
      <w:r>
        <w:rPr>
          <w:rFonts w:hint="eastAsia" w:asciiTheme="majorEastAsia" w:hAnsiTheme="majorEastAsia" w:eastAsiaTheme="majorEastAsia"/>
          <w:color w:val="000000" w:themeColor="text1"/>
          <w14:textFill>
            <w14:solidFill>
              <w14:schemeClr w14:val="tx1"/>
            </w14:solidFill>
          </w14:textFill>
        </w:rPr>
        <w:t>总预算、项目ID、活动预算、活动ID</w:t>
      </w:r>
    </w:p>
    <w:p w14:paraId="04B3AA00">
      <w:pPr>
        <w:rPr>
          <w:rFonts w:hint="eastAsia" w:asciiTheme="majorEastAsia" w:hAnsiTheme="majorEastAsia" w:eastAsiaTheme="majorEastAsia"/>
          <w:color w:val="000000" w:themeColor="text1"/>
          <w14:textFill>
            <w14:solidFill>
              <w14:schemeClr w14:val="tx1"/>
            </w14:solidFill>
          </w14:textFill>
        </w:rPr>
      </w:pPr>
      <w:r>
        <w:rPr>
          <w:rFonts w:hint="eastAsia" w:asciiTheme="majorEastAsia" w:hAnsiTheme="majorEastAsia" w:eastAsiaTheme="majorEastAsia"/>
          <w:color w:val="000000" w:themeColor="text1"/>
          <w14:textFill>
            <w14:solidFill>
              <w14:schemeClr w14:val="tx1"/>
            </w14:solidFill>
          </w14:textFill>
        </w:rPr>
        <w:t xml:space="preserve"> </w:t>
      </w:r>
    </w:p>
    <w:p w14:paraId="7B8D7FBD">
      <w:pPr>
        <w:rPr>
          <w:rFonts w:hint="eastAsia" w:asciiTheme="majorEastAsia" w:hAnsiTheme="majorEastAsia" w:eastAsiaTheme="majorEastAsia"/>
          <w:b/>
          <w:bCs/>
          <w:color w:val="000000" w:themeColor="text1"/>
          <w14:textFill>
            <w14:solidFill>
              <w14:schemeClr w14:val="tx1"/>
            </w14:solidFill>
          </w14:textFill>
        </w:rPr>
      </w:pPr>
      <w:r>
        <w:rPr>
          <w:rFonts w:hint="eastAsia" w:asciiTheme="majorEastAsia" w:hAnsiTheme="majorEastAsia" w:eastAsiaTheme="majorEastAsia"/>
          <w:b/>
          <w:bCs/>
          <w:color w:val="000000" w:themeColor="text1"/>
          <w14:textFill>
            <w14:solidFill>
              <w14:schemeClr w14:val="tx1"/>
            </w14:solidFill>
          </w14:textFill>
        </w:rPr>
        <w:t>分享文档：</w:t>
      </w:r>
    </w:p>
    <w:p w14:paraId="7E6A6945">
      <w:pPr>
        <w:rPr>
          <w:rFonts w:hint="eastAsia" w:asciiTheme="majorEastAsia" w:hAnsiTheme="majorEastAsia" w:eastAsiaTheme="majorEastAsia"/>
          <w:color w:val="000000" w:themeColor="text1"/>
          <w14:textFill>
            <w14:solidFill>
              <w14:schemeClr w14:val="tx1"/>
            </w14:solidFill>
          </w14:textFill>
        </w:rPr>
      </w:pPr>
      <w:r>
        <w:rPr>
          <w:rFonts w:hint="eastAsia" w:asciiTheme="majorEastAsia" w:hAnsiTheme="majorEastAsia" w:eastAsiaTheme="majorEastAsia"/>
          <w:color w:val="000000" w:themeColor="text1"/>
          <w14:textFill>
            <w14:solidFill>
              <w14:schemeClr w14:val="tx1"/>
            </w14:solidFill>
          </w14:textFill>
        </w:rPr>
        <w:t>导出内容、格式、导出ID</w:t>
      </w:r>
    </w:p>
    <w:p w14:paraId="535586C2">
      <w:pPr>
        <w:rPr>
          <w:rFonts w:hint="eastAsia" w:asciiTheme="majorEastAsia" w:hAnsiTheme="majorEastAsia" w:eastAsiaTheme="majorEastAsia"/>
          <w:color w:val="000000" w:themeColor="text1"/>
          <w14:textFill>
            <w14:solidFill>
              <w14:schemeClr w14:val="tx1"/>
            </w14:solidFill>
          </w14:textFill>
        </w:rPr>
      </w:pPr>
      <w:r>
        <w:rPr>
          <w:rFonts w:hint="eastAsia" w:asciiTheme="majorEastAsia" w:hAnsiTheme="majorEastAsia" w:eastAsiaTheme="majorEastAsia"/>
          <w:color w:val="000000" w:themeColor="text1"/>
          <w14:textFill>
            <w14:solidFill>
              <w14:schemeClr w14:val="tx1"/>
            </w14:solidFill>
          </w14:textFill>
        </w:rPr>
        <w:t xml:space="preserve"> </w:t>
      </w:r>
    </w:p>
    <w:p w14:paraId="131FA2B6">
      <w:pPr>
        <w:rPr>
          <w:rFonts w:hint="eastAsia" w:asciiTheme="majorEastAsia" w:hAnsiTheme="majorEastAsia" w:eastAsiaTheme="majorEastAsia"/>
          <w:b/>
          <w:bCs/>
          <w:color w:val="000000" w:themeColor="text1"/>
          <w14:textFill>
            <w14:solidFill>
              <w14:schemeClr w14:val="tx1"/>
            </w14:solidFill>
          </w14:textFill>
        </w:rPr>
      </w:pPr>
      <w:r>
        <w:rPr>
          <w:rFonts w:hint="eastAsia" w:asciiTheme="majorEastAsia" w:hAnsiTheme="majorEastAsia" w:eastAsiaTheme="majorEastAsia"/>
          <w:b/>
          <w:bCs/>
          <w:color w:val="000000" w:themeColor="text1"/>
          <w14:textFill>
            <w14:solidFill>
              <w14:schemeClr w14:val="tx1"/>
            </w14:solidFill>
          </w14:textFill>
        </w:rPr>
        <w:t>AI生成行程：</w:t>
      </w:r>
    </w:p>
    <w:p w14:paraId="3FB1D89D">
      <w:pPr>
        <w:rPr>
          <w:rFonts w:hint="eastAsia" w:asciiTheme="majorEastAsia" w:hAnsiTheme="majorEastAsia" w:eastAsiaTheme="majorEastAsia"/>
          <w:color w:val="000000" w:themeColor="text1"/>
          <w14:textFill>
            <w14:solidFill>
              <w14:schemeClr w14:val="tx1"/>
            </w14:solidFill>
          </w14:textFill>
        </w:rPr>
      </w:pPr>
      <w:r>
        <w:rPr>
          <w:rFonts w:hint="eastAsia" w:asciiTheme="majorEastAsia" w:hAnsiTheme="majorEastAsia" w:eastAsiaTheme="majorEastAsia"/>
          <w:color w:val="000000" w:themeColor="text1"/>
          <w14:textFill>
            <w14:solidFill>
              <w14:schemeClr w14:val="tx1"/>
            </w14:solidFill>
          </w14:textFill>
        </w:rPr>
        <w:t>生成路线、记录ID、用户需求</w:t>
      </w:r>
    </w:p>
    <w:p w14:paraId="24CFD73A">
      <w:pPr>
        <w:rPr>
          <w:rFonts w:hint="eastAsia" w:asciiTheme="majorEastAsia" w:hAnsiTheme="majorEastAsia" w:eastAsiaTheme="majorEastAsia"/>
          <w:color w:val="000000" w:themeColor="text1"/>
          <w14:textFill>
            <w14:solidFill>
              <w14:schemeClr w14:val="tx1"/>
            </w14:solidFill>
          </w14:textFill>
        </w:rPr>
      </w:pPr>
    </w:p>
    <w:p w14:paraId="54809DE4">
      <w:pPr>
        <w:rPr>
          <w:rFonts w:hint="eastAsia" w:asciiTheme="majorEastAsia" w:hAnsiTheme="majorEastAsia" w:eastAsiaTheme="majorEastAsia"/>
          <w:b/>
          <w:bCs/>
          <w:color w:val="000000" w:themeColor="text1"/>
          <w14:textFill>
            <w14:solidFill>
              <w14:schemeClr w14:val="tx1"/>
            </w14:solidFill>
          </w14:textFill>
        </w:rPr>
      </w:pPr>
      <w:r>
        <w:rPr>
          <w:rFonts w:hint="eastAsia" w:asciiTheme="majorEastAsia" w:hAnsiTheme="majorEastAsia" w:eastAsiaTheme="majorEastAsia"/>
          <w:b/>
          <w:bCs/>
          <w:color w:val="000000" w:themeColor="text1"/>
          <w14:textFill>
            <w14:solidFill>
              <w14:schemeClr w14:val="tx1"/>
            </w14:solidFill>
          </w14:textFill>
        </w:rPr>
        <w:t>评论（讨论：）</w:t>
      </w:r>
    </w:p>
    <w:p w14:paraId="65361B27">
      <w:pPr>
        <w:rPr>
          <w:rFonts w:hint="eastAsia" w:asciiTheme="majorEastAsia" w:hAnsiTheme="majorEastAsia" w:eastAsiaTheme="majorEastAsia"/>
          <w:color w:val="000000" w:themeColor="text1"/>
          <w14:textFill>
            <w14:solidFill>
              <w14:schemeClr w14:val="tx1"/>
            </w14:solidFill>
          </w14:textFill>
        </w:rPr>
      </w:pPr>
      <w:r>
        <w:rPr>
          <w:rFonts w:hint="eastAsia" w:asciiTheme="majorEastAsia" w:hAnsiTheme="majorEastAsia" w:eastAsiaTheme="majorEastAsia"/>
          <w:color w:val="000000" w:themeColor="text1"/>
          <w14:textFill>
            <w14:solidFill>
              <w14:schemeClr w14:val="tx1"/>
            </w14:solidFill>
          </w14:textFill>
        </w:rPr>
        <w:t>消息 id，项目id，发送用户 id，聊天信息，发送时间，@用户 id，</w:t>
      </w:r>
    </w:p>
    <w:p w14:paraId="67BC9383">
      <w:pPr>
        <w:rPr>
          <w:color w:val="000000" w:themeColor="text1"/>
          <w14:textFill>
            <w14:solidFill>
              <w14:schemeClr w14:val="tx1"/>
            </w14:solidFill>
          </w14:textFill>
        </w:rPr>
      </w:pPr>
    </w:p>
    <w:p w14:paraId="7477CC9F">
      <w:pPr>
        <w:pStyle w:val="4"/>
      </w:pPr>
      <w:bookmarkStart w:id="15" w:name="_Toc216020904"/>
      <w:r>
        <w:rPr>
          <w:rFonts w:hint="eastAsia"/>
        </w:rPr>
        <w:t>E-R图</w:t>
      </w:r>
      <w:bookmarkEnd w:id="15"/>
    </w:p>
    <w:p w14:paraId="3D40294A">
      <w:r>
        <w:drawing>
          <wp:inline distT="0" distB="0" distL="0" distR="0">
            <wp:extent cx="4838700" cy="6278880"/>
            <wp:effectExtent l="0" t="0" r="0" b="7620"/>
            <wp:docPr id="66414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4907"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t="1904" r="5071" b="5710"/>
                    <a:stretch>
                      <a:fillRect/>
                    </a:stretch>
                  </pic:blipFill>
                  <pic:spPr>
                    <a:xfrm>
                      <a:off x="0" y="0"/>
                      <a:ext cx="4840760" cy="6281553"/>
                    </a:xfrm>
                    <a:prstGeom prst="rect">
                      <a:avLst/>
                    </a:prstGeom>
                    <a:noFill/>
                    <a:ln>
                      <a:noFill/>
                    </a:ln>
                  </pic:spPr>
                </pic:pic>
              </a:graphicData>
            </a:graphic>
          </wp:inline>
        </w:drawing>
      </w:r>
      <w:r>
        <w:drawing>
          <wp:inline distT="0" distB="0" distL="0" distR="0">
            <wp:extent cx="5274310" cy="5283200"/>
            <wp:effectExtent l="0" t="0" r="2540" b="0"/>
            <wp:docPr id="4810488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48837"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4310" cy="5283200"/>
                    </a:xfrm>
                    <a:prstGeom prst="rect">
                      <a:avLst/>
                    </a:prstGeom>
                    <a:noFill/>
                    <a:ln>
                      <a:noFill/>
                    </a:ln>
                  </pic:spPr>
                </pic:pic>
              </a:graphicData>
            </a:graphic>
          </wp:inline>
        </w:drawing>
      </w:r>
    </w:p>
    <w:p w14:paraId="6C0BB12E">
      <w:pPr>
        <w:pStyle w:val="3"/>
      </w:pPr>
      <w:bookmarkStart w:id="16" w:name="_Toc216020905"/>
      <w:r>
        <w:rPr>
          <w:rFonts w:hint="eastAsia"/>
        </w:rPr>
        <w:t>四</w:t>
      </w:r>
      <w:r>
        <w:t>、</w:t>
      </w:r>
      <w:r>
        <w:rPr>
          <w:rFonts w:hint="eastAsia"/>
        </w:rPr>
        <w:t>逻辑设计</w:t>
      </w:r>
      <w:bookmarkEnd w:id="16"/>
    </w:p>
    <w:p w14:paraId="06E3B62A">
      <w:pPr>
        <w:pStyle w:val="4"/>
      </w:pPr>
      <w:bookmarkStart w:id="17" w:name="_Toc216020906"/>
      <w:r>
        <w:rPr>
          <w:rFonts w:hint="eastAsia"/>
        </w:rPr>
        <w:t>数据表设计</w:t>
      </w:r>
      <w:bookmarkEnd w:id="17"/>
    </w:p>
    <w:p w14:paraId="1799319E">
      <w:pPr>
        <w:pStyle w:val="12"/>
        <w:widowControl/>
        <w:shd w:val="clear" w:color="auto" w:fill="FFFFFF"/>
        <w:spacing w:beforeAutospacing="0" w:afterAutospacing="0" w:line="324" w:lineRule="atLeast"/>
        <w:rPr>
          <w:rFonts w:cstheme="minorBidi"/>
          <w:kern w:val="2"/>
          <w:sz w:val="28"/>
          <w:szCs w:val="28"/>
        </w:rPr>
      </w:pPr>
      <w:r>
        <w:rPr>
          <w:rFonts w:hint="eastAsia" w:cstheme="minorBidi"/>
          <w:kern w:val="2"/>
          <w:sz w:val="28"/>
          <w:szCs w:val="28"/>
        </w:rPr>
        <w:t>用户(</w:t>
      </w:r>
      <w:r>
        <w:rPr>
          <w:rFonts w:hint="eastAsia" w:cstheme="minorBidi"/>
          <w:kern w:val="2"/>
          <w:sz w:val="28"/>
          <w:szCs w:val="28"/>
          <w:u w:val="single"/>
        </w:rPr>
        <w:t>用户id</w:t>
      </w:r>
      <w:r>
        <w:rPr>
          <w:rFonts w:hint="eastAsia" w:cstheme="minorBidi"/>
          <w:kern w:val="2"/>
          <w:sz w:val="28"/>
          <w:szCs w:val="28"/>
        </w:rPr>
        <w:t>，用户名，密码，邮箱)</w:t>
      </w:r>
    </w:p>
    <w:p w14:paraId="6B113045">
      <w:pPr>
        <w:rPr>
          <w:rStyle w:val="16"/>
          <w:rFonts w:hint="eastAsia" w:ascii="宋体" w:hAnsi="宋体" w:eastAsia="宋体" w:cs="宋体"/>
          <w:color w:val="404040"/>
          <w:sz w:val="24"/>
          <w:shd w:val="clear" w:color="auto" w:fill="FFFFFF"/>
        </w:rPr>
      </w:pPr>
      <w:r>
        <w:rPr>
          <w:rStyle w:val="16"/>
          <w:rFonts w:hint="eastAsia" w:ascii="宋体" w:hAnsi="宋体" w:eastAsia="宋体" w:cs="宋体"/>
          <w:color w:val="404040"/>
          <w:sz w:val="24"/>
          <w:shd w:val="clear" w:color="auto" w:fill="FFFFFF"/>
        </w:rPr>
        <w:t>用户表（</w:t>
      </w:r>
      <w:r>
        <w:rPr>
          <w:rStyle w:val="18"/>
          <w:rFonts w:hint="eastAsia" w:ascii="宋体" w:hAnsi="宋体" w:eastAsia="宋体" w:cs="宋体"/>
          <w:b/>
          <w:color w:val="404040"/>
          <w:sz w:val="24"/>
          <w:shd w:val="clear" w:color="auto" w:fill="FFFFFF"/>
        </w:rPr>
        <w:t>user</w:t>
      </w:r>
      <w:r>
        <w:rPr>
          <w:rStyle w:val="16"/>
          <w:rFonts w:hint="eastAsia" w:ascii="宋体" w:hAnsi="宋体" w:eastAsia="宋体" w:cs="宋体"/>
          <w:color w:val="404040"/>
          <w:sz w:val="24"/>
          <w:shd w:val="clear" w:color="auto" w:fill="FFFFFF"/>
        </w:rPr>
        <w:t>）：</w:t>
      </w:r>
    </w:p>
    <w:p w14:paraId="0D75B7E9">
      <w:pPr>
        <w:rPr>
          <w:rStyle w:val="16"/>
          <w:rFonts w:hint="eastAsia" w:ascii="宋体" w:hAnsi="宋体" w:eastAsia="宋体" w:cs="宋体"/>
          <w:color w:val="404040"/>
          <w:sz w:val="24"/>
          <w:shd w:val="clear" w:color="auto" w:fill="FFFFFF"/>
        </w:rPr>
      </w:pPr>
    </w:p>
    <w:tbl>
      <w:tblPr>
        <w:tblStyle w:val="13"/>
        <w:tblW w:w="5000" w:type="pct"/>
        <w:tblInd w:w="0" w:type="dxa"/>
        <w:shd w:val="clear" w:color="auto" w:fill="FFFFFF"/>
        <w:tblLayout w:type="autofit"/>
        <w:tblCellMar>
          <w:top w:w="15" w:type="dxa"/>
          <w:left w:w="15" w:type="dxa"/>
          <w:bottom w:w="15" w:type="dxa"/>
          <w:right w:w="15" w:type="dxa"/>
        </w:tblCellMar>
      </w:tblPr>
      <w:tblGrid>
        <w:gridCol w:w="1338"/>
        <w:gridCol w:w="1740"/>
        <w:gridCol w:w="2808"/>
        <w:gridCol w:w="2500"/>
      </w:tblGrid>
      <w:tr w14:paraId="378D0A95">
        <w:tblPrEx>
          <w:shd w:val="clear" w:color="auto" w:fill="FFFFFF"/>
          <w:tblCellMar>
            <w:top w:w="15" w:type="dxa"/>
            <w:left w:w="15" w:type="dxa"/>
            <w:bottom w:w="15" w:type="dxa"/>
            <w:right w:w="15" w:type="dxa"/>
          </w:tblCellMar>
        </w:tblPrEx>
        <w:trPr>
          <w:tblHeader/>
        </w:trPr>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vAlign w:val="center"/>
          </w:tcPr>
          <w:p w14:paraId="781D2E66">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字段名</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1289E735">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数据类型</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4F77A250">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约束</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3B9AAA89">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说明</w:t>
            </w:r>
          </w:p>
        </w:tc>
      </w:tr>
      <w:tr w14:paraId="4BC931AD">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vAlign w:val="center"/>
          </w:tcPr>
          <w:p w14:paraId="38DBD48A">
            <w:pPr>
              <w:widowControl/>
              <w:spacing w:line="13" w:lineRule="atLeast"/>
              <w:jc w:val="left"/>
              <w:rPr>
                <w:rFonts w:hint="eastAsia" w:ascii="宋体" w:hAnsi="宋体" w:eastAsia="宋体" w:cs="宋体"/>
                <w:color w:val="404040"/>
                <w:sz w:val="24"/>
              </w:rPr>
            </w:pPr>
            <w:r>
              <w:rPr>
                <w:rFonts w:hint="eastAsia" w:ascii="宋体" w:hAnsi="宋体" w:eastAsia="宋体" w:cs="宋体"/>
                <w:color w:val="404040"/>
                <w:kern w:val="0"/>
                <w:sz w:val="24"/>
                <w:lang w:bidi="ar"/>
              </w:rPr>
              <w:t>用户ID (主键)</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647586E0">
            <w:pPr>
              <w:widowControl/>
              <w:spacing w:line="13" w:lineRule="atLeast"/>
              <w:jc w:val="left"/>
              <w:rPr>
                <w:rFonts w:hint="eastAsia" w:ascii="宋体" w:hAnsi="宋体" w:eastAsia="宋体" w:cs="宋体"/>
                <w:color w:val="404040"/>
                <w:sz w:val="24"/>
              </w:rPr>
            </w:pPr>
            <w:r>
              <w:rPr>
                <w:rFonts w:hint="eastAsia" w:ascii="宋体" w:hAnsi="宋体" w:eastAsia="宋体" w:cs="宋体"/>
                <w:color w:val="404040"/>
                <w:sz w:val="24"/>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0BC429ED">
            <w:pPr>
              <w:widowControl/>
              <w:spacing w:line="13" w:lineRule="atLeast"/>
              <w:jc w:val="left"/>
              <w:rPr>
                <w:rFonts w:hint="eastAsia" w:ascii="宋体" w:hAnsi="宋体" w:eastAsia="宋体" w:cs="宋体"/>
                <w:color w:val="404040"/>
                <w:sz w:val="24"/>
              </w:rPr>
            </w:pPr>
            <w:r>
              <w:rPr>
                <w:rFonts w:hint="eastAsia" w:ascii="宋体" w:hAnsi="宋体" w:eastAsia="宋体" w:cs="宋体"/>
                <w:color w:val="404040"/>
                <w:kern w:val="0"/>
                <w:sz w:val="24"/>
                <w:lang w:bidi="ar"/>
              </w:rPr>
              <w:t>主键，非空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7F8927CF">
            <w:pPr>
              <w:widowControl/>
              <w:spacing w:line="13" w:lineRule="atLeast"/>
              <w:jc w:val="left"/>
              <w:rPr>
                <w:rFonts w:hint="eastAsia" w:ascii="宋体" w:hAnsi="宋体" w:eastAsia="宋体" w:cs="宋体"/>
                <w:color w:val="404040"/>
                <w:sz w:val="24"/>
              </w:rPr>
            </w:pPr>
            <w:r>
              <w:rPr>
                <w:rFonts w:hint="eastAsia" w:ascii="宋体" w:hAnsi="宋体" w:eastAsia="宋体" w:cs="宋体"/>
                <w:color w:val="404040"/>
                <w:kern w:val="0"/>
                <w:sz w:val="24"/>
                <w:lang w:bidi="ar"/>
              </w:rPr>
              <w:t>用户唯一标识（UUID格式）</w:t>
            </w:r>
          </w:p>
        </w:tc>
      </w:tr>
      <w:tr w14:paraId="23ADA60F">
        <w:tblPrEx>
          <w:shd w:val="clear" w:color="auto" w:fill="FFFFFF"/>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vAlign w:val="center"/>
          </w:tcPr>
          <w:p w14:paraId="00838EE5">
            <w:pPr>
              <w:widowControl/>
              <w:spacing w:line="13" w:lineRule="atLeast"/>
              <w:jc w:val="left"/>
              <w:rPr>
                <w:rFonts w:hint="eastAsia" w:ascii="宋体" w:hAnsi="宋体" w:eastAsia="宋体" w:cs="宋体"/>
                <w:color w:val="404040"/>
                <w:sz w:val="24"/>
              </w:rPr>
            </w:pPr>
            <w:r>
              <w:rPr>
                <w:rFonts w:hint="eastAsia" w:ascii="宋体" w:hAnsi="宋体" w:eastAsia="宋体" w:cs="宋体"/>
                <w:color w:val="404040"/>
                <w:kern w:val="0"/>
                <w:sz w:val="24"/>
                <w:lang w:bidi="ar"/>
              </w:rPr>
              <w:t>用户名</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520DA0E3">
            <w:pPr>
              <w:widowControl/>
              <w:spacing w:line="13" w:lineRule="atLeast"/>
              <w:jc w:val="left"/>
              <w:rPr>
                <w:rFonts w:hint="eastAsia" w:ascii="宋体" w:hAnsi="宋体" w:eastAsia="宋体" w:cs="宋体"/>
                <w:color w:val="404040"/>
                <w:sz w:val="24"/>
              </w:rPr>
            </w:pPr>
            <w:r>
              <w:rPr>
                <w:rFonts w:hint="eastAsia" w:ascii="宋体" w:hAnsi="宋体" w:eastAsia="宋体" w:cs="宋体"/>
                <w:color w:val="404040"/>
                <w:sz w:val="24"/>
              </w:rPr>
              <w:t>VARCHAR(50)</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6FE1F90F">
            <w:pPr>
              <w:widowControl/>
              <w:spacing w:line="13" w:lineRule="atLeast"/>
              <w:jc w:val="left"/>
              <w:rPr>
                <w:rFonts w:hint="eastAsia" w:ascii="宋体" w:hAnsi="宋体" w:eastAsia="宋体" w:cs="宋体"/>
                <w:color w:val="404040"/>
                <w:sz w:val="24"/>
              </w:rPr>
            </w:pPr>
            <w:r>
              <w:rPr>
                <w:rFonts w:hint="eastAsia" w:ascii="宋体" w:hAnsi="宋体" w:eastAsia="宋体" w:cs="宋体"/>
                <w:color w:val="404040"/>
                <w:kern w:val="0"/>
                <w:sz w:val="24"/>
                <w:lang w:bidi="ar"/>
              </w:rPr>
              <w:t>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4B1C9C86">
            <w:pPr>
              <w:widowControl/>
              <w:spacing w:line="13" w:lineRule="atLeast"/>
              <w:jc w:val="left"/>
              <w:rPr>
                <w:rFonts w:hint="eastAsia" w:ascii="宋体" w:hAnsi="宋体" w:eastAsia="宋体" w:cs="宋体"/>
                <w:color w:val="404040"/>
                <w:sz w:val="24"/>
              </w:rPr>
            </w:pPr>
            <w:r>
              <w:rPr>
                <w:rFonts w:hint="eastAsia" w:ascii="宋体" w:hAnsi="宋体" w:eastAsia="宋体" w:cs="宋体"/>
                <w:color w:val="404040"/>
                <w:kern w:val="0"/>
                <w:sz w:val="24"/>
                <w:lang w:bidi="ar"/>
              </w:rPr>
              <w:t>用户显示名称</w:t>
            </w:r>
          </w:p>
        </w:tc>
      </w:tr>
      <w:tr w14:paraId="3B77EDBA">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vAlign w:val="center"/>
          </w:tcPr>
          <w:p w14:paraId="57C85E12">
            <w:pPr>
              <w:widowControl/>
              <w:spacing w:line="13" w:lineRule="atLeast"/>
              <w:jc w:val="left"/>
              <w:rPr>
                <w:rFonts w:hint="eastAsia" w:ascii="宋体" w:hAnsi="宋体" w:eastAsia="宋体" w:cs="宋体"/>
                <w:color w:val="404040"/>
                <w:sz w:val="24"/>
              </w:rPr>
            </w:pPr>
            <w:r>
              <w:rPr>
                <w:rFonts w:ascii="宋体" w:hAnsi="宋体" w:eastAsia="宋体" w:cs="宋体"/>
                <w:color w:val="404040"/>
                <w:sz w:val="24"/>
              </w:rPr>
              <w:t>密码</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3CCDC376">
            <w:pPr>
              <w:widowControl/>
              <w:spacing w:line="13" w:lineRule="atLeast"/>
              <w:jc w:val="left"/>
              <w:rPr>
                <w:rFonts w:hint="eastAsia" w:ascii="宋体" w:hAnsi="宋体" w:eastAsia="宋体" w:cs="宋体"/>
                <w:color w:val="404040"/>
                <w:sz w:val="24"/>
              </w:rPr>
            </w:pPr>
            <w:r>
              <w:rPr>
                <w:rFonts w:ascii="宋体" w:hAnsi="宋体" w:eastAsia="宋体" w:cs="宋体"/>
                <w:color w:val="404040"/>
                <w:sz w:val="24"/>
              </w:rPr>
              <w:t>VARCHAR(60)</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3CD0676D">
            <w:pPr>
              <w:widowControl/>
              <w:spacing w:line="13" w:lineRule="atLeast"/>
              <w:jc w:val="left"/>
              <w:rPr>
                <w:rFonts w:hint="eastAsia" w:ascii="宋体" w:hAnsi="宋体" w:eastAsia="宋体" w:cs="宋体"/>
                <w:color w:val="404040"/>
                <w:sz w:val="24"/>
              </w:rPr>
            </w:pPr>
            <w:r>
              <w:rPr>
                <w:rFonts w:hint="eastAsia" w:ascii="宋体" w:hAnsi="宋体" w:eastAsia="宋体" w:cs="宋体"/>
                <w:color w:val="404040"/>
                <w:kern w:val="0"/>
                <w:sz w:val="24"/>
                <w:lang w:bidi="ar"/>
              </w:rPr>
              <w:t>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221C871B">
            <w:pPr>
              <w:widowControl/>
              <w:spacing w:line="13" w:lineRule="atLeast"/>
              <w:jc w:val="left"/>
              <w:rPr>
                <w:rFonts w:hint="eastAsia" w:ascii="宋体" w:hAnsi="宋体" w:eastAsia="宋体" w:cs="宋体"/>
                <w:color w:val="404040"/>
                <w:sz w:val="24"/>
              </w:rPr>
            </w:pPr>
            <w:r>
              <w:rPr>
                <w:rFonts w:ascii="宋体" w:hAnsi="宋体" w:eastAsia="宋体" w:cs="宋体"/>
                <w:color w:val="404040"/>
                <w:kern w:val="0"/>
                <w:sz w:val="24"/>
                <w:lang w:bidi="ar"/>
              </w:rPr>
              <w:t>BCrypt加密后的密码</w:t>
            </w:r>
          </w:p>
        </w:tc>
      </w:tr>
      <w:tr w14:paraId="32D1EDA2">
        <w:tblPrEx>
          <w:shd w:val="clear" w:color="auto" w:fill="FFFFFF"/>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vAlign w:val="center"/>
          </w:tcPr>
          <w:p w14:paraId="02E7C706">
            <w:pPr>
              <w:widowControl/>
              <w:spacing w:line="13" w:lineRule="atLeast"/>
              <w:jc w:val="left"/>
              <w:rPr>
                <w:rFonts w:hint="eastAsia" w:ascii="宋体" w:hAnsi="宋体" w:eastAsia="宋体" w:cs="宋体"/>
                <w:color w:val="404040"/>
                <w:sz w:val="24"/>
              </w:rPr>
            </w:pPr>
            <w:r>
              <w:rPr>
                <w:rFonts w:hint="eastAsia" w:ascii="宋体" w:hAnsi="宋体" w:eastAsia="宋体" w:cs="宋体"/>
                <w:color w:val="404040"/>
                <w:kern w:val="0"/>
                <w:sz w:val="24"/>
                <w:lang w:bidi="ar"/>
              </w:rPr>
              <w:t>邮箱</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10CAEB7A">
            <w:pPr>
              <w:widowControl/>
              <w:spacing w:line="13" w:lineRule="atLeast"/>
              <w:jc w:val="left"/>
              <w:rPr>
                <w:rFonts w:hint="eastAsia" w:ascii="宋体" w:hAnsi="宋体" w:eastAsia="宋体" w:cs="宋体"/>
                <w:color w:val="404040"/>
                <w:sz w:val="24"/>
              </w:rPr>
            </w:pPr>
            <w:r>
              <w:rPr>
                <w:rFonts w:ascii="宋体" w:hAnsi="宋体" w:eastAsia="宋体" w:cs="宋体"/>
                <w:color w:val="404040"/>
                <w:sz w:val="24"/>
              </w:rPr>
              <w:t>VARCHAR(100)</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53B866F0">
            <w:pPr>
              <w:widowControl/>
              <w:spacing w:line="13" w:lineRule="atLeast"/>
              <w:jc w:val="left"/>
              <w:rPr>
                <w:rFonts w:hint="eastAsia" w:ascii="宋体" w:hAnsi="宋体" w:eastAsia="宋体" w:cs="宋体"/>
                <w:color w:val="404040"/>
                <w:sz w:val="24"/>
              </w:rPr>
            </w:pPr>
            <w:r>
              <w:rPr>
                <w:rFonts w:hint="eastAsia" w:ascii="宋体" w:hAnsi="宋体" w:eastAsia="宋体" w:cs="宋体"/>
                <w:color w:val="404040"/>
                <w:kern w:val="0"/>
                <w:sz w:val="24"/>
                <w:lang w:bidi="ar"/>
              </w:rPr>
              <w:t>唯一，非空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6451D7D5">
            <w:pPr>
              <w:widowControl/>
              <w:spacing w:line="13" w:lineRule="atLeast"/>
              <w:jc w:val="left"/>
              <w:rPr>
                <w:rFonts w:hint="eastAsia" w:ascii="宋体" w:hAnsi="宋体" w:eastAsia="宋体" w:cs="宋体"/>
                <w:color w:val="404040"/>
                <w:sz w:val="24"/>
              </w:rPr>
            </w:pPr>
            <w:r>
              <w:rPr>
                <w:rFonts w:ascii="宋体" w:hAnsi="宋体" w:eastAsia="宋体" w:cs="宋体"/>
                <w:color w:val="404040"/>
                <w:kern w:val="0"/>
                <w:sz w:val="24"/>
                <w:lang w:bidi="ar"/>
              </w:rPr>
              <w:t>用户登录邮箱</w:t>
            </w:r>
          </w:p>
        </w:tc>
      </w:tr>
    </w:tbl>
    <w:p w14:paraId="3A961EDE">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完整性设计：</w:t>
      </w:r>
    </w:p>
    <w:p w14:paraId="2C2AFB46">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实体完整性：用户ID 为主键，唯一且非空。</w:t>
      </w:r>
    </w:p>
    <w:p w14:paraId="07F670FE">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参照完整性：无</w:t>
      </w:r>
    </w:p>
    <w:p w14:paraId="14597B78">
      <w:pPr>
        <w:rPr>
          <w:rFonts w:hint="eastAsia" w:ascii="宋体" w:hAnsi="宋体" w:eastAsia="宋体" w:cs="宋体"/>
          <w:color w:val="404040"/>
          <w:sz w:val="24"/>
          <w:shd w:val="clear" w:color="auto" w:fill="FFFFFF"/>
        </w:rPr>
      </w:pPr>
      <w:r>
        <w:rPr>
          <w:rStyle w:val="16"/>
          <w:rFonts w:hint="eastAsia" w:ascii="宋体" w:hAnsi="宋体" w:eastAsia="宋体" w:cs="宋体"/>
          <w:color w:val="404040"/>
          <w:sz w:val="24"/>
          <w:shd w:val="clear" w:color="auto" w:fill="FFFFFF"/>
        </w:rPr>
        <w:t>用户定义完整性：</w:t>
      </w:r>
      <w:r>
        <w:rPr>
          <w:rStyle w:val="16"/>
          <w:rFonts w:hint="eastAsia" w:ascii="宋体" w:hAnsi="宋体" w:eastAsia="宋体" w:cs="宋体"/>
          <w:color w:val="404040"/>
          <w:sz w:val="24"/>
          <w:szCs w:val="32"/>
          <w:shd w:val="clear" w:color="auto" w:fill="FFFFFF"/>
        </w:rPr>
        <w:t>邮箱必须唯一；密码长度≥6位（应用层校验）。</w:t>
      </w:r>
    </w:p>
    <w:p w14:paraId="47E2711A">
      <w:pPr>
        <w:pStyle w:val="12"/>
        <w:widowControl/>
        <w:shd w:val="clear" w:color="auto" w:fill="FFFFFF"/>
        <w:spacing w:beforeAutospacing="0" w:afterAutospacing="0" w:line="324" w:lineRule="atLeast"/>
        <w:rPr>
          <w:rFonts w:cstheme="minorBidi"/>
          <w:color w:val="5B9BD5" w:themeColor="accent1"/>
          <w:kern w:val="2"/>
          <w:sz w:val="28"/>
          <w:szCs w:val="28"/>
          <w14:textFill>
            <w14:solidFill>
              <w14:schemeClr w14:val="accent1"/>
            </w14:solidFill>
          </w14:textFill>
        </w:rPr>
      </w:pPr>
    </w:p>
    <w:p w14:paraId="5519C95C">
      <w:pPr>
        <w:pStyle w:val="12"/>
        <w:widowControl/>
        <w:shd w:val="clear" w:color="auto" w:fill="FFFFFF"/>
        <w:spacing w:beforeAutospacing="0" w:afterAutospacing="0" w:line="324" w:lineRule="atLeast"/>
        <w:rPr>
          <w:rFonts w:cstheme="minorBidi"/>
          <w:kern w:val="2"/>
          <w:sz w:val="28"/>
          <w:szCs w:val="28"/>
        </w:rPr>
      </w:pPr>
      <w:r>
        <w:rPr>
          <w:rFonts w:hint="eastAsia" w:cstheme="minorBidi"/>
          <w:kern w:val="2"/>
          <w:sz w:val="28"/>
          <w:szCs w:val="28"/>
        </w:rPr>
        <w:t>行程项目(</w:t>
      </w:r>
      <w:r>
        <w:rPr>
          <w:rFonts w:hint="eastAsia" w:cstheme="minorBidi"/>
          <w:kern w:val="2"/>
          <w:sz w:val="28"/>
          <w:szCs w:val="28"/>
          <w:u w:val="single"/>
        </w:rPr>
        <w:t>项目id</w:t>
      </w:r>
      <w:r>
        <w:rPr>
          <w:rFonts w:hint="eastAsia" w:cstheme="minorBidi"/>
          <w:kern w:val="2"/>
          <w:sz w:val="28"/>
          <w:szCs w:val="28"/>
        </w:rPr>
        <w:t>，行程名称，目的地，天数，总预算，创建者id（外键→用户.用户id）)</w:t>
      </w:r>
    </w:p>
    <w:p w14:paraId="594EC33C">
      <w:pPr>
        <w:rPr>
          <w:rStyle w:val="16"/>
          <w:rFonts w:hint="eastAsia" w:ascii="宋体" w:hAnsi="宋体" w:eastAsia="宋体" w:cs="宋体"/>
          <w:bCs/>
          <w:color w:val="404040"/>
          <w:sz w:val="24"/>
          <w:shd w:val="clear" w:color="auto" w:fill="FFFFFF"/>
        </w:rPr>
      </w:pPr>
      <w:bookmarkStart w:id="18" w:name="_Hlk215942542"/>
      <w:r>
        <w:rPr>
          <w:rFonts w:ascii="宋体" w:hAnsi="宋体" w:eastAsia="宋体" w:cs="宋体"/>
          <w:b/>
          <w:bCs/>
          <w:color w:val="404040"/>
          <w:sz w:val="24"/>
          <w:shd w:val="clear" w:color="auto" w:fill="FFFFFF"/>
        </w:rPr>
        <w:t>行程项目表</w:t>
      </w:r>
      <w:r>
        <w:rPr>
          <w:rStyle w:val="16"/>
          <w:rFonts w:hint="eastAsia" w:ascii="宋体" w:hAnsi="宋体" w:eastAsia="宋体" w:cs="宋体"/>
          <w:color w:val="404040"/>
          <w:sz w:val="24"/>
          <w:shd w:val="clear" w:color="auto" w:fill="FFFFFF"/>
        </w:rPr>
        <w:t>（</w:t>
      </w:r>
      <w:r>
        <w:rPr>
          <w:rStyle w:val="18"/>
          <w:rFonts w:hint="eastAsia" w:ascii="宋体" w:hAnsi="宋体" w:eastAsia="宋体" w:cs="宋体"/>
          <w:b/>
          <w:color w:val="404040"/>
          <w:sz w:val="24"/>
          <w:shd w:val="clear" w:color="auto" w:fill="FFFFFF"/>
        </w:rPr>
        <w:t>trip</w:t>
      </w:r>
      <w:r>
        <w:rPr>
          <w:rStyle w:val="16"/>
          <w:rFonts w:hint="eastAsia" w:ascii="宋体" w:hAnsi="宋体" w:eastAsia="宋体" w:cs="宋体"/>
          <w:color w:val="404040"/>
          <w:sz w:val="24"/>
          <w:shd w:val="clear" w:color="auto" w:fill="FFFFFF"/>
        </w:rPr>
        <w:t>）：</w:t>
      </w:r>
    </w:p>
    <w:p w14:paraId="3DA4B574">
      <w:pPr>
        <w:rPr>
          <w:rStyle w:val="16"/>
          <w:rFonts w:hint="eastAsia" w:ascii="宋体" w:hAnsi="宋体" w:eastAsia="宋体" w:cs="宋体"/>
          <w:color w:val="404040"/>
          <w:sz w:val="24"/>
          <w:shd w:val="clear" w:color="auto" w:fill="FFFFFF"/>
        </w:rPr>
      </w:pPr>
    </w:p>
    <w:tbl>
      <w:tblPr>
        <w:tblStyle w:val="13"/>
        <w:tblW w:w="5230" w:type="pct"/>
        <w:tblInd w:w="0" w:type="dxa"/>
        <w:shd w:val="clear" w:color="auto" w:fill="FFFFFF"/>
        <w:tblLayout w:type="autofit"/>
        <w:tblCellMar>
          <w:top w:w="15" w:type="dxa"/>
          <w:left w:w="15" w:type="dxa"/>
          <w:bottom w:w="15" w:type="dxa"/>
          <w:right w:w="15" w:type="dxa"/>
        </w:tblCellMar>
      </w:tblPr>
      <w:tblGrid>
        <w:gridCol w:w="1402"/>
        <w:gridCol w:w="1819"/>
        <w:gridCol w:w="2937"/>
        <w:gridCol w:w="2614"/>
      </w:tblGrid>
      <w:tr w14:paraId="3137FE57">
        <w:tblPrEx>
          <w:shd w:val="clear" w:color="auto" w:fill="FFFFFF"/>
          <w:tblCellMar>
            <w:top w:w="15" w:type="dxa"/>
            <w:left w:w="15" w:type="dxa"/>
            <w:bottom w:w="15" w:type="dxa"/>
            <w:right w:w="15" w:type="dxa"/>
          </w:tblCellMar>
        </w:tblPrEx>
        <w:trPr>
          <w:trHeight w:val="319" w:hRule="atLeast"/>
          <w:tblHeader/>
        </w:trPr>
        <w:tc>
          <w:tcPr>
            <w:tcW w:w="799"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vAlign w:val="center"/>
          </w:tcPr>
          <w:p w14:paraId="72D2091E">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字段名</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7EB4A5E7">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数据类型</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734D7F3C">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约束</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7F17056C">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说明</w:t>
            </w:r>
          </w:p>
        </w:tc>
      </w:tr>
      <w:tr w14:paraId="661822AE">
        <w:tblPrEx>
          <w:tblCellMar>
            <w:top w:w="15" w:type="dxa"/>
            <w:left w:w="15" w:type="dxa"/>
            <w:bottom w:w="15" w:type="dxa"/>
            <w:right w:w="15" w:type="dxa"/>
          </w:tblCellMar>
        </w:tblPrEx>
        <w:trPr>
          <w:trHeight w:val="652" w:hRule="atLeast"/>
        </w:trPr>
        <w:tc>
          <w:tcPr>
            <w:tcW w:w="799"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4C251E0E">
            <w:pPr>
              <w:widowControl/>
              <w:spacing w:line="13" w:lineRule="atLeast"/>
              <w:jc w:val="left"/>
              <w:rPr>
                <w:rFonts w:hint="eastAsia" w:ascii="宋体" w:hAnsi="宋体" w:eastAsia="宋体" w:cs="宋体"/>
                <w:color w:val="404040"/>
                <w:sz w:val="24"/>
              </w:rPr>
            </w:pPr>
            <w:r>
              <w:rPr>
                <w:rFonts w:hint="eastAsia"/>
              </w:rPr>
              <w:t>项目ID (主键)</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46FEDFBE">
            <w:pPr>
              <w:widowControl/>
              <w:spacing w:line="13" w:lineRule="atLeast"/>
              <w:jc w:val="left"/>
              <w:rPr>
                <w:rFonts w:hint="eastAsia" w:ascii="宋体" w:hAnsi="宋体" w:eastAsia="宋体" w:cs="宋体"/>
                <w:color w:val="404040"/>
                <w:sz w:val="24"/>
              </w:rPr>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3ADA6200">
            <w:pPr>
              <w:widowControl/>
              <w:spacing w:line="13" w:lineRule="atLeast"/>
              <w:jc w:val="left"/>
              <w:rPr>
                <w:rFonts w:hint="eastAsia" w:ascii="宋体" w:hAnsi="宋体" w:eastAsia="宋体" w:cs="宋体"/>
                <w:color w:val="404040"/>
                <w:sz w:val="24"/>
              </w:rPr>
            </w:pPr>
            <w:r>
              <w:rPr>
                <w:rFonts w:hint="eastAsia"/>
              </w:rPr>
              <w:t>主键，非空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66EE7C01">
            <w:pPr>
              <w:widowControl/>
              <w:spacing w:line="13" w:lineRule="atLeast"/>
              <w:jc w:val="left"/>
              <w:rPr>
                <w:rFonts w:hint="eastAsia" w:ascii="宋体" w:hAnsi="宋体" w:eastAsia="宋体" w:cs="宋体"/>
                <w:color w:val="404040"/>
                <w:sz w:val="24"/>
              </w:rPr>
            </w:pPr>
            <w:r>
              <w:rPr>
                <w:rFonts w:hint="eastAsia"/>
              </w:rPr>
              <w:t>行程项目唯一标识（UUID格式）</w:t>
            </w:r>
          </w:p>
        </w:tc>
      </w:tr>
      <w:tr w14:paraId="61C3D927">
        <w:tblPrEx>
          <w:shd w:val="clear" w:color="auto" w:fill="FFFFFF"/>
          <w:tblCellMar>
            <w:top w:w="15" w:type="dxa"/>
            <w:left w:w="15" w:type="dxa"/>
            <w:bottom w:w="15" w:type="dxa"/>
            <w:right w:w="15" w:type="dxa"/>
          </w:tblCellMar>
        </w:tblPrEx>
        <w:trPr>
          <w:trHeight w:val="319" w:hRule="atLeast"/>
        </w:trPr>
        <w:tc>
          <w:tcPr>
            <w:tcW w:w="799"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46F751C4">
            <w:pPr>
              <w:widowControl/>
              <w:spacing w:line="13" w:lineRule="atLeast"/>
              <w:jc w:val="left"/>
              <w:rPr>
                <w:rFonts w:hint="eastAsia" w:ascii="宋体" w:hAnsi="宋体" w:eastAsia="宋体" w:cs="宋体"/>
                <w:color w:val="404040"/>
                <w:sz w:val="24"/>
              </w:rPr>
            </w:pPr>
            <w:r>
              <w:rPr>
                <w:rFonts w:hint="eastAsia"/>
              </w:rPr>
              <w:t>行程名称</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19089CE7">
            <w:pPr>
              <w:widowControl/>
              <w:spacing w:line="13" w:lineRule="atLeast"/>
              <w:jc w:val="left"/>
              <w:rPr>
                <w:rFonts w:hint="eastAsia" w:ascii="宋体" w:hAnsi="宋体" w:eastAsia="宋体" w:cs="宋体"/>
                <w:color w:val="404040"/>
                <w:sz w:val="24"/>
              </w:rPr>
            </w:pPr>
            <w:r>
              <w:rPr>
                <w:rFonts w:hint="eastAsia"/>
              </w:rPr>
              <w:t>VARCHAR(100)</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A781571">
            <w:pPr>
              <w:widowControl/>
              <w:spacing w:line="13" w:lineRule="atLeast"/>
              <w:jc w:val="left"/>
              <w:rPr>
                <w:rFonts w:hint="eastAsia" w:ascii="宋体" w:hAnsi="宋体" w:eastAsia="宋体" w:cs="宋体"/>
                <w:color w:val="404040"/>
                <w:sz w:val="24"/>
              </w:rPr>
            </w:pPr>
            <w:r>
              <w:rPr>
                <w:rFonts w:hint="eastAsia"/>
              </w:rPr>
              <w:t>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6BDB93D9">
            <w:pPr>
              <w:widowControl/>
              <w:spacing w:line="13" w:lineRule="atLeast"/>
              <w:jc w:val="left"/>
              <w:rPr>
                <w:rFonts w:hint="eastAsia" w:ascii="宋体" w:hAnsi="宋体" w:eastAsia="宋体" w:cs="宋体"/>
                <w:color w:val="404040"/>
                <w:sz w:val="24"/>
              </w:rPr>
            </w:pPr>
            <w:r>
              <w:rPr>
                <w:rFonts w:hint="eastAsia"/>
              </w:rPr>
              <w:t>行程标题</w:t>
            </w:r>
          </w:p>
        </w:tc>
      </w:tr>
      <w:tr w14:paraId="3A2BF03B">
        <w:tblPrEx>
          <w:tblCellMar>
            <w:top w:w="15" w:type="dxa"/>
            <w:left w:w="15" w:type="dxa"/>
            <w:bottom w:w="15" w:type="dxa"/>
            <w:right w:w="15" w:type="dxa"/>
          </w:tblCellMar>
        </w:tblPrEx>
        <w:trPr>
          <w:trHeight w:val="319" w:hRule="atLeast"/>
        </w:trPr>
        <w:tc>
          <w:tcPr>
            <w:tcW w:w="799"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316E879C">
            <w:pPr>
              <w:widowControl/>
              <w:spacing w:line="13" w:lineRule="atLeast"/>
              <w:jc w:val="left"/>
              <w:rPr>
                <w:rFonts w:hint="eastAsia" w:ascii="宋体" w:hAnsi="宋体" w:eastAsia="宋体" w:cs="宋体"/>
                <w:color w:val="404040"/>
                <w:sz w:val="24"/>
              </w:rPr>
            </w:pPr>
            <w:r>
              <w:rPr>
                <w:rFonts w:hint="eastAsia"/>
              </w:rPr>
              <w:t>目的地</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855285C">
            <w:pPr>
              <w:widowControl/>
              <w:spacing w:line="13" w:lineRule="atLeast"/>
              <w:jc w:val="left"/>
              <w:rPr>
                <w:rFonts w:hint="eastAsia" w:ascii="宋体" w:hAnsi="宋体" w:eastAsia="宋体" w:cs="宋体"/>
                <w:color w:val="404040"/>
                <w:sz w:val="24"/>
              </w:rPr>
            </w:pPr>
            <w:r>
              <w:rPr>
                <w:rFonts w:hint="eastAsia"/>
              </w:rPr>
              <w:t>VARCHAR(100)</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5FA5691">
            <w:pPr>
              <w:widowControl/>
              <w:spacing w:line="13" w:lineRule="atLeast"/>
              <w:jc w:val="left"/>
              <w:rPr>
                <w:rFonts w:hint="eastAsia" w:ascii="宋体" w:hAnsi="宋体" w:eastAsia="宋体" w:cs="宋体"/>
                <w:color w:val="404040"/>
                <w:sz w:val="24"/>
              </w:rPr>
            </w:pPr>
            <w:r>
              <w:rPr>
                <w:rFonts w:hint="eastAsia"/>
              </w:rPr>
              <w:t>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1FD7F057">
            <w:pPr>
              <w:widowControl/>
              <w:spacing w:line="13" w:lineRule="atLeast"/>
              <w:jc w:val="left"/>
              <w:rPr>
                <w:rFonts w:hint="eastAsia" w:ascii="宋体" w:hAnsi="宋体" w:eastAsia="宋体" w:cs="宋体"/>
                <w:color w:val="404040"/>
                <w:sz w:val="24"/>
              </w:rPr>
            </w:pPr>
            <w:r>
              <w:rPr>
                <w:rFonts w:hint="eastAsia"/>
              </w:rPr>
              <w:t>旅行目的地</w:t>
            </w:r>
          </w:p>
        </w:tc>
      </w:tr>
      <w:tr w14:paraId="542ED784">
        <w:tblPrEx>
          <w:tblCellMar>
            <w:top w:w="15" w:type="dxa"/>
            <w:left w:w="15" w:type="dxa"/>
            <w:bottom w:w="15" w:type="dxa"/>
            <w:right w:w="15" w:type="dxa"/>
          </w:tblCellMar>
        </w:tblPrEx>
        <w:trPr>
          <w:trHeight w:val="332" w:hRule="atLeast"/>
        </w:trPr>
        <w:tc>
          <w:tcPr>
            <w:tcW w:w="799"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42ABCADF">
            <w:pPr>
              <w:widowControl/>
              <w:spacing w:line="13" w:lineRule="atLeast"/>
              <w:jc w:val="left"/>
              <w:rPr>
                <w:rFonts w:hint="eastAsia" w:ascii="宋体" w:hAnsi="宋体" w:eastAsia="宋体" w:cs="宋体"/>
                <w:color w:val="404040"/>
                <w:sz w:val="24"/>
              </w:rPr>
            </w:pPr>
            <w:r>
              <w:rPr>
                <w:rFonts w:hint="eastAsia"/>
              </w:rPr>
              <w:t>天数</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539292C5">
            <w:pPr>
              <w:widowControl/>
              <w:spacing w:line="13" w:lineRule="atLeast"/>
              <w:jc w:val="left"/>
              <w:rPr>
                <w:rFonts w:hint="eastAsia" w:ascii="宋体" w:hAnsi="宋体" w:eastAsia="宋体" w:cs="宋体"/>
                <w:color w:val="404040"/>
                <w:sz w:val="24"/>
              </w:rPr>
            </w:pPr>
            <w:r>
              <w:rPr>
                <w:rFonts w:hint="eastAsia"/>
              </w:rPr>
              <w:t>INT</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39156D87">
            <w:pPr>
              <w:widowControl/>
              <w:spacing w:line="13" w:lineRule="atLeast"/>
              <w:jc w:val="left"/>
              <w:rPr>
                <w:rFonts w:hint="eastAsia" w:ascii="宋体" w:hAnsi="宋体" w:eastAsia="宋体" w:cs="宋体"/>
                <w:color w:val="404040"/>
                <w:sz w:val="24"/>
              </w:rPr>
            </w:pPr>
            <w:r>
              <w:rPr>
                <w:rFonts w:hint="eastAsia"/>
              </w:rPr>
              <w:t>非空，CHECK (天数 &gt;= 1)</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617A558">
            <w:pPr>
              <w:widowControl/>
              <w:spacing w:line="13" w:lineRule="atLeast"/>
              <w:jc w:val="left"/>
              <w:rPr>
                <w:rFonts w:hint="eastAsia" w:ascii="宋体" w:hAnsi="宋体" w:eastAsia="宋体" w:cs="宋体"/>
                <w:color w:val="404040"/>
                <w:sz w:val="24"/>
              </w:rPr>
            </w:pPr>
            <w:r>
              <w:rPr>
                <w:rFonts w:hint="eastAsia"/>
              </w:rPr>
              <w:t>行程总天数</w:t>
            </w:r>
          </w:p>
        </w:tc>
      </w:tr>
      <w:tr w14:paraId="209711B6">
        <w:tblPrEx>
          <w:shd w:val="clear" w:color="auto" w:fill="FFFFFF"/>
          <w:tblCellMar>
            <w:top w:w="15" w:type="dxa"/>
            <w:left w:w="15" w:type="dxa"/>
            <w:bottom w:w="15" w:type="dxa"/>
            <w:right w:w="15" w:type="dxa"/>
          </w:tblCellMar>
        </w:tblPrEx>
        <w:trPr>
          <w:trHeight w:val="319" w:hRule="atLeast"/>
        </w:trPr>
        <w:tc>
          <w:tcPr>
            <w:tcW w:w="799"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240EC5C9">
            <w:pPr>
              <w:widowControl/>
              <w:spacing w:line="13" w:lineRule="atLeast"/>
              <w:jc w:val="left"/>
              <w:rPr>
                <w:rFonts w:hint="eastAsia" w:ascii="宋体" w:hAnsi="宋体" w:eastAsia="宋体" w:cs="宋体"/>
                <w:color w:val="404040"/>
                <w:sz w:val="24"/>
              </w:rPr>
            </w:pPr>
            <w:r>
              <w:rPr>
                <w:rFonts w:hint="eastAsia"/>
              </w:rPr>
              <w:t>总预算</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65C679E6">
            <w:pPr>
              <w:widowControl/>
              <w:spacing w:line="13" w:lineRule="atLeast"/>
              <w:jc w:val="left"/>
              <w:rPr>
                <w:rFonts w:hint="eastAsia" w:ascii="宋体" w:hAnsi="宋体" w:eastAsia="宋体" w:cs="宋体"/>
                <w:color w:val="404040"/>
                <w:sz w:val="24"/>
              </w:rPr>
            </w:pPr>
            <w:r>
              <w:rPr>
                <w:rFonts w:hint="eastAsia"/>
              </w:rPr>
              <w:t>DECIMAL(10,2)</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A3F4A25">
            <w:pPr>
              <w:widowControl/>
              <w:spacing w:line="13" w:lineRule="atLeast"/>
              <w:jc w:val="left"/>
              <w:rPr>
                <w:rFonts w:hint="eastAsia" w:ascii="宋体" w:hAnsi="宋体" w:eastAsia="宋体" w:cs="宋体"/>
                <w:color w:val="404040"/>
                <w:sz w:val="24"/>
              </w:rPr>
            </w:pPr>
            <w:r>
              <w:rPr>
                <w:rFonts w:hint="eastAsia"/>
              </w:rPr>
              <w:t>非空，CHECK (总预算 &gt;= 0)</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390C1BE6">
            <w:pPr>
              <w:widowControl/>
              <w:spacing w:line="13" w:lineRule="atLeast"/>
              <w:jc w:val="left"/>
              <w:rPr>
                <w:rFonts w:hint="eastAsia" w:ascii="宋体" w:hAnsi="宋体" w:eastAsia="宋体" w:cs="宋体"/>
                <w:color w:val="404040"/>
                <w:sz w:val="24"/>
              </w:rPr>
            </w:pPr>
            <w:r>
              <w:rPr>
                <w:rFonts w:hint="eastAsia"/>
              </w:rPr>
              <w:t>行程总预算金额</w:t>
            </w:r>
          </w:p>
        </w:tc>
      </w:tr>
      <w:tr w14:paraId="4069E4EC">
        <w:tblPrEx>
          <w:shd w:val="clear" w:color="auto" w:fill="FFFFFF"/>
          <w:tblCellMar>
            <w:top w:w="15" w:type="dxa"/>
            <w:left w:w="15" w:type="dxa"/>
            <w:bottom w:w="15" w:type="dxa"/>
            <w:right w:w="15" w:type="dxa"/>
          </w:tblCellMar>
        </w:tblPrEx>
        <w:trPr>
          <w:trHeight w:val="639" w:hRule="atLeast"/>
        </w:trPr>
        <w:tc>
          <w:tcPr>
            <w:tcW w:w="799"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5E8F2DB6">
            <w:pPr>
              <w:widowControl/>
              <w:spacing w:line="13" w:lineRule="atLeast"/>
              <w:jc w:val="left"/>
              <w:rPr>
                <w:rFonts w:hint="eastAsia" w:ascii="宋体" w:hAnsi="宋体" w:eastAsia="宋体" w:cs="宋体"/>
                <w:color w:val="404040"/>
                <w:sz w:val="24"/>
              </w:rPr>
            </w:pPr>
            <w:r>
              <w:rPr>
                <w:rFonts w:hint="eastAsia"/>
              </w:rPr>
              <w:t>创建者ID</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35D97A9B">
            <w:pPr>
              <w:widowControl/>
              <w:spacing w:line="13" w:lineRule="atLeast"/>
              <w:jc w:val="left"/>
              <w:rPr>
                <w:rFonts w:hint="eastAsia" w:ascii="宋体" w:hAnsi="宋体" w:eastAsia="宋体" w:cs="宋体"/>
                <w:color w:val="404040"/>
                <w:sz w:val="24"/>
              </w:rPr>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3415DD4">
            <w:pPr>
              <w:widowControl/>
              <w:spacing w:line="13" w:lineRule="atLeast"/>
              <w:jc w:val="left"/>
              <w:rPr>
                <w:rFonts w:hint="eastAsia" w:ascii="宋体" w:hAnsi="宋体" w:eastAsia="宋体" w:cs="宋体"/>
                <w:color w:val="404040"/>
                <w:kern w:val="0"/>
                <w:sz w:val="24"/>
                <w:lang w:bidi="ar"/>
              </w:rPr>
            </w:pPr>
            <w:r>
              <w:rPr>
                <w:rFonts w:hint="eastAsia"/>
              </w:rPr>
              <w:t>非空，外键</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2DB97FD5">
            <w:pPr>
              <w:widowControl/>
              <w:spacing w:line="13" w:lineRule="atLeast"/>
              <w:jc w:val="left"/>
              <w:rPr>
                <w:rFonts w:hint="eastAsia" w:ascii="宋体" w:hAnsi="宋体" w:eastAsia="宋体" w:cs="宋体"/>
                <w:color w:val="404040"/>
                <w:kern w:val="0"/>
                <w:sz w:val="24"/>
                <w:lang w:bidi="ar"/>
              </w:rPr>
            </w:pPr>
            <w:r>
              <w:rPr>
                <w:rFonts w:hint="eastAsia"/>
              </w:rPr>
              <w:t>创建者用户ID，参照用户表.用户ID</w:t>
            </w:r>
          </w:p>
        </w:tc>
      </w:tr>
      <w:tr w14:paraId="626D90F7">
        <w:tblPrEx>
          <w:shd w:val="clear" w:color="auto" w:fill="FFFFFF"/>
          <w:tblCellMar>
            <w:top w:w="15" w:type="dxa"/>
            <w:left w:w="15" w:type="dxa"/>
            <w:bottom w:w="15" w:type="dxa"/>
            <w:right w:w="15" w:type="dxa"/>
          </w:tblCellMar>
        </w:tblPrEx>
        <w:trPr>
          <w:trHeight w:val="332" w:hRule="atLeast"/>
        </w:trPr>
        <w:tc>
          <w:tcPr>
            <w:tcW w:w="799"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398003B5">
            <w:pPr>
              <w:widowControl/>
              <w:spacing w:line="13" w:lineRule="atLeast"/>
              <w:jc w:val="left"/>
              <w:rPr>
                <w:rFonts w:hint="eastAsia" w:ascii="宋体" w:hAnsi="宋体" w:eastAsia="宋体" w:cs="宋体"/>
                <w:color w:val="404040"/>
                <w:sz w:val="24"/>
              </w:rPr>
            </w:pPr>
            <w:r>
              <w:rPr>
                <w:rFonts w:hint="eastAsia"/>
              </w:rPr>
              <w:t>开始日期</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F1B05A6">
            <w:pPr>
              <w:widowControl/>
              <w:spacing w:line="13" w:lineRule="atLeast"/>
              <w:jc w:val="left"/>
              <w:rPr>
                <w:rFonts w:hint="eastAsia" w:ascii="宋体" w:hAnsi="宋体" w:eastAsia="宋体" w:cs="宋体"/>
                <w:color w:val="404040"/>
                <w:sz w:val="24"/>
              </w:rPr>
            </w:pPr>
            <w:r>
              <w:rPr>
                <w:rFonts w:hint="eastAsia"/>
              </w:rPr>
              <w:t>DATE</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4AB4BBC6">
            <w:pPr>
              <w:widowControl/>
              <w:spacing w:line="13" w:lineRule="atLeast"/>
              <w:jc w:val="left"/>
              <w:rPr>
                <w:rFonts w:hint="eastAsia" w:ascii="宋体" w:hAnsi="宋体" w:eastAsia="宋体" w:cs="宋体"/>
                <w:color w:val="404040"/>
                <w:kern w:val="0"/>
                <w:sz w:val="24"/>
                <w:lang w:bidi="ar"/>
              </w:rPr>
            </w:pP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1294682F">
            <w:pPr>
              <w:widowControl/>
              <w:spacing w:line="13" w:lineRule="atLeast"/>
              <w:jc w:val="left"/>
              <w:rPr>
                <w:rFonts w:hint="eastAsia" w:ascii="宋体" w:hAnsi="宋体" w:eastAsia="宋体" w:cs="宋体"/>
                <w:color w:val="404040"/>
                <w:kern w:val="0"/>
                <w:sz w:val="24"/>
                <w:lang w:bidi="ar"/>
              </w:rPr>
            </w:pPr>
            <w:r>
              <w:rPr>
                <w:rFonts w:hint="eastAsia"/>
              </w:rPr>
              <w:t>行程开始日期</w:t>
            </w:r>
          </w:p>
        </w:tc>
      </w:tr>
      <w:tr w14:paraId="7BF04567">
        <w:tblPrEx>
          <w:shd w:val="clear" w:color="auto" w:fill="FFFFFF"/>
          <w:tblCellMar>
            <w:top w:w="15" w:type="dxa"/>
            <w:left w:w="15" w:type="dxa"/>
            <w:bottom w:w="15" w:type="dxa"/>
            <w:right w:w="15" w:type="dxa"/>
          </w:tblCellMar>
        </w:tblPrEx>
        <w:trPr>
          <w:trHeight w:val="319" w:hRule="atLeast"/>
        </w:trPr>
        <w:tc>
          <w:tcPr>
            <w:tcW w:w="799"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205F2EEC">
            <w:pPr>
              <w:widowControl/>
              <w:spacing w:line="13" w:lineRule="atLeast"/>
              <w:jc w:val="left"/>
              <w:rPr>
                <w:rFonts w:hint="eastAsia" w:ascii="宋体" w:hAnsi="宋体" w:eastAsia="宋体" w:cs="宋体"/>
                <w:color w:val="404040"/>
                <w:sz w:val="24"/>
              </w:rPr>
            </w:pPr>
            <w:r>
              <w:rPr>
                <w:rFonts w:hint="eastAsia"/>
              </w:rPr>
              <w:t>结束日期</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E97C961">
            <w:pPr>
              <w:widowControl/>
              <w:spacing w:line="13" w:lineRule="atLeast"/>
              <w:jc w:val="left"/>
              <w:rPr>
                <w:rFonts w:hint="eastAsia" w:ascii="宋体" w:hAnsi="宋体" w:eastAsia="宋体" w:cs="宋体"/>
                <w:color w:val="404040"/>
                <w:sz w:val="24"/>
              </w:rPr>
            </w:pPr>
            <w:r>
              <w:rPr>
                <w:rFonts w:hint="eastAsia"/>
              </w:rPr>
              <w:t>DATE</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2015908A">
            <w:pPr>
              <w:widowControl/>
              <w:spacing w:line="13" w:lineRule="atLeast"/>
              <w:jc w:val="left"/>
              <w:rPr>
                <w:rFonts w:hint="eastAsia" w:ascii="宋体" w:hAnsi="宋体" w:eastAsia="宋体" w:cs="宋体"/>
                <w:color w:val="404040"/>
                <w:kern w:val="0"/>
                <w:sz w:val="24"/>
                <w:lang w:bidi="ar"/>
              </w:rPr>
            </w:pP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656D32C">
            <w:pPr>
              <w:widowControl/>
              <w:spacing w:line="13" w:lineRule="atLeast"/>
              <w:jc w:val="left"/>
              <w:rPr>
                <w:rFonts w:hint="eastAsia" w:ascii="宋体" w:hAnsi="宋体" w:eastAsia="宋体" w:cs="宋体"/>
                <w:color w:val="404040"/>
                <w:kern w:val="0"/>
                <w:sz w:val="24"/>
                <w:lang w:bidi="ar"/>
              </w:rPr>
            </w:pPr>
            <w:r>
              <w:rPr>
                <w:rFonts w:hint="eastAsia"/>
              </w:rPr>
              <w:t>行程结束日期</w:t>
            </w:r>
          </w:p>
        </w:tc>
      </w:tr>
      <w:tr w14:paraId="3583649E">
        <w:tblPrEx>
          <w:shd w:val="clear" w:color="auto" w:fill="FFFFFF"/>
          <w:tblCellMar>
            <w:top w:w="15" w:type="dxa"/>
            <w:left w:w="15" w:type="dxa"/>
            <w:bottom w:w="15" w:type="dxa"/>
            <w:right w:w="15" w:type="dxa"/>
          </w:tblCellMar>
        </w:tblPrEx>
        <w:trPr>
          <w:trHeight w:val="639" w:hRule="atLeast"/>
        </w:trPr>
        <w:tc>
          <w:tcPr>
            <w:tcW w:w="799"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4BA37B86">
            <w:pPr>
              <w:widowControl/>
              <w:spacing w:line="13" w:lineRule="atLeast"/>
              <w:jc w:val="left"/>
              <w:rPr>
                <w:rFonts w:hint="eastAsia" w:ascii="宋体" w:hAnsi="宋体" w:eastAsia="宋体" w:cs="宋体"/>
                <w:color w:val="404040"/>
                <w:sz w:val="24"/>
              </w:rPr>
            </w:pPr>
            <w:r>
              <w:rPr>
                <w:rFonts w:hint="eastAsia"/>
              </w:rPr>
              <w:t>行程创建时间</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59C6AE4D">
            <w:pPr>
              <w:widowControl/>
              <w:spacing w:line="13" w:lineRule="atLeast"/>
              <w:jc w:val="left"/>
              <w:rPr>
                <w:rFonts w:hint="eastAsia" w:ascii="宋体" w:hAnsi="宋体" w:eastAsia="宋体" w:cs="宋体"/>
                <w:color w:val="404040"/>
                <w:sz w:val="24"/>
              </w:rPr>
            </w:pPr>
            <w:r>
              <w:rPr>
                <w:rFonts w:hint="eastAsia"/>
              </w:rPr>
              <w:t>DATETIME</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3619AC05">
            <w:pPr>
              <w:widowControl/>
              <w:spacing w:line="13" w:lineRule="atLeast"/>
              <w:jc w:val="left"/>
              <w:rPr>
                <w:rFonts w:hint="eastAsia" w:ascii="宋体" w:hAnsi="宋体" w:eastAsia="宋体" w:cs="宋体"/>
                <w:color w:val="404040"/>
                <w:kern w:val="0"/>
                <w:sz w:val="24"/>
                <w:lang w:bidi="ar"/>
              </w:rPr>
            </w:pPr>
            <w:r>
              <w:rPr>
                <w:rFonts w:hint="eastAsia"/>
              </w:rPr>
              <w:t>非空，DEFAULT CURRENT_TIMESTAMP</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11E912D0">
            <w:pPr>
              <w:widowControl/>
              <w:spacing w:line="13" w:lineRule="atLeast"/>
              <w:jc w:val="left"/>
              <w:rPr>
                <w:rFonts w:hint="eastAsia" w:ascii="宋体" w:hAnsi="宋体" w:eastAsia="宋体" w:cs="宋体"/>
                <w:color w:val="404040"/>
                <w:kern w:val="0"/>
                <w:sz w:val="24"/>
                <w:lang w:bidi="ar"/>
              </w:rPr>
            </w:pPr>
            <w:r>
              <w:rPr>
                <w:rFonts w:hint="eastAsia"/>
              </w:rPr>
              <w:t>项目创建时间</w:t>
            </w:r>
          </w:p>
        </w:tc>
      </w:tr>
      <w:tr w14:paraId="28621FC9">
        <w:tblPrEx>
          <w:tblCellMar>
            <w:top w:w="15" w:type="dxa"/>
            <w:left w:w="15" w:type="dxa"/>
            <w:bottom w:w="15" w:type="dxa"/>
            <w:right w:w="15" w:type="dxa"/>
          </w:tblCellMar>
        </w:tblPrEx>
        <w:trPr>
          <w:trHeight w:val="1108" w:hRule="atLeast"/>
        </w:trPr>
        <w:tc>
          <w:tcPr>
            <w:tcW w:w="799"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0CB7DDF0">
            <w:pPr>
              <w:widowControl/>
              <w:spacing w:line="13" w:lineRule="atLeast"/>
              <w:jc w:val="left"/>
              <w:rPr>
                <w:rFonts w:hint="eastAsia" w:ascii="宋体" w:hAnsi="宋体" w:eastAsia="宋体" w:cs="宋体"/>
                <w:color w:val="404040"/>
                <w:sz w:val="24"/>
              </w:rPr>
            </w:pPr>
            <w:r>
              <w:rPr>
                <w:rFonts w:hint="eastAsia"/>
              </w:rPr>
              <w:t>最后更新时间</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4CA002E">
            <w:pPr>
              <w:widowControl/>
              <w:spacing w:line="13" w:lineRule="atLeast"/>
              <w:jc w:val="left"/>
              <w:rPr>
                <w:rFonts w:hint="eastAsia" w:ascii="宋体" w:hAnsi="宋体" w:eastAsia="宋体" w:cs="宋体"/>
                <w:color w:val="404040"/>
                <w:sz w:val="24"/>
              </w:rPr>
            </w:pPr>
            <w:r>
              <w:rPr>
                <w:rFonts w:hint="eastAsia"/>
              </w:rPr>
              <w:t>DATETIME</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54759CD5">
            <w:pPr>
              <w:widowControl/>
              <w:spacing w:line="13" w:lineRule="atLeast"/>
              <w:jc w:val="left"/>
              <w:rPr>
                <w:rFonts w:hint="eastAsia" w:ascii="宋体" w:hAnsi="宋体" w:eastAsia="宋体" w:cs="宋体"/>
                <w:color w:val="404040"/>
                <w:kern w:val="0"/>
                <w:sz w:val="24"/>
                <w:lang w:bidi="ar"/>
              </w:rPr>
            </w:pPr>
            <w:r>
              <w:rPr>
                <w:rFonts w:hint="eastAsia"/>
              </w:rPr>
              <w:t>非空，DEFAULT CURRENT_TIMESTAMP ON UPDATE CURRENT_TIMESTAMP</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174BD89">
            <w:pPr>
              <w:widowControl/>
              <w:spacing w:line="13" w:lineRule="atLeast"/>
              <w:jc w:val="left"/>
            </w:pPr>
            <w:r>
              <w:rPr>
                <w:rFonts w:hint="eastAsia"/>
              </w:rPr>
              <w:t>最后编辑时间</w:t>
            </w:r>
          </w:p>
          <w:p w14:paraId="3F0E7317">
            <w:pPr>
              <w:widowControl/>
              <w:spacing w:line="13" w:lineRule="atLeast"/>
              <w:jc w:val="left"/>
              <w:rPr>
                <w:rFonts w:hint="eastAsia" w:ascii="宋体" w:hAnsi="宋体" w:eastAsia="宋体" w:cs="宋体"/>
                <w:color w:val="404040"/>
                <w:kern w:val="0"/>
                <w:sz w:val="24"/>
                <w:lang w:bidi="ar"/>
              </w:rPr>
            </w:pPr>
          </w:p>
        </w:tc>
      </w:tr>
      <w:tr w14:paraId="115B4E2F">
        <w:tblPrEx>
          <w:shd w:val="clear" w:color="auto" w:fill="FFFFFF"/>
          <w:tblCellMar>
            <w:top w:w="15" w:type="dxa"/>
            <w:left w:w="15" w:type="dxa"/>
            <w:bottom w:w="15" w:type="dxa"/>
            <w:right w:w="15" w:type="dxa"/>
          </w:tblCellMar>
        </w:tblPrEx>
        <w:trPr>
          <w:trHeight w:val="1108" w:hRule="atLeast"/>
        </w:trPr>
        <w:tc>
          <w:tcPr>
            <w:tcW w:w="799"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7451B3FE">
            <w:pPr>
              <w:widowControl/>
              <w:spacing w:line="13" w:lineRule="atLeast"/>
              <w:jc w:val="left"/>
              <w:rPr>
                <w:rFonts w:hint="eastAsia"/>
              </w:rPr>
            </w:pPr>
            <w:r>
              <w:rPr>
                <w:rFonts w:hint="eastAsia"/>
              </w:rPr>
              <w:t>行程状态</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D730AA9">
            <w:pPr>
              <w:widowControl/>
              <w:spacing w:line="13" w:lineRule="atLeast"/>
              <w:jc w:val="left"/>
              <w:rPr>
                <w:rFonts w:hint="eastAsia"/>
              </w:rPr>
            </w:pPr>
            <w:r>
              <w:t>VARCHAR(10)</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416CEB1B">
            <w:pPr>
              <w:widowControl/>
              <w:spacing w:line="13" w:lineRule="atLeast"/>
              <w:jc w:val="left"/>
              <w:rPr>
                <w:rFonts w:hint="eastAsia"/>
              </w:rPr>
            </w:pPr>
            <w:r>
              <w:rPr>
                <w:rFonts w:hint="eastAsia"/>
              </w:rPr>
              <w:t>CHECK (行程状态 IN ('草稿', '规划中', '已完成', '已归档'))</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A845270">
            <w:pPr>
              <w:widowControl/>
              <w:spacing w:line="13" w:lineRule="atLeast"/>
              <w:jc w:val="left"/>
              <w:rPr>
                <w:rFonts w:hint="eastAsia"/>
              </w:rPr>
            </w:pPr>
            <w:r>
              <w:rPr>
                <w:rFonts w:hint="eastAsia"/>
              </w:rPr>
              <w:t>行程当前状态</w:t>
            </w:r>
          </w:p>
        </w:tc>
      </w:tr>
    </w:tbl>
    <w:p w14:paraId="576A211C">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完整性设计：</w:t>
      </w:r>
    </w:p>
    <w:p w14:paraId="1D8506C4">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实体完整性：项目ID 为主键，唯一且非空。</w:t>
      </w:r>
    </w:p>
    <w:p w14:paraId="13614DA5">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参照完整性：创建者ID 外键参照用户表.用户ID</w:t>
      </w:r>
    </w:p>
    <w:p w14:paraId="16EC6E83">
      <w:pPr>
        <w:rPr>
          <w:rFonts w:hint="eastAsia" w:ascii="宋体" w:hAnsi="宋体" w:eastAsia="宋体" w:cs="宋体"/>
          <w:color w:val="404040"/>
          <w:sz w:val="24"/>
          <w:szCs w:val="32"/>
          <w:shd w:val="clear" w:color="auto" w:fill="FFFFFF"/>
        </w:rPr>
      </w:pPr>
      <w:r>
        <w:rPr>
          <w:rStyle w:val="16"/>
          <w:rFonts w:hint="eastAsia" w:ascii="宋体" w:hAnsi="宋体" w:eastAsia="宋体" w:cs="宋体"/>
          <w:color w:val="404040"/>
          <w:sz w:val="24"/>
          <w:shd w:val="clear" w:color="auto" w:fill="FFFFFF"/>
        </w:rPr>
        <w:t>用户定义完整性：</w:t>
      </w:r>
      <w:r>
        <w:rPr>
          <w:rStyle w:val="16"/>
          <w:rFonts w:hint="eastAsia" w:ascii="宋体" w:hAnsi="宋体" w:eastAsia="宋体" w:cs="宋体"/>
          <w:color w:val="404040"/>
          <w:sz w:val="24"/>
          <w:szCs w:val="32"/>
          <w:shd w:val="clear" w:color="auto" w:fill="FFFFFF"/>
        </w:rPr>
        <w:t>天数≥1；总预算≥0；结束日期≥开始日期；行程状态只能是'草稿'、'规划中'、'已完成'或'已归档'</w:t>
      </w:r>
    </w:p>
    <w:bookmarkEnd w:id="18"/>
    <w:p w14:paraId="07585A94">
      <w:pPr>
        <w:pStyle w:val="12"/>
        <w:widowControl/>
        <w:shd w:val="clear" w:color="auto" w:fill="FFFFFF"/>
        <w:spacing w:beforeAutospacing="0" w:afterAutospacing="0" w:line="324" w:lineRule="atLeast"/>
        <w:rPr>
          <w:rStyle w:val="16"/>
          <w:rFonts w:hint="eastAsia" w:ascii="宋体" w:hAnsi="宋体" w:eastAsia="宋体" w:cs="宋体"/>
          <w:color w:val="404040"/>
          <w:shd w:val="clear" w:color="auto" w:fill="FFFFFF"/>
        </w:rPr>
      </w:pPr>
    </w:p>
    <w:p w14:paraId="6397A213">
      <w:pPr>
        <w:pStyle w:val="12"/>
        <w:widowControl/>
        <w:shd w:val="clear" w:color="auto" w:fill="FFFFFF"/>
        <w:spacing w:beforeAutospacing="0" w:afterAutospacing="0" w:line="324" w:lineRule="atLeast"/>
        <w:rPr>
          <w:rStyle w:val="16"/>
          <w:rFonts w:hint="eastAsia" w:ascii="宋体" w:hAnsi="宋体" w:eastAsia="宋体" w:cs="宋体"/>
          <w:color w:val="404040"/>
          <w:shd w:val="clear" w:color="auto" w:fill="FFFFFF"/>
        </w:rPr>
      </w:pPr>
    </w:p>
    <w:p w14:paraId="4B31A997">
      <w:pPr>
        <w:pStyle w:val="12"/>
        <w:widowControl/>
        <w:shd w:val="clear" w:color="auto" w:fill="FFFFFF"/>
        <w:spacing w:beforeAutospacing="0" w:afterAutospacing="0" w:line="324" w:lineRule="atLeast"/>
        <w:rPr>
          <w:rFonts w:cstheme="minorBidi"/>
          <w:kern w:val="2"/>
          <w:sz w:val="28"/>
          <w:szCs w:val="28"/>
        </w:rPr>
      </w:pPr>
      <w:r>
        <w:rPr>
          <w:rFonts w:hint="eastAsia" w:cstheme="minorBidi"/>
          <w:kern w:val="2"/>
          <w:sz w:val="28"/>
          <w:szCs w:val="28"/>
        </w:rPr>
        <w:t>活动安排(</w:t>
      </w:r>
      <w:r>
        <w:rPr>
          <w:rFonts w:hint="eastAsia" w:cstheme="minorBidi"/>
          <w:kern w:val="2"/>
          <w:sz w:val="28"/>
          <w:szCs w:val="28"/>
          <w:u w:val="single"/>
        </w:rPr>
        <w:t>活动id</w:t>
      </w:r>
      <w:r>
        <w:rPr>
          <w:rFonts w:hint="eastAsia" w:cstheme="minorBidi"/>
          <w:kern w:val="2"/>
          <w:sz w:val="28"/>
          <w:szCs w:val="28"/>
        </w:rPr>
        <w:t>，项目id（外键→行程项目.项目id），活动名称，开始时间，结束时间，位置，活动预算，活动类型（交通/餐饮/景点等）)</w:t>
      </w:r>
    </w:p>
    <w:p w14:paraId="4B43D4E8">
      <w:pPr>
        <w:rPr>
          <w:rStyle w:val="16"/>
          <w:rFonts w:hint="eastAsia" w:ascii="宋体" w:hAnsi="宋体" w:eastAsia="宋体" w:cs="宋体"/>
          <w:bCs/>
          <w:color w:val="404040"/>
          <w:sz w:val="24"/>
          <w:shd w:val="clear" w:color="auto" w:fill="FFFFFF"/>
        </w:rPr>
      </w:pPr>
      <w:bookmarkStart w:id="19" w:name="_Hlk215942780"/>
      <w:r>
        <w:rPr>
          <w:rFonts w:hint="eastAsia" w:ascii="宋体" w:hAnsi="宋体" w:eastAsia="宋体" w:cs="宋体"/>
          <w:b/>
          <w:bCs/>
          <w:color w:val="404040"/>
          <w:sz w:val="24"/>
          <w:shd w:val="clear" w:color="auto" w:fill="FFFFFF"/>
        </w:rPr>
        <w:t>活动安排表</w:t>
      </w:r>
      <w:r>
        <w:rPr>
          <w:rStyle w:val="16"/>
          <w:rFonts w:hint="eastAsia" w:ascii="宋体" w:hAnsi="宋体" w:eastAsia="宋体" w:cs="宋体"/>
          <w:color w:val="404040"/>
          <w:sz w:val="24"/>
          <w:shd w:val="clear" w:color="auto" w:fill="FFFFFF"/>
        </w:rPr>
        <w:t>（</w:t>
      </w:r>
      <w:r>
        <w:rPr>
          <w:rStyle w:val="18"/>
          <w:rFonts w:hint="eastAsia" w:ascii="宋体" w:hAnsi="宋体" w:eastAsia="宋体" w:cs="宋体"/>
          <w:b/>
          <w:color w:val="404040"/>
          <w:sz w:val="24"/>
          <w:shd w:val="clear" w:color="auto" w:fill="FFFFFF"/>
        </w:rPr>
        <w:t>activity</w:t>
      </w:r>
      <w:r>
        <w:rPr>
          <w:rStyle w:val="16"/>
          <w:rFonts w:hint="eastAsia" w:ascii="宋体" w:hAnsi="宋体" w:eastAsia="宋体" w:cs="宋体"/>
          <w:color w:val="404040"/>
          <w:sz w:val="24"/>
          <w:shd w:val="clear" w:color="auto" w:fill="FFFFFF"/>
        </w:rPr>
        <w:t>）：</w:t>
      </w:r>
    </w:p>
    <w:p w14:paraId="044B93F6">
      <w:pPr>
        <w:rPr>
          <w:rStyle w:val="16"/>
          <w:rFonts w:hint="eastAsia" w:ascii="宋体" w:hAnsi="宋体" w:eastAsia="宋体" w:cs="宋体"/>
          <w:color w:val="404040"/>
          <w:sz w:val="24"/>
          <w:shd w:val="clear" w:color="auto" w:fill="FFFFFF"/>
        </w:rPr>
      </w:pPr>
    </w:p>
    <w:tbl>
      <w:tblPr>
        <w:tblStyle w:val="13"/>
        <w:tblW w:w="5000" w:type="pct"/>
        <w:tblInd w:w="0" w:type="dxa"/>
        <w:shd w:val="clear" w:color="auto" w:fill="FFFFFF"/>
        <w:tblLayout w:type="autofit"/>
        <w:tblCellMar>
          <w:top w:w="15" w:type="dxa"/>
          <w:left w:w="15" w:type="dxa"/>
          <w:bottom w:w="15" w:type="dxa"/>
          <w:right w:w="15" w:type="dxa"/>
        </w:tblCellMar>
      </w:tblPr>
      <w:tblGrid>
        <w:gridCol w:w="1338"/>
        <w:gridCol w:w="1740"/>
        <w:gridCol w:w="2808"/>
        <w:gridCol w:w="2500"/>
      </w:tblGrid>
      <w:tr w14:paraId="7F026A62">
        <w:tblPrEx>
          <w:shd w:val="clear" w:color="auto" w:fill="FFFFFF"/>
          <w:tblCellMar>
            <w:top w:w="15" w:type="dxa"/>
            <w:left w:w="15" w:type="dxa"/>
            <w:bottom w:w="15" w:type="dxa"/>
            <w:right w:w="15" w:type="dxa"/>
          </w:tblCellMar>
        </w:tblPrEx>
        <w:trPr>
          <w:tblHeader/>
        </w:trPr>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vAlign w:val="center"/>
          </w:tcPr>
          <w:p w14:paraId="62780960">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字段名</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320C8CE1">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数据类型</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268567E2">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约束</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66EF2244">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说明</w:t>
            </w:r>
          </w:p>
        </w:tc>
      </w:tr>
      <w:tr w14:paraId="650B8063">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1AB83015">
            <w:pPr>
              <w:widowControl/>
              <w:spacing w:line="13" w:lineRule="atLeast"/>
              <w:jc w:val="left"/>
              <w:rPr>
                <w:rFonts w:hint="eastAsia" w:ascii="宋体" w:hAnsi="宋体" w:eastAsia="宋体" w:cs="宋体"/>
                <w:color w:val="404040"/>
                <w:sz w:val="24"/>
              </w:rPr>
            </w:pPr>
            <w:r>
              <w:rPr>
                <w:rFonts w:hint="eastAsia"/>
              </w:rPr>
              <w:t>活动ID (主键)</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2719607C">
            <w:pPr>
              <w:widowControl/>
              <w:spacing w:line="13" w:lineRule="atLeast"/>
              <w:jc w:val="left"/>
              <w:rPr>
                <w:rFonts w:hint="eastAsia" w:ascii="宋体" w:hAnsi="宋体" w:eastAsia="宋体" w:cs="宋体"/>
                <w:color w:val="404040"/>
                <w:sz w:val="24"/>
              </w:rPr>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13973A22">
            <w:pPr>
              <w:widowControl/>
              <w:spacing w:line="13" w:lineRule="atLeast"/>
              <w:jc w:val="left"/>
              <w:rPr>
                <w:rFonts w:hint="eastAsia" w:ascii="宋体" w:hAnsi="宋体" w:eastAsia="宋体" w:cs="宋体"/>
                <w:color w:val="404040"/>
                <w:sz w:val="24"/>
              </w:rPr>
            </w:pPr>
            <w:r>
              <w:rPr>
                <w:rFonts w:hint="eastAsia"/>
              </w:rPr>
              <w:t>主键，非空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2B9DEFF6">
            <w:pPr>
              <w:widowControl/>
              <w:spacing w:line="13" w:lineRule="atLeast"/>
              <w:jc w:val="left"/>
              <w:rPr>
                <w:rFonts w:hint="eastAsia" w:ascii="宋体" w:hAnsi="宋体" w:eastAsia="宋体" w:cs="宋体"/>
                <w:color w:val="404040"/>
                <w:sz w:val="24"/>
              </w:rPr>
            </w:pPr>
            <w:r>
              <w:rPr>
                <w:rFonts w:hint="eastAsia"/>
              </w:rPr>
              <w:t>活动唯一标识（UUID格式）</w:t>
            </w:r>
          </w:p>
        </w:tc>
      </w:tr>
      <w:tr w14:paraId="3B3B9754">
        <w:tblPrEx>
          <w:shd w:val="clear" w:color="auto" w:fill="FFFFFF"/>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054955DF">
            <w:pPr>
              <w:widowControl/>
              <w:spacing w:line="13" w:lineRule="atLeast"/>
              <w:jc w:val="left"/>
              <w:rPr>
                <w:rFonts w:hint="eastAsia" w:ascii="宋体" w:hAnsi="宋体" w:eastAsia="宋体" w:cs="宋体"/>
                <w:color w:val="404040"/>
                <w:sz w:val="24"/>
              </w:rPr>
            </w:pPr>
            <w:r>
              <w:rPr>
                <w:rFonts w:hint="eastAsia"/>
              </w:rPr>
              <w:t>活动名称</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697001CF">
            <w:pPr>
              <w:widowControl/>
              <w:spacing w:line="13" w:lineRule="atLeast"/>
              <w:jc w:val="left"/>
              <w:rPr>
                <w:rFonts w:hint="eastAsia" w:ascii="宋体" w:hAnsi="宋体" w:eastAsia="宋体" w:cs="宋体"/>
                <w:color w:val="404040"/>
                <w:sz w:val="24"/>
              </w:rPr>
            </w:pPr>
            <w:r>
              <w:rPr>
                <w:rFonts w:hint="eastAsia"/>
              </w:rPr>
              <w:t>VARCHAR(100)</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9024C14">
            <w:pPr>
              <w:widowControl/>
              <w:spacing w:line="13" w:lineRule="atLeast"/>
              <w:jc w:val="left"/>
              <w:rPr>
                <w:rFonts w:hint="eastAsia" w:ascii="宋体" w:hAnsi="宋体" w:eastAsia="宋体" w:cs="宋体"/>
                <w:color w:val="404040"/>
                <w:sz w:val="24"/>
              </w:rPr>
            </w:pPr>
            <w:r>
              <w:rPr>
                <w:rFonts w:hint="eastAsia"/>
              </w:rPr>
              <w:t>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382D41A1">
            <w:pPr>
              <w:widowControl/>
              <w:spacing w:line="13" w:lineRule="atLeast"/>
              <w:jc w:val="left"/>
              <w:rPr>
                <w:rFonts w:hint="eastAsia" w:ascii="宋体" w:hAnsi="宋体" w:eastAsia="宋体" w:cs="宋体"/>
                <w:color w:val="404040"/>
                <w:sz w:val="24"/>
              </w:rPr>
            </w:pPr>
            <w:r>
              <w:rPr>
                <w:rFonts w:hint="eastAsia"/>
              </w:rPr>
              <w:t>活动标题</w:t>
            </w:r>
          </w:p>
        </w:tc>
      </w:tr>
      <w:tr w14:paraId="140727AA">
        <w:tblPrEx>
          <w:shd w:val="clear" w:color="auto" w:fill="FFFFFF"/>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7829432F">
            <w:pPr>
              <w:widowControl/>
              <w:spacing w:line="13" w:lineRule="atLeast"/>
              <w:jc w:val="left"/>
              <w:rPr>
                <w:rFonts w:hint="eastAsia" w:ascii="宋体" w:hAnsi="宋体" w:eastAsia="宋体" w:cs="宋体"/>
                <w:color w:val="404040"/>
                <w:sz w:val="24"/>
              </w:rPr>
            </w:pPr>
            <w:r>
              <w:rPr>
                <w:rFonts w:hint="eastAsia"/>
              </w:rPr>
              <w:t>开始时间</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620361D3">
            <w:pPr>
              <w:widowControl/>
              <w:spacing w:line="13" w:lineRule="atLeast"/>
              <w:jc w:val="left"/>
              <w:rPr>
                <w:rFonts w:hint="eastAsia" w:ascii="宋体" w:hAnsi="宋体" w:eastAsia="宋体" w:cs="宋体"/>
                <w:color w:val="404040"/>
                <w:sz w:val="24"/>
              </w:rPr>
            </w:pPr>
            <w:r>
              <w:rPr>
                <w:rFonts w:hint="eastAsia"/>
              </w:rPr>
              <w:t>DATETIME</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36CCD051">
            <w:pPr>
              <w:widowControl/>
              <w:spacing w:line="13" w:lineRule="atLeast"/>
              <w:jc w:val="left"/>
              <w:rPr>
                <w:rFonts w:hint="eastAsia" w:ascii="宋体" w:hAnsi="宋体" w:eastAsia="宋体" w:cs="宋体"/>
                <w:color w:val="404040"/>
                <w:sz w:val="24"/>
              </w:rPr>
            </w:pPr>
            <w:r>
              <w:rPr>
                <w:rFonts w:hint="eastAsia"/>
              </w:rPr>
              <w:t>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6A608625">
            <w:pPr>
              <w:widowControl/>
              <w:spacing w:line="13" w:lineRule="atLeast"/>
              <w:jc w:val="left"/>
              <w:rPr>
                <w:rFonts w:hint="eastAsia" w:ascii="宋体" w:hAnsi="宋体" w:eastAsia="宋体" w:cs="宋体"/>
                <w:color w:val="404040"/>
                <w:sz w:val="24"/>
              </w:rPr>
            </w:pPr>
            <w:r>
              <w:rPr>
                <w:rFonts w:hint="eastAsia"/>
              </w:rPr>
              <w:t>活动开始时间</w:t>
            </w:r>
          </w:p>
        </w:tc>
      </w:tr>
      <w:tr w14:paraId="57EF2F1A">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71895FA6">
            <w:pPr>
              <w:widowControl/>
              <w:spacing w:line="13" w:lineRule="atLeast"/>
              <w:jc w:val="left"/>
              <w:rPr>
                <w:rFonts w:hint="eastAsia" w:ascii="宋体" w:hAnsi="宋体" w:eastAsia="宋体" w:cs="宋体"/>
                <w:color w:val="404040"/>
                <w:sz w:val="24"/>
              </w:rPr>
            </w:pPr>
            <w:r>
              <w:rPr>
                <w:rFonts w:hint="eastAsia"/>
              </w:rPr>
              <w:t>结束时间</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3E275AAA">
            <w:pPr>
              <w:widowControl/>
              <w:spacing w:line="13" w:lineRule="atLeast"/>
              <w:jc w:val="left"/>
              <w:rPr>
                <w:rFonts w:hint="eastAsia" w:ascii="宋体" w:hAnsi="宋体" w:eastAsia="宋体" w:cs="宋体"/>
                <w:color w:val="404040"/>
                <w:sz w:val="24"/>
              </w:rPr>
            </w:pPr>
            <w:r>
              <w:rPr>
                <w:rFonts w:hint="eastAsia"/>
              </w:rPr>
              <w:t>DATETIME</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6CE133D">
            <w:pPr>
              <w:widowControl/>
              <w:spacing w:line="13" w:lineRule="atLeast"/>
              <w:jc w:val="left"/>
              <w:rPr>
                <w:rFonts w:hint="eastAsia" w:ascii="宋体" w:hAnsi="宋体" w:eastAsia="宋体" w:cs="宋体"/>
                <w:color w:val="404040"/>
                <w:sz w:val="24"/>
              </w:rPr>
            </w:pPr>
            <w:r>
              <w:rPr>
                <w:rFonts w:hint="eastAsia"/>
              </w:rPr>
              <w:t>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2AC4B8B8">
            <w:pPr>
              <w:widowControl/>
              <w:spacing w:line="13" w:lineRule="atLeast"/>
              <w:jc w:val="left"/>
              <w:rPr>
                <w:rFonts w:hint="eastAsia" w:ascii="宋体" w:hAnsi="宋体" w:eastAsia="宋体" w:cs="宋体"/>
                <w:color w:val="404040"/>
                <w:sz w:val="24"/>
              </w:rPr>
            </w:pPr>
            <w:r>
              <w:rPr>
                <w:rFonts w:hint="eastAsia"/>
              </w:rPr>
              <w:t>活动结束时间</w:t>
            </w:r>
          </w:p>
        </w:tc>
      </w:tr>
      <w:tr w14:paraId="2735C9F7">
        <w:tblPrEx>
          <w:shd w:val="clear" w:color="auto" w:fill="FFFFFF"/>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0DEEE47F">
            <w:pPr>
              <w:widowControl/>
              <w:spacing w:line="13" w:lineRule="atLeast"/>
              <w:jc w:val="left"/>
              <w:rPr>
                <w:rFonts w:hint="eastAsia" w:ascii="宋体" w:hAnsi="宋体" w:eastAsia="宋体" w:cs="宋体"/>
                <w:color w:val="404040"/>
                <w:sz w:val="24"/>
              </w:rPr>
            </w:pPr>
            <w:r>
              <w:rPr>
                <w:rFonts w:hint="eastAsia"/>
              </w:rPr>
              <w:t>位置</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20C08CC4">
            <w:pPr>
              <w:widowControl/>
              <w:spacing w:line="13" w:lineRule="atLeast"/>
              <w:jc w:val="left"/>
              <w:rPr>
                <w:rFonts w:hint="eastAsia" w:ascii="宋体" w:hAnsi="宋体" w:eastAsia="宋体" w:cs="宋体"/>
                <w:color w:val="404040"/>
                <w:sz w:val="24"/>
              </w:rPr>
            </w:pPr>
            <w:r>
              <w:rPr>
                <w:rFonts w:hint="eastAsia"/>
              </w:rPr>
              <w:t>VARCHAR(100)</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15E510A0">
            <w:pPr>
              <w:widowControl/>
              <w:spacing w:line="13" w:lineRule="atLeast"/>
              <w:jc w:val="left"/>
              <w:rPr>
                <w:rFonts w:hint="eastAsia" w:ascii="宋体" w:hAnsi="宋体" w:eastAsia="宋体" w:cs="宋体"/>
                <w:color w:val="404040"/>
                <w:sz w:val="24"/>
              </w:rPr>
            </w:pPr>
            <w:r>
              <w:rPr>
                <w:rFonts w:hint="eastAsia"/>
              </w:rPr>
              <w:t>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FBB804D">
            <w:pPr>
              <w:widowControl/>
              <w:spacing w:line="13" w:lineRule="atLeast"/>
              <w:jc w:val="left"/>
              <w:rPr>
                <w:rFonts w:hint="eastAsia" w:ascii="宋体" w:hAnsi="宋体" w:eastAsia="宋体" w:cs="宋体"/>
                <w:color w:val="404040"/>
                <w:sz w:val="24"/>
              </w:rPr>
            </w:pPr>
            <w:r>
              <w:rPr>
                <w:rFonts w:hint="eastAsia"/>
              </w:rPr>
              <w:t>活动地点</w:t>
            </w:r>
          </w:p>
        </w:tc>
      </w:tr>
      <w:tr w14:paraId="531C71D8">
        <w:tblPrEx>
          <w:shd w:val="clear" w:color="auto" w:fill="FFFFFF"/>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5591C0DA">
            <w:pPr>
              <w:widowControl/>
              <w:spacing w:line="13" w:lineRule="atLeast"/>
              <w:jc w:val="left"/>
              <w:rPr>
                <w:rFonts w:hint="eastAsia" w:ascii="宋体" w:hAnsi="宋体" w:eastAsia="宋体" w:cs="宋体"/>
                <w:color w:val="404040"/>
                <w:sz w:val="24"/>
              </w:rPr>
            </w:pPr>
            <w:r>
              <w:rPr>
                <w:rFonts w:hint="eastAsia"/>
              </w:rPr>
              <w:t>活动预算</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53A046E8">
            <w:pPr>
              <w:widowControl/>
              <w:spacing w:line="13" w:lineRule="atLeast"/>
              <w:jc w:val="left"/>
              <w:rPr>
                <w:rFonts w:hint="eastAsia" w:ascii="宋体" w:hAnsi="宋体" w:eastAsia="宋体" w:cs="宋体"/>
                <w:color w:val="404040"/>
                <w:sz w:val="24"/>
              </w:rPr>
            </w:pPr>
            <w:r>
              <w:rPr>
                <w:rFonts w:hint="eastAsia"/>
              </w:rPr>
              <w:t>DECIMAL(8,2)</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46CD18B5">
            <w:pPr>
              <w:widowControl/>
              <w:spacing w:line="13" w:lineRule="atLeast"/>
              <w:jc w:val="left"/>
              <w:rPr>
                <w:rFonts w:hint="eastAsia" w:ascii="宋体" w:hAnsi="宋体" w:eastAsia="宋体" w:cs="宋体"/>
                <w:color w:val="404040"/>
                <w:kern w:val="0"/>
                <w:sz w:val="24"/>
                <w:lang w:bidi="ar"/>
              </w:rPr>
            </w:pPr>
            <w:r>
              <w:rPr>
                <w:rFonts w:hint="eastAsia"/>
              </w:rPr>
              <w:t>CHECK (活动预算 &gt;= 0)</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4539BD35">
            <w:pPr>
              <w:widowControl/>
              <w:spacing w:line="13" w:lineRule="atLeast"/>
              <w:jc w:val="left"/>
              <w:rPr>
                <w:rFonts w:hint="eastAsia" w:ascii="宋体" w:hAnsi="宋体" w:eastAsia="宋体" w:cs="宋体"/>
                <w:color w:val="404040"/>
                <w:kern w:val="0"/>
                <w:sz w:val="24"/>
                <w:lang w:bidi="ar"/>
              </w:rPr>
            </w:pPr>
            <w:r>
              <w:rPr>
                <w:rFonts w:hint="eastAsia"/>
              </w:rPr>
              <w:t>单个活动预算</w:t>
            </w:r>
          </w:p>
        </w:tc>
      </w:tr>
      <w:tr w14:paraId="38493808">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05485246">
            <w:pPr>
              <w:widowControl/>
              <w:spacing w:line="13" w:lineRule="atLeast"/>
              <w:jc w:val="left"/>
              <w:rPr>
                <w:rFonts w:hint="eastAsia" w:ascii="宋体" w:hAnsi="宋体" w:eastAsia="宋体" w:cs="宋体"/>
                <w:color w:val="404040"/>
                <w:sz w:val="24"/>
              </w:rPr>
            </w:pPr>
            <w:r>
              <w:rPr>
                <w:rFonts w:hint="eastAsia"/>
              </w:rPr>
              <w:t>活动类型</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428902FF">
            <w:pPr>
              <w:widowControl/>
              <w:spacing w:line="13" w:lineRule="atLeast"/>
              <w:jc w:val="left"/>
              <w:rPr>
                <w:rFonts w:hint="eastAsia" w:ascii="宋体" w:hAnsi="宋体" w:eastAsia="宋体" w:cs="宋体"/>
                <w:color w:val="404040"/>
                <w:sz w:val="24"/>
              </w:rPr>
            </w:pPr>
            <w:r>
              <w:rPr>
                <w:rFonts w:hint="eastAsia"/>
              </w:rPr>
              <w:t>VARCHAR(20)</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1D44D9FD">
            <w:pPr>
              <w:widowControl/>
              <w:spacing w:line="13" w:lineRule="atLeast"/>
              <w:jc w:val="left"/>
              <w:rPr>
                <w:rFonts w:hint="eastAsia" w:ascii="宋体" w:hAnsi="宋体" w:eastAsia="宋体" w:cs="宋体"/>
                <w:color w:val="404040"/>
                <w:kern w:val="0"/>
                <w:sz w:val="24"/>
                <w:lang w:bidi="ar"/>
              </w:rPr>
            </w:pPr>
            <w:r>
              <w:rPr>
                <w:rFonts w:hint="eastAsia"/>
              </w:rPr>
              <w:t>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56B8138">
            <w:pPr>
              <w:widowControl/>
              <w:spacing w:line="13" w:lineRule="atLeast"/>
              <w:jc w:val="left"/>
              <w:rPr>
                <w:rFonts w:hint="eastAsia" w:ascii="宋体" w:hAnsi="宋体" w:eastAsia="宋体" w:cs="宋体"/>
                <w:color w:val="404040"/>
                <w:kern w:val="0"/>
                <w:sz w:val="24"/>
                <w:lang w:bidi="ar"/>
              </w:rPr>
            </w:pPr>
            <w:r>
              <w:rPr>
                <w:rFonts w:hint="eastAsia"/>
              </w:rPr>
              <w:t>活动类型：交通/餐饮/景点等</w:t>
            </w:r>
          </w:p>
        </w:tc>
      </w:tr>
      <w:tr w14:paraId="504A1647">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6BF759F4">
            <w:pPr>
              <w:widowControl/>
              <w:spacing w:line="13" w:lineRule="atLeast"/>
              <w:jc w:val="left"/>
            </w:pPr>
            <w:r>
              <w:rPr>
                <w:rFonts w:hint="eastAsia"/>
              </w:rPr>
              <w:t>项目ID</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B42D7AF">
            <w:pPr>
              <w:widowControl/>
              <w:spacing w:line="13" w:lineRule="atLeast"/>
              <w:jc w:val="left"/>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1E5919BC">
            <w:pPr>
              <w:widowControl/>
              <w:spacing w:line="13" w:lineRule="atLeast"/>
              <w:jc w:val="left"/>
            </w:pPr>
            <w:r>
              <w:rPr>
                <w:rFonts w:hint="eastAsia"/>
              </w:rPr>
              <w:t>外键，非空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5B3D0DDF">
            <w:pPr>
              <w:widowControl/>
              <w:spacing w:line="13" w:lineRule="atLeast"/>
              <w:jc w:val="left"/>
            </w:pPr>
            <w:r>
              <w:rPr>
                <w:rFonts w:hint="eastAsia"/>
              </w:rPr>
              <w:t>参照行程项目表.项目ID</w:t>
            </w:r>
          </w:p>
        </w:tc>
      </w:tr>
    </w:tbl>
    <w:p w14:paraId="45457BB5">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完整性设计：</w:t>
      </w:r>
    </w:p>
    <w:p w14:paraId="15A7A766">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实体完整性：活动ID 为主键，唯一且非空。</w:t>
      </w:r>
    </w:p>
    <w:p w14:paraId="5BCDA2F5">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参照完整性：项目ID 外键参照行程项目表.项目ID</w:t>
      </w:r>
    </w:p>
    <w:p w14:paraId="7AF185F7">
      <w:pPr>
        <w:rPr>
          <w:rFonts w:hint="eastAsia" w:ascii="宋体" w:hAnsi="宋体" w:eastAsia="宋体" w:cs="宋体"/>
          <w:color w:val="404040"/>
          <w:sz w:val="24"/>
          <w:szCs w:val="32"/>
          <w:shd w:val="clear" w:color="auto" w:fill="FFFFFF"/>
        </w:rPr>
      </w:pPr>
      <w:r>
        <w:rPr>
          <w:rStyle w:val="16"/>
          <w:rFonts w:hint="eastAsia" w:ascii="宋体" w:hAnsi="宋体" w:eastAsia="宋体" w:cs="宋体"/>
          <w:color w:val="404040"/>
          <w:sz w:val="24"/>
          <w:shd w:val="clear" w:color="auto" w:fill="FFFFFF"/>
        </w:rPr>
        <w:t>用户定义完整性：</w:t>
      </w:r>
      <w:r>
        <w:rPr>
          <w:rStyle w:val="16"/>
          <w:rFonts w:hint="eastAsia" w:ascii="宋体" w:hAnsi="宋体" w:eastAsia="宋体" w:cs="宋体"/>
          <w:color w:val="404040"/>
          <w:sz w:val="24"/>
          <w:szCs w:val="32"/>
          <w:shd w:val="clear" w:color="auto" w:fill="FFFFFF"/>
        </w:rPr>
        <w:t>活动预算≥0；结束时间 &gt; 开始时间。</w:t>
      </w:r>
    </w:p>
    <w:bookmarkEnd w:id="19"/>
    <w:p w14:paraId="1EAD4354">
      <w:pPr>
        <w:pStyle w:val="12"/>
        <w:widowControl/>
        <w:shd w:val="clear" w:color="auto" w:fill="FFFFFF"/>
        <w:spacing w:beforeAutospacing="0" w:afterAutospacing="0" w:line="324" w:lineRule="atLeast"/>
        <w:rPr>
          <w:rFonts w:cstheme="minorBidi"/>
          <w:kern w:val="2"/>
          <w:sz w:val="28"/>
          <w:szCs w:val="28"/>
        </w:rPr>
      </w:pPr>
    </w:p>
    <w:p w14:paraId="77FCA4E2">
      <w:pPr>
        <w:pStyle w:val="12"/>
        <w:widowControl/>
        <w:shd w:val="clear" w:color="auto" w:fill="FFFFFF"/>
        <w:spacing w:beforeAutospacing="0" w:afterAutospacing="0" w:line="324" w:lineRule="atLeast"/>
        <w:rPr>
          <w:rFonts w:cstheme="minorBidi"/>
          <w:kern w:val="2"/>
          <w:sz w:val="28"/>
          <w:szCs w:val="28"/>
        </w:rPr>
      </w:pPr>
      <w:r>
        <w:rPr>
          <w:rFonts w:hint="eastAsia" w:cstheme="minorBidi"/>
          <w:kern w:val="2"/>
          <w:sz w:val="28"/>
          <w:szCs w:val="28"/>
        </w:rPr>
        <w:t>行程参与者(</w:t>
      </w:r>
      <w:r>
        <w:rPr>
          <w:rFonts w:hint="eastAsia" w:cstheme="minorBidi"/>
          <w:kern w:val="2"/>
          <w:sz w:val="28"/>
          <w:szCs w:val="28"/>
          <w:u w:val="single"/>
        </w:rPr>
        <w:t>参与者id</w:t>
      </w:r>
      <w:r>
        <w:rPr>
          <w:rFonts w:hint="eastAsia" w:cstheme="minorBidi"/>
          <w:kern w:val="2"/>
          <w:sz w:val="28"/>
          <w:szCs w:val="28"/>
        </w:rPr>
        <w:t>，用户名，权限，项目id（外键→行程项目.项目id）)</w:t>
      </w:r>
    </w:p>
    <w:p w14:paraId="324E7B39">
      <w:pPr>
        <w:rPr>
          <w:rStyle w:val="16"/>
          <w:rFonts w:hint="eastAsia" w:ascii="宋体" w:hAnsi="宋体" w:eastAsia="宋体" w:cs="宋体"/>
          <w:bCs/>
          <w:color w:val="404040"/>
          <w:sz w:val="24"/>
          <w:shd w:val="clear" w:color="auto" w:fill="FFFFFF"/>
        </w:rPr>
      </w:pPr>
      <w:r>
        <w:rPr>
          <w:rFonts w:hint="eastAsia" w:ascii="宋体" w:hAnsi="宋体" w:eastAsia="宋体" w:cs="宋体"/>
          <w:b/>
          <w:bCs/>
          <w:color w:val="404040"/>
          <w:sz w:val="24"/>
          <w:shd w:val="clear" w:color="auto" w:fill="FFFFFF"/>
        </w:rPr>
        <w:t>行程参与者表</w:t>
      </w:r>
      <w:r>
        <w:rPr>
          <w:rStyle w:val="16"/>
          <w:rFonts w:hint="eastAsia" w:ascii="宋体" w:hAnsi="宋体" w:eastAsia="宋体" w:cs="宋体"/>
          <w:color w:val="404040"/>
          <w:sz w:val="24"/>
          <w:shd w:val="clear" w:color="auto" w:fill="FFFFFF"/>
        </w:rPr>
        <w:t>（</w:t>
      </w:r>
      <w:r>
        <w:rPr>
          <w:rStyle w:val="18"/>
          <w:rFonts w:ascii="宋体" w:hAnsi="宋体" w:eastAsia="宋体" w:cs="宋体"/>
          <w:b/>
          <w:color w:val="404040"/>
          <w:sz w:val="24"/>
          <w:shd w:val="clear" w:color="auto" w:fill="FFFFFF"/>
        </w:rPr>
        <w:t>trip_participant</w:t>
      </w:r>
      <w:r>
        <w:rPr>
          <w:rStyle w:val="16"/>
          <w:rFonts w:hint="eastAsia" w:ascii="宋体" w:hAnsi="宋体" w:eastAsia="宋体" w:cs="宋体"/>
          <w:color w:val="404040"/>
          <w:sz w:val="24"/>
          <w:shd w:val="clear" w:color="auto" w:fill="FFFFFF"/>
        </w:rPr>
        <w:t>）：</w:t>
      </w:r>
    </w:p>
    <w:p w14:paraId="07D9FCC6">
      <w:pPr>
        <w:rPr>
          <w:rStyle w:val="16"/>
          <w:rFonts w:hint="eastAsia" w:ascii="宋体" w:hAnsi="宋体" w:eastAsia="宋体" w:cs="宋体"/>
          <w:color w:val="404040"/>
          <w:sz w:val="24"/>
          <w:shd w:val="clear" w:color="auto" w:fill="FFFFFF"/>
        </w:rPr>
      </w:pPr>
    </w:p>
    <w:tbl>
      <w:tblPr>
        <w:tblStyle w:val="13"/>
        <w:tblW w:w="5000" w:type="pct"/>
        <w:tblInd w:w="0" w:type="dxa"/>
        <w:shd w:val="clear" w:color="auto" w:fill="FFFFFF"/>
        <w:tblLayout w:type="autofit"/>
        <w:tblCellMar>
          <w:top w:w="15" w:type="dxa"/>
          <w:left w:w="15" w:type="dxa"/>
          <w:bottom w:w="15" w:type="dxa"/>
          <w:right w:w="15" w:type="dxa"/>
        </w:tblCellMar>
      </w:tblPr>
      <w:tblGrid>
        <w:gridCol w:w="1338"/>
        <w:gridCol w:w="1740"/>
        <w:gridCol w:w="2808"/>
        <w:gridCol w:w="2500"/>
      </w:tblGrid>
      <w:tr w14:paraId="24536A0F">
        <w:tblPrEx>
          <w:shd w:val="clear" w:color="auto" w:fill="FFFFFF"/>
          <w:tblCellMar>
            <w:top w:w="15" w:type="dxa"/>
            <w:left w:w="15" w:type="dxa"/>
            <w:bottom w:w="15" w:type="dxa"/>
            <w:right w:w="15" w:type="dxa"/>
          </w:tblCellMar>
        </w:tblPrEx>
        <w:trPr>
          <w:tblHeader/>
        </w:trPr>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vAlign w:val="center"/>
          </w:tcPr>
          <w:p w14:paraId="50C2DAD8">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字段名</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5E528308">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数据类型</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1E79BFB2">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约束</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3FBBD7D2">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说明</w:t>
            </w:r>
          </w:p>
        </w:tc>
      </w:tr>
      <w:tr w14:paraId="37C98164">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2F1881F7">
            <w:pPr>
              <w:widowControl/>
              <w:spacing w:line="13" w:lineRule="atLeast"/>
              <w:jc w:val="left"/>
              <w:rPr>
                <w:rFonts w:hint="eastAsia" w:ascii="宋体" w:hAnsi="宋体" w:eastAsia="宋体" w:cs="宋体"/>
                <w:color w:val="404040"/>
                <w:sz w:val="24"/>
              </w:rPr>
            </w:pPr>
            <w:r>
              <w:rPr>
                <w:rFonts w:hint="eastAsia"/>
              </w:rPr>
              <w:t>参与者ID (主键)</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5A3EA344">
            <w:pPr>
              <w:widowControl/>
              <w:spacing w:line="13" w:lineRule="atLeast"/>
              <w:jc w:val="left"/>
              <w:rPr>
                <w:rFonts w:hint="eastAsia" w:ascii="宋体" w:hAnsi="宋体" w:eastAsia="宋体" w:cs="宋体"/>
                <w:color w:val="404040"/>
                <w:sz w:val="24"/>
              </w:rPr>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300A4CEF">
            <w:pPr>
              <w:widowControl/>
              <w:spacing w:line="13" w:lineRule="atLeast"/>
              <w:jc w:val="left"/>
              <w:rPr>
                <w:rFonts w:hint="eastAsia" w:ascii="宋体" w:hAnsi="宋体" w:eastAsia="宋体" w:cs="宋体"/>
                <w:color w:val="404040"/>
                <w:sz w:val="24"/>
              </w:rPr>
            </w:pPr>
            <w:r>
              <w:rPr>
                <w:rFonts w:hint="eastAsia"/>
              </w:rPr>
              <w:t>主键，非空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16362F83">
            <w:pPr>
              <w:widowControl/>
              <w:spacing w:line="13" w:lineRule="atLeast"/>
              <w:jc w:val="left"/>
              <w:rPr>
                <w:rFonts w:hint="eastAsia" w:ascii="宋体" w:hAnsi="宋体" w:eastAsia="宋体" w:cs="宋体"/>
                <w:color w:val="404040"/>
                <w:sz w:val="24"/>
              </w:rPr>
            </w:pPr>
            <w:r>
              <w:rPr>
                <w:rFonts w:hint="eastAsia"/>
              </w:rPr>
              <w:t>等于用户ID，参照用户表.用户ID</w:t>
            </w:r>
          </w:p>
        </w:tc>
      </w:tr>
      <w:tr w14:paraId="0ED01F20">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4875BA23">
            <w:pPr>
              <w:widowControl/>
              <w:spacing w:line="13" w:lineRule="atLeast"/>
              <w:jc w:val="left"/>
              <w:rPr>
                <w:rFonts w:hint="eastAsia" w:ascii="宋体" w:hAnsi="宋体" w:eastAsia="宋体" w:cs="宋体"/>
                <w:color w:val="404040"/>
                <w:sz w:val="24"/>
              </w:rPr>
            </w:pPr>
            <w:r>
              <w:rPr>
                <w:rFonts w:hint="eastAsia"/>
              </w:rPr>
              <w:t>用户名</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67729E43">
            <w:pPr>
              <w:widowControl/>
              <w:spacing w:line="13" w:lineRule="atLeast"/>
              <w:jc w:val="left"/>
              <w:rPr>
                <w:rFonts w:hint="eastAsia" w:ascii="宋体" w:hAnsi="宋体" w:eastAsia="宋体" w:cs="宋体"/>
                <w:color w:val="404040"/>
                <w:sz w:val="24"/>
              </w:rPr>
            </w:pPr>
            <w:r>
              <w:rPr>
                <w:rFonts w:hint="eastAsia"/>
              </w:rPr>
              <w:t>VARCHAR(50)</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332E7078">
            <w:pPr>
              <w:widowControl/>
              <w:spacing w:line="13" w:lineRule="atLeast"/>
              <w:jc w:val="left"/>
              <w:rPr>
                <w:rFonts w:hint="eastAsia" w:ascii="宋体" w:hAnsi="宋体" w:eastAsia="宋体" w:cs="宋体"/>
                <w:color w:val="404040"/>
                <w:sz w:val="24"/>
              </w:rPr>
            </w:pPr>
            <w:r>
              <w:rPr>
                <w:rFonts w:hint="eastAsia"/>
              </w:rPr>
              <w:t>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179D764D">
            <w:pPr>
              <w:widowControl/>
              <w:spacing w:line="13" w:lineRule="atLeast"/>
              <w:jc w:val="left"/>
              <w:rPr>
                <w:rFonts w:hint="eastAsia" w:ascii="宋体" w:hAnsi="宋体" w:eastAsia="宋体" w:cs="宋体"/>
                <w:color w:val="404040"/>
                <w:sz w:val="24"/>
              </w:rPr>
            </w:pPr>
            <w:r>
              <w:rPr>
                <w:rFonts w:hint="eastAsia"/>
              </w:rPr>
              <w:t>参与者在项目中的显示名称</w:t>
            </w:r>
          </w:p>
        </w:tc>
      </w:tr>
      <w:tr w14:paraId="1EED80C2">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6146B61C">
            <w:pPr>
              <w:widowControl/>
              <w:spacing w:line="13" w:lineRule="atLeast"/>
              <w:jc w:val="left"/>
              <w:rPr>
                <w:rFonts w:hint="eastAsia" w:ascii="宋体" w:hAnsi="宋体" w:eastAsia="宋体" w:cs="宋体"/>
                <w:color w:val="404040"/>
                <w:sz w:val="24"/>
              </w:rPr>
            </w:pPr>
            <w:r>
              <w:rPr>
                <w:rFonts w:hint="eastAsia"/>
              </w:rPr>
              <w:t>权限</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0C545CE">
            <w:pPr>
              <w:widowControl/>
              <w:spacing w:line="13" w:lineRule="atLeast"/>
              <w:jc w:val="left"/>
              <w:rPr>
                <w:rFonts w:hint="eastAsia" w:ascii="宋体" w:hAnsi="宋体" w:eastAsia="宋体" w:cs="宋体"/>
                <w:color w:val="404040"/>
                <w:sz w:val="24"/>
              </w:rPr>
            </w:pPr>
            <w:r>
              <w:rPr>
                <w:rFonts w:hint="eastAsia"/>
              </w:rPr>
              <w:t>VARCHAR(10)</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5B13F6C8">
            <w:pPr>
              <w:widowControl/>
              <w:spacing w:line="13" w:lineRule="atLeast"/>
              <w:jc w:val="left"/>
              <w:rPr>
                <w:rFonts w:hint="eastAsia" w:ascii="宋体" w:hAnsi="宋体" w:eastAsia="宋体" w:cs="宋体"/>
                <w:color w:val="404040"/>
                <w:sz w:val="24"/>
              </w:rPr>
            </w:pPr>
            <w:r>
              <w:rPr>
                <w:rFonts w:hint="eastAsia"/>
              </w:rPr>
              <w:t>非空，CHECK (权限 IN ('编辑者', '查看者'))</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27EF35BE">
            <w:pPr>
              <w:widowControl/>
              <w:spacing w:line="13" w:lineRule="atLeast"/>
              <w:jc w:val="left"/>
              <w:rPr>
                <w:rFonts w:hint="eastAsia" w:ascii="宋体" w:hAnsi="宋体" w:eastAsia="宋体" w:cs="宋体"/>
                <w:color w:val="404040"/>
                <w:sz w:val="24"/>
              </w:rPr>
            </w:pPr>
            <w:r>
              <w:rPr>
                <w:rFonts w:hint="eastAsia"/>
              </w:rPr>
              <w:t>参与者在项目中的权限</w:t>
            </w:r>
          </w:p>
        </w:tc>
      </w:tr>
      <w:tr w14:paraId="773D7F75">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187157F0">
            <w:pPr>
              <w:widowControl/>
              <w:spacing w:line="13" w:lineRule="atLeast"/>
              <w:jc w:val="left"/>
            </w:pPr>
            <w:r>
              <w:rPr>
                <w:rFonts w:hint="eastAsia"/>
              </w:rPr>
              <w:t xml:space="preserve">项目ID </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4F475446">
            <w:pPr>
              <w:widowControl/>
              <w:spacing w:line="13" w:lineRule="atLeast"/>
              <w:jc w:val="left"/>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E78E335">
            <w:pPr>
              <w:widowControl/>
              <w:spacing w:line="13" w:lineRule="atLeast"/>
              <w:jc w:val="left"/>
            </w:pPr>
            <w:r>
              <w:rPr>
                <w:rFonts w:hint="eastAsia"/>
              </w:rPr>
              <w:t>外键，非空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EB16A07">
            <w:pPr>
              <w:widowControl/>
              <w:spacing w:line="13" w:lineRule="atLeast"/>
              <w:jc w:val="left"/>
            </w:pPr>
            <w:r>
              <w:rPr>
                <w:rFonts w:hint="eastAsia"/>
              </w:rPr>
              <w:t>所属项目ID，参照行程项目表.项目ID</w:t>
            </w:r>
          </w:p>
        </w:tc>
      </w:tr>
    </w:tbl>
    <w:p w14:paraId="0D4FA185">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完整性设计：</w:t>
      </w:r>
    </w:p>
    <w:p w14:paraId="42F42217">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实体完整性：参与者ID 为主键，唯一且非空。</w:t>
      </w:r>
    </w:p>
    <w:p w14:paraId="2ACC9DBB">
      <w:pPr>
        <w:rPr>
          <w:rStyle w:val="16"/>
          <w:rFonts w:hint="eastAsia" w:ascii="宋体" w:hAnsi="宋体" w:eastAsia="宋体" w:cs="宋体"/>
          <w:b w:val="0"/>
          <w:color w:val="5B9BD5" w:themeColor="accent1"/>
          <w:sz w:val="24"/>
          <w:shd w:val="clear" w:color="auto" w:fill="FFFFFF"/>
          <w14:textFill>
            <w14:solidFill>
              <w14:schemeClr w14:val="accent1"/>
            </w14:solidFill>
          </w14:textFill>
        </w:rPr>
      </w:pPr>
      <w:r>
        <w:rPr>
          <w:rStyle w:val="16"/>
          <w:rFonts w:hint="eastAsia" w:ascii="宋体" w:hAnsi="宋体" w:eastAsia="宋体" w:cs="宋体"/>
          <w:color w:val="404040"/>
          <w:sz w:val="24"/>
          <w:shd w:val="clear" w:color="auto" w:fill="FFFFFF"/>
        </w:rPr>
        <w:t>参照完整性：项目ID 外键参照行程项目表.项目ID；参与者ID参照</w:t>
      </w:r>
      <w:r>
        <w:rPr>
          <w:rFonts w:hint="eastAsia"/>
        </w:rPr>
        <w:t>用户表.用户ID。</w:t>
      </w:r>
    </w:p>
    <w:p w14:paraId="06CBCC74">
      <w:pPr>
        <w:rPr>
          <w:rFonts w:hint="eastAsia" w:ascii="宋体" w:hAnsi="宋体" w:eastAsia="宋体" w:cs="宋体"/>
          <w:color w:val="5B9BD5" w:themeColor="accent1"/>
          <w:sz w:val="24"/>
          <w:szCs w:val="32"/>
          <w:shd w:val="clear" w:color="auto" w:fill="FFFFFF"/>
          <w14:textFill>
            <w14:solidFill>
              <w14:schemeClr w14:val="accent1"/>
            </w14:solidFill>
          </w14:textFill>
        </w:rPr>
      </w:pPr>
      <w:r>
        <w:rPr>
          <w:rStyle w:val="16"/>
          <w:rFonts w:hint="eastAsia" w:ascii="宋体" w:hAnsi="宋体" w:eastAsia="宋体" w:cs="宋体"/>
          <w:color w:val="404040"/>
          <w:sz w:val="24"/>
          <w:shd w:val="clear" w:color="auto" w:fill="FFFFFF"/>
        </w:rPr>
        <w:t>用户定义完整性：权限只能是'编辑者'或'查看者'。</w:t>
      </w:r>
    </w:p>
    <w:p w14:paraId="536F367C">
      <w:pPr>
        <w:pStyle w:val="12"/>
        <w:widowControl/>
        <w:shd w:val="clear" w:color="auto" w:fill="FFFFFF"/>
        <w:spacing w:beforeAutospacing="0" w:afterAutospacing="0" w:line="324" w:lineRule="atLeast"/>
        <w:rPr>
          <w:rFonts w:cstheme="minorBidi"/>
          <w:kern w:val="2"/>
          <w:sz w:val="28"/>
          <w:szCs w:val="28"/>
        </w:rPr>
      </w:pPr>
    </w:p>
    <w:p w14:paraId="6C8A23A9">
      <w:pPr>
        <w:pStyle w:val="12"/>
        <w:widowControl/>
        <w:shd w:val="clear" w:color="auto" w:fill="FFFFFF"/>
        <w:spacing w:beforeAutospacing="0" w:afterAutospacing="0" w:line="324" w:lineRule="atLeast"/>
        <w:rPr>
          <w:rFonts w:cstheme="minorBidi"/>
          <w:kern w:val="2"/>
          <w:sz w:val="28"/>
          <w:szCs w:val="28"/>
        </w:rPr>
      </w:pPr>
    </w:p>
    <w:p w14:paraId="0A870AD3">
      <w:pPr>
        <w:pStyle w:val="12"/>
        <w:widowControl/>
        <w:shd w:val="clear" w:color="auto" w:fill="FFFFFF"/>
        <w:spacing w:beforeAutospacing="0" w:afterAutospacing="0" w:line="324" w:lineRule="atLeast"/>
        <w:rPr>
          <w:rFonts w:cstheme="minorBidi"/>
          <w:kern w:val="2"/>
          <w:sz w:val="28"/>
          <w:szCs w:val="28"/>
        </w:rPr>
      </w:pPr>
      <w:r>
        <w:rPr>
          <w:rFonts w:hint="eastAsia" w:cstheme="minorBidi"/>
          <w:kern w:val="2"/>
          <w:sz w:val="28"/>
          <w:szCs w:val="28"/>
        </w:rPr>
        <w:t>预算(</w:t>
      </w:r>
      <w:r>
        <w:rPr>
          <w:rFonts w:hint="eastAsia" w:cstheme="minorBidi"/>
          <w:kern w:val="2"/>
          <w:sz w:val="28"/>
          <w:szCs w:val="28"/>
          <w:u w:val="single"/>
        </w:rPr>
        <w:t>预算id</w:t>
      </w:r>
      <w:r>
        <w:rPr>
          <w:rFonts w:hint="eastAsia" w:cstheme="minorBidi"/>
          <w:kern w:val="2"/>
          <w:sz w:val="28"/>
          <w:szCs w:val="28"/>
        </w:rPr>
        <w:t>，项目id（外键→行程项目.项目id），活动id（外键→活动安排.活动id），总预算，活动预算)</w:t>
      </w:r>
    </w:p>
    <w:p w14:paraId="79B70103">
      <w:pPr>
        <w:rPr>
          <w:rStyle w:val="16"/>
          <w:rFonts w:hint="eastAsia" w:ascii="宋体" w:hAnsi="宋体" w:eastAsia="宋体" w:cs="宋体"/>
          <w:bCs/>
          <w:color w:val="404040"/>
          <w:sz w:val="24"/>
          <w:shd w:val="clear" w:color="auto" w:fill="FFFFFF"/>
        </w:rPr>
      </w:pPr>
      <w:r>
        <w:rPr>
          <w:rFonts w:hint="eastAsia" w:ascii="宋体" w:hAnsi="宋体" w:eastAsia="宋体" w:cs="宋体"/>
          <w:b/>
          <w:bCs/>
          <w:color w:val="404040"/>
          <w:sz w:val="24"/>
          <w:shd w:val="clear" w:color="auto" w:fill="FFFFFF"/>
        </w:rPr>
        <w:t>预算表</w:t>
      </w:r>
      <w:r>
        <w:rPr>
          <w:rStyle w:val="16"/>
          <w:rFonts w:hint="eastAsia" w:ascii="宋体" w:hAnsi="宋体" w:eastAsia="宋体" w:cs="宋体"/>
          <w:color w:val="404040"/>
          <w:sz w:val="24"/>
          <w:shd w:val="clear" w:color="auto" w:fill="FFFFFF"/>
        </w:rPr>
        <w:t>（</w:t>
      </w:r>
      <w:r>
        <w:rPr>
          <w:rStyle w:val="18"/>
          <w:rFonts w:hint="eastAsia" w:ascii="宋体" w:hAnsi="宋体" w:eastAsia="宋体" w:cs="宋体"/>
          <w:b/>
          <w:color w:val="404040"/>
          <w:sz w:val="24"/>
          <w:shd w:val="clear" w:color="auto" w:fill="FFFFFF"/>
        </w:rPr>
        <w:t>budget</w:t>
      </w:r>
      <w:r>
        <w:rPr>
          <w:rStyle w:val="16"/>
          <w:rFonts w:hint="eastAsia" w:ascii="宋体" w:hAnsi="宋体" w:eastAsia="宋体" w:cs="宋体"/>
          <w:color w:val="404040"/>
          <w:sz w:val="24"/>
          <w:shd w:val="clear" w:color="auto" w:fill="FFFFFF"/>
        </w:rPr>
        <w:t>）：</w:t>
      </w:r>
    </w:p>
    <w:p w14:paraId="7CAED16A">
      <w:pPr>
        <w:rPr>
          <w:rStyle w:val="16"/>
          <w:rFonts w:hint="eastAsia" w:ascii="宋体" w:hAnsi="宋体" w:eastAsia="宋体" w:cs="宋体"/>
          <w:color w:val="404040"/>
          <w:sz w:val="24"/>
          <w:shd w:val="clear" w:color="auto" w:fill="FFFFFF"/>
        </w:rPr>
      </w:pPr>
    </w:p>
    <w:tbl>
      <w:tblPr>
        <w:tblStyle w:val="13"/>
        <w:tblW w:w="5000" w:type="pct"/>
        <w:tblInd w:w="0" w:type="dxa"/>
        <w:shd w:val="clear" w:color="auto" w:fill="FFFFFF"/>
        <w:tblLayout w:type="autofit"/>
        <w:tblCellMar>
          <w:top w:w="15" w:type="dxa"/>
          <w:left w:w="15" w:type="dxa"/>
          <w:bottom w:w="15" w:type="dxa"/>
          <w:right w:w="15" w:type="dxa"/>
        </w:tblCellMar>
      </w:tblPr>
      <w:tblGrid>
        <w:gridCol w:w="1338"/>
        <w:gridCol w:w="1740"/>
        <w:gridCol w:w="2808"/>
        <w:gridCol w:w="2500"/>
      </w:tblGrid>
      <w:tr w14:paraId="18AFC8FA">
        <w:tblPrEx>
          <w:shd w:val="clear" w:color="auto" w:fill="FFFFFF"/>
          <w:tblCellMar>
            <w:top w:w="15" w:type="dxa"/>
            <w:left w:w="15" w:type="dxa"/>
            <w:bottom w:w="15" w:type="dxa"/>
            <w:right w:w="15" w:type="dxa"/>
          </w:tblCellMar>
        </w:tblPrEx>
        <w:trPr>
          <w:tblHeader/>
        </w:trPr>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vAlign w:val="center"/>
          </w:tcPr>
          <w:p w14:paraId="59A4BD20">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字段名</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1FF86AF0">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数据类型</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182B4BC3">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约束</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500631C2">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说明</w:t>
            </w:r>
          </w:p>
        </w:tc>
      </w:tr>
      <w:tr w14:paraId="65ACA070">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2ABDEF12">
            <w:pPr>
              <w:widowControl/>
              <w:spacing w:line="13" w:lineRule="atLeast"/>
              <w:jc w:val="left"/>
              <w:rPr>
                <w:rFonts w:hint="eastAsia" w:ascii="宋体" w:hAnsi="宋体" w:eastAsia="宋体" w:cs="宋体"/>
                <w:color w:val="404040"/>
                <w:sz w:val="24"/>
              </w:rPr>
            </w:pPr>
            <w:r>
              <w:rPr>
                <w:rFonts w:hint="eastAsia"/>
              </w:rPr>
              <w:t>预算ID (主键)</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53894D9F">
            <w:pPr>
              <w:widowControl/>
              <w:spacing w:line="13" w:lineRule="atLeast"/>
              <w:jc w:val="left"/>
              <w:rPr>
                <w:rFonts w:hint="eastAsia" w:ascii="宋体" w:hAnsi="宋体" w:eastAsia="宋体" w:cs="宋体"/>
                <w:color w:val="404040"/>
                <w:sz w:val="24"/>
              </w:rPr>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55739C8F">
            <w:pPr>
              <w:widowControl/>
              <w:spacing w:line="13" w:lineRule="atLeast"/>
              <w:jc w:val="left"/>
              <w:rPr>
                <w:rFonts w:hint="eastAsia" w:ascii="宋体" w:hAnsi="宋体" w:eastAsia="宋体" w:cs="宋体"/>
                <w:color w:val="404040"/>
                <w:sz w:val="24"/>
              </w:rPr>
            </w:pPr>
            <w:r>
              <w:rPr>
                <w:rFonts w:hint="eastAsia"/>
              </w:rPr>
              <w:t>主键，非空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4F4A04F2">
            <w:pPr>
              <w:widowControl/>
              <w:spacing w:line="13" w:lineRule="atLeast"/>
              <w:jc w:val="left"/>
              <w:rPr>
                <w:rFonts w:hint="eastAsia" w:ascii="宋体" w:hAnsi="宋体" w:eastAsia="宋体" w:cs="宋体"/>
                <w:color w:val="404040"/>
                <w:sz w:val="24"/>
              </w:rPr>
            </w:pPr>
            <w:r>
              <w:rPr>
                <w:rFonts w:hint="eastAsia"/>
              </w:rPr>
              <w:t>预算记录唯一标识（UUID格式）</w:t>
            </w:r>
          </w:p>
        </w:tc>
      </w:tr>
      <w:tr w14:paraId="39A1DA58">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2A93D170">
            <w:pPr>
              <w:widowControl/>
              <w:spacing w:line="13" w:lineRule="atLeast"/>
              <w:jc w:val="left"/>
              <w:rPr>
                <w:rFonts w:hint="eastAsia" w:ascii="宋体" w:hAnsi="宋体" w:eastAsia="宋体" w:cs="宋体"/>
                <w:color w:val="404040"/>
                <w:sz w:val="24"/>
              </w:rPr>
            </w:pPr>
            <w:r>
              <w:rPr>
                <w:rFonts w:hint="eastAsia"/>
              </w:rPr>
              <w:t>总预算</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3D68CFC">
            <w:pPr>
              <w:widowControl/>
              <w:spacing w:line="13" w:lineRule="atLeast"/>
              <w:jc w:val="left"/>
              <w:rPr>
                <w:rFonts w:hint="eastAsia" w:ascii="宋体" w:hAnsi="宋体" w:eastAsia="宋体" w:cs="宋体"/>
                <w:color w:val="404040"/>
                <w:sz w:val="24"/>
              </w:rPr>
            </w:pPr>
            <w:r>
              <w:rPr>
                <w:rFonts w:hint="eastAsia"/>
              </w:rPr>
              <w:t>DECIMAL(10,2)</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58EB441C">
            <w:pPr>
              <w:widowControl/>
              <w:spacing w:line="13" w:lineRule="atLeast"/>
              <w:jc w:val="left"/>
              <w:rPr>
                <w:rFonts w:hint="eastAsia" w:ascii="宋体" w:hAnsi="宋体" w:eastAsia="宋体" w:cs="宋体"/>
                <w:color w:val="404040"/>
                <w:sz w:val="24"/>
              </w:rPr>
            </w:pPr>
            <w:r>
              <w:rPr>
                <w:rFonts w:hint="eastAsia"/>
              </w:rPr>
              <w:t>非空，CHECK (总预算 &gt;= 0)</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54A0D896">
            <w:pPr>
              <w:widowControl/>
              <w:spacing w:line="13" w:lineRule="atLeast"/>
              <w:jc w:val="left"/>
              <w:rPr>
                <w:rFonts w:hint="eastAsia" w:ascii="宋体" w:hAnsi="宋体" w:eastAsia="宋体" w:cs="宋体"/>
                <w:color w:val="404040"/>
                <w:sz w:val="24"/>
              </w:rPr>
            </w:pPr>
            <w:r>
              <w:rPr>
                <w:rFonts w:hint="eastAsia"/>
              </w:rPr>
              <w:t>行程总预算</w:t>
            </w:r>
          </w:p>
        </w:tc>
      </w:tr>
      <w:tr w14:paraId="63AD6B33">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1142325F">
            <w:pPr>
              <w:widowControl/>
              <w:spacing w:line="13" w:lineRule="atLeast"/>
              <w:jc w:val="left"/>
              <w:rPr>
                <w:rFonts w:hint="eastAsia" w:ascii="宋体" w:hAnsi="宋体" w:eastAsia="宋体" w:cs="宋体"/>
                <w:color w:val="404040"/>
                <w:sz w:val="24"/>
              </w:rPr>
            </w:pPr>
            <w:r>
              <w:rPr>
                <w:rFonts w:hint="eastAsia"/>
              </w:rPr>
              <w:t>项目ID</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3393162B">
            <w:pPr>
              <w:widowControl/>
              <w:spacing w:line="13" w:lineRule="atLeast"/>
              <w:jc w:val="left"/>
              <w:rPr>
                <w:rFonts w:hint="eastAsia" w:ascii="宋体" w:hAnsi="宋体" w:eastAsia="宋体" w:cs="宋体"/>
                <w:color w:val="404040"/>
                <w:sz w:val="24"/>
              </w:rPr>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2CC6372E">
            <w:pPr>
              <w:widowControl/>
              <w:spacing w:line="13" w:lineRule="atLeast"/>
              <w:jc w:val="left"/>
              <w:rPr>
                <w:rFonts w:hint="eastAsia" w:ascii="宋体" w:hAnsi="宋体" w:eastAsia="宋体" w:cs="宋体"/>
                <w:color w:val="404040"/>
                <w:sz w:val="24"/>
              </w:rPr>
            </w:pPr>
            <w:r>
              <w:rPr>
                <w:rFonts w:hint="eastAsia"/>
              </w:rPr>
              <w:t>非空，外键</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4B3FA518">
            <w:pPr>
              <w:widowControl/>
              <w:spacing w:line="13" w:lineRule="atLeast"/>
              <w:jc w:val="left"/>
              <w:rPr>
                <w:rFonts w:hint="eastAsia" w:ascii="宋体" w:hAnsi="宋体" w:eastAsia="宋体" w:cs="宋体"/>
                <w:color w:val="404040"/>
                <w:sz w:val="24"/>
              </w:rPr>
            </w:pPr>
            <w:r>
              <w:rPr>
                <w:rFonts w:hint="eastAsia"/>
              </w:rPr>
              <w:t>所属项目ID，参照行程项目表.项目ID</w:t>
            </w:r>
          </w:p>
        </w:tc>
      </w:tr>
      <w:tr w14:paraId="4CEECCD9">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0EF6696F">
            <w:pPr>
              <w:widowControl/>
              <w:spacing w:line="13" w:lineRule="atLeast"/>
              <w:jc w:val="left"/>
              <w:rPr>
                <w:rFonts w:hint="eastAsia" w:ascii="宋体" w:hAnsi="宋体" w:eastAsia="宋体" w:cs="宋体"/>
                <w:color w:val="404040"/>
                <w:sz w:val="24"/>
              </w:rPr>
            </w:pPr>
            <w:r>
              <w:rPr>
                <w:rFonts w:hint="eastAsia"/>
              </w:rPr>
              <w:t>活动预算</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1E377C00">
            <w:pPr>
              <w:widowControl/>
              <w:spacing w:line="13" w:lineRule="atLeast"/>
              <w:jc w:val="left"/>
              <w:rPr>
                <w:rFonts w:hint="eastAsia" w:ascii="宋体" w:hAnsi="宋体" w:eastAsia="宋体" w:cs="宋体"/>
                <w:color w:val="404040"/>
                <w:sz w:val="24"/>
              </w:rPr>
            </w:pPr>
            <w:r>
              <w:rPr>
                <w:rFonts w:hint="eastAsia"/>
              </w:rPr>
              <w:t>DECIMAL(8,2)</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519CDA13">
            <w:pPr>
              <w:widowControl/>
              <w:spacing w:line="13" w:lineRule="atLeast"/>
              <w:jc w:val="left"/>
              <w:rPr>
                <w:rFonts w:hint="eastAsia" w:ascii="宋体" w:hAnsi="宋体" w:eastAsia="宋体" w:cs="宋体"/>
                <w:color w:val="404040"/>
                <w:sz w:val="24"/>
              </w:rPr>
            </w:pPr>
            <w:r>
              <w:rPr>
                <w:rFonts w:hint="eastAsia"/>
              </w:rPr>
              <w:t>CHECK (活动预算 &gt;= 0)</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966EF16">
            <w:pPr>
              <w:widowControl/>
              <w:spacing w:line="13" w:lineRule="atLeast"/>
              <w:jc w:val="left"/>
              <w:rPr>
                <w:rFonts w:hint="eastAsia" w:ascii="宋体" w:hAnsi="宋体" w:eastAsia="宋体" w:cs="宋体"/>
                <w:color w:val="404040"/>
                <w:sz w:val="24"/>
              </w:rPr>
            </w:pPr>
            <w:r>
              <w:rPr>
                <w:rFonts w:hint="eastAsia"/>
              </w:rPr>
              <w:t>单个活动预算</w:t>
            </w:r>
          </w:p>
        </w:tc>
      </w:tr>
      <w:tr w14:paraId="4AC73B49">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003580F8">
            <w:pPr>
              <w:widowControl/>
              <w:spacing w:line="13" w:lineRule="atLeast"/>
              <w:jc w:val="left"/>
            </w:pPr>
            <w:r>
              <w:rPr>
                <w:rFonts w:hint="eastAsia"/>
              </w:rPr>
              <w:t>活动ID</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1FA15F4C">
            <w:pPr>
              <w:widowControl/>
              <w:spacing w:line="13" w:lineRule="atLeast"/>
              <w:jc w:val="left"/>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CD198BE">
            <w:pPr>
              <w:widowControl/>
              <w:spacing w:line="13" w:lineRule="atLeast"/>
              <w:jc w:val="left"/>
            </w:pPr>
            <w:r>
              <w:rPr>
                <w:rFonts w:hint="eastAsia"/>
              </w:rPr>
              <w:t>外键</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5FDD6060">
            <w:pPr>
              <w:widowControl/>
              <w:spacing w:line="13" w:lineRule="atLeast"/>
              <w:jc w:val="left"/>
            </w:pPr>
            <w:r>
              <w:rPr>
                <w:rFonts w:hint="eastAsia"/>
              </w:rPr>
              <w:t>所属活动ID，参照活动安排表.活动ID</w:t>
            </w:r>
          </w:p>
        </w:tc>
      </w:tr>
    </w:tbl>
    <w:p w14:paraId="583A3563">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完整性设计：</w:t>
      </w:r>
    </w:p>
    <w:p w14:paraId="4C1EF6F3">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实体完整性：预算ID 为主键，唯一且非空。</w:t>
      </w:r>
    </w:p>
    <w:p w14:paraId="5AF495E7">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参照完整性：项目ID 外键参照行程项目表.项目ID；活动ID 外键参照活动安排表.活动ID（可为空，表示非特定活动预算）。</w:t>
      </w:r>
    </w:p>
    <w:p w14:paraId="74279FA6">
      <w:pPr>
        <w:rPr>
          <w:rFonts w:hint="eastAsia" w:ascii="宋体" w:hAnsi="宋体" w:eastAsia="宋体" w:cs="宋体"/>
          <w:color w:val="404040"/>
          <w:sz w:val="24"/>
          <w:szCs w:val="32"/>
          <w:shd w:val="clear" w:color="auto" w:fill="FFFFFF"/>
        </w:rPr>
      </w:pPr>
      <w:r>
        <w:rPr>
          <w:rStyle w:val="16"/>
          <w:rFonts w:hint="eastAsia" w:ascii="宋体" w:hAnsi="宋体" w:eastAsia="宋体" w:cs="宋体"/>
          <w:color w:val="404040"/>
          <w:sz w:val="24"/>
          <w:shd w:val="clear" w:color="auto" w:fill="FFFFFF"/>
        </w:rPr>
        <w:t>用户定义完整性：</w:t>
      </w:r>
      <w:r>
        <w:rPr>
          <w:rStyle w:val="16"/>
          <w:rFonts w:hint="eastAsia" w:ascii="宋体" w:hAnsi="宋体" w:eastAsia="宋体" w:cs="宋体"/>
          <w:color w:val="404040"/>
          <w:sz w:val="24"/>
          <w:szCs w:val="32"/>
          <w:shd w:val="clear" w:color="auto" w:fill="FFFFFF"/>
        </w:rPr>
        <w:t>总预算≥0；活动预算≥0。</w:t>
      </w:r>
    </w:p>
    <w:p w14:paraId="2F249040">
      <w:pPr>
        <w:pStyle w:val="12"/>
        <w:widowControl/>
        <w:shd w:val="clear" w:color="auto" w:fill="FFFFFF"/>
        <w:spacing w:beforeAutospacing="0" w:afterAutospacing="0" w:line="324" w:lineRule="atLeast"/>
        <w:rPr>
          <w:rFonts w:cstheme="minorBidi"/>
          <w:kern w:val="2"/>
          <w:sz w:val="28"/>
          <w:szCs w:val="28"/>
        </w:rPr>
      </w:pPr>
    </w:p>
    <w:p w14:paraId="28BEC549">
      <w:pPr>
        <w:pStyle w:val="12"/>
        <w:widowControl/>
        <w:shd w:val="clear" w:color="auto" w:fill="FFFFFF"/>
        <w:spacing w:beforeAutospacing="0" w:afterAutospacing="0" w:line="324" w:lineRule="atLeast"/>
        <w:rPr>
          <w:rFonts w:cstheme="minorBidi"/>
          <w:kern w:val="2"/>
          <w:sz w:val="28"/>
          <w:szCs w:val="28"/>
        </w:rPr>
      </w:pPr>
      <w:r>
        <w:rPr>
          <w:rFonts w:hint="eastAsia" w:cstheme="minorBidi"/>
          <w:kern w:val="2"/>
          <w:sz w:val="28"/>
          <w:szCs w:val="28"/>
        </w:rPr>
        <w:t>分享文档(</w:t>
      </w:r>
      <w:r>
        <w:rPr>
          <w:rFonts w:hint="eastAsia" w:cstheme="minorBidi"/>
          <w:kern w:val="2"/>
          <w:sz w:val="28"/>
          <w:szCs w:val="28"/>
          <w:u w:val="single"/>
        </w:rPr>
        <w:t>文档id</w:t>
      </w:r>
      <w:r>
        <w:rPr>
          <w:rFonts w:hint="eastAsia" w:cstheme="minorBidi"/>
          <w:kern w:val="2"/>
          <w:sz w:val="28"/>
          <w:szCs w:val="28"/>
        </w:rPr>
        <w:t>，项目id（外键→行程项目.项目id），导出内容，导出格式（PDF），创建者id（外键→用户.用户id）)</w:t>
      </w:r>
    </w:p>
    <w:p w14:paraId="39A359C9">
      <w:pPr>
        <w:rPr>
          <w:rStyle w:val="16"/>
          <w:rFonts w:hint="eastAsia" w:ascii="宋体" w:hAnsi="宋体" w:eastAsia="宋体" w:cs="宋体"/>
          <w:bCs/>
          <w:color w:val="404040"/>
          <w:sz w:val="24"/>
          <w:shd w:val="clear" w:color="auto" w:fill="FFFFFF"/>
        </w:rPr>
      </w:pPr>
      <w:bookmarkStart w:id="20" w:name="_Hlk215943711"/>
      <w:r>
        <w:rPr>
          <w:rFonts w:hint="eastAsia" w:ascii="宋体" w:hAnsi="宋体" w:eastAsia="宋体" w:cs="宋体"/>
          <w:b/>
          <w:bCs/>
          <w:color w:val="404040"/>
          <w:sz w:val="24"/>
          <w:shd w:val="clear" w:color="auto" w:fill="FFFFFF"/>
        </w:rPr>
        <w:t>分享文档表</w:t>
      </w:r>
      <w:r>
        <w:rPr>
          <w:rStyle w:val="16"/>
          <w:rFonts w:hint="eastAsia" w:ascii="宋体" w:hAnsi="宋体" w:eastAsia="宋体" w:cs="宋体"/>
          <w:color w:val="404040"/>
          <w:sz w:val="24"/>
          <w:shd w:val="clear" w:color="auto" w:fill="FFFFFF"/>
        </w:rPr>
        <w:t>（</w:t>
      </w:r>
      <w:r>
        <w:rPr>
          <w:rStyle w:val="18"/>
          <w:rFonts w:ascii="宋体" w:hAnsi="宋体" w:eastAsia="宋体" w:cs="宋体"/>
          <w:b/>
          <w:color w:val="404040"/>
          <w:sz w:val="24"/>
          <w:shd w:val="clear" w:color="auto" w:fill="FFFFFF"/>
        </w:rPr>
        <w:t>export_document</w:t>
      </w:r>
      <w:r>
        <w:rPr>
          <w:rStyle w:val="16"/>
          <w:rFonts w:hint="eastAsia" w:ascii="宋体" w:hAnsi="宋体" w:eastAsia="宋体" w:cs="宋体"/>
          <w:color w:val="404040"/>
          <w:sz w:val="24"/>
          <w:shd w:val="clear" w:color="auto" w:fill="FFFFFF"/>
        </w:rPr>
        <w:t>）：</w:t>
      </w:r>
    </w:p>
    <w:p w14:paraId="4AB84CCF">
      <w:pPr>
        <w:rPr>
          <w:rStyle w:val="16"/>
          <w:rFonts w:hint="eastAsia" w:ascii="宋体" w:hAnsi="宋体" w:eastAsia="宋体" w:cs="宋体"/>
          <w:color w:val="404040"/>
          <w:sz w:val="24"/>
          <w:shd w:val="clear" w:color="auto" w:fill="FFFFFF"/>
        </w:rPr>
      </w:pPr>
    </w:p>
    <w:tbl>
      <w:tblPr>
        <w:tblStyle w:val="13"/>
        <w:tblW w:w="5000" w:type="pct"/>
        <w:tblInd w:w="0" w:type="dxa"/>
        <w:shd w:val="clear" w:color="auto" w:fill="FFFFFF"/>
        <w:tblLayout w:type="autofit"/>
        <w:tblCellMar>
          <w:top w:w="15" w:type="dxa"/>
          <w:left w:w="15" w:type="dxa"/>
          <w:bottom w:w="15" w:type="dxa"/>
          <w:right w:w="15" w:type="dxa"/>
        </w:tblCellMar>
      </w:tblPr>
      <w:tblGrid>
        <w:gridCol w:w="1338"/>
        <w:gridCol w:w="1740"/>
        <w:gridCol w:w="2808"/>
        <w:gridCol w:w="2500"/>
      </w:tblGrid>
      <w:tr w14:paraId="351FB0BB">
        <w:tblPrEx>
          <w:tblCellMar>
            <w:top w:w="15" w:type="dxa"/>
            <w:left w:w="15" w:type="dxa"/>
            <w:bottom w:w="15" w:type="dxa"/>
            <w:right w:w="15" w:type="dxa"/>
          </w:tblCellMar>
        </w:tblPrEx>
        <w:trPr>
          <w:tblHeader/>
        </w:trPr>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vAlign w:val="center"/>
          </w:tcPr>
          <w:p w14:paraId="1B678468">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字段名</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6D4F5023">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数据类型</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16C23E10">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约束</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34D39C4B">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说明</w:t>
            </w:r>
          </w:p>
        </w:tc>
      </w:tr>
      <w:tr w14:paraId="4420902A">
        <w:tblPrEx>
          <w:shd w:val="clear" w:color="auto" w:fill="FFFFFF"/>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1BCBB45A">
            <w:pPr>
              <w:widowControl/>
              <w:spacing w:line="13" w:lineRule="atLeast"/>
              <w:jc w:val="left"/>
              <w:rPr>
                <w:rFonts w:hint="eastAsia" w:ascii="宋体" w:hAnsi="宋体" w:eastAsia="宋体" w:cs="宋体"/>
                <w:color w:val="404040"/>
                <w:sz w:val="24"/>
              </w:rPr>
            </w:pPr>
            <w:r>
              <w:rPr>
                <w:rFonts w:hint="eastAsia"/>
              </w:rPr>
              <w:t>文档ID (主键)</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0D29FEF">
            <w:pPr>
              <w:widowControl/>
              <w:spacing w:line="13" w:lineRule="atLeast"/>
              <w:jc w:val="left"/>
              <w:rPr>
                <w:rFonts w:hint="eastAsia" w:ascii="宋体" w:hAnsi="宋体" w:eastAsia="宋体" w:cs="宋体"/>
                <w:color w:val="404040"/>
                <w:sz w:val="24"/>
              </w:rPr>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5B4E795A">
            <w:pPr>
              <w:widowControl/>
              <w:spacing w:line="13" w:lineRule="atLeast"/>
              <w:jc w:val="left"/>
              <w:rPr>
                <w:rFonts w:hint="eastAsia" w:ascii="宋体" w:hAnsi="宋体" w:eastAsia="宋体" w:cs="宋体"/>
                <w:color w:val="404040"/>
                <w:sz w:val="24"/>
              </w:rPr>
            </w:pPr>
            <w:r>
              <w:rPr>
                <w:rFonts w:hint="eastAsia"/>
              </w:rPr>
              <w:t>主键，非空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6C925054">
            <w:pPr>
              <w:widowControl/>
              <w:spacing w:line="13" w:lineRule="atLeast"/>
              <w:jc w:val="left"/>
              <w:rPr>
                <w:rFonts w:hint="eastAsia" w:ascii="宋体" w:hAnsi="宋体" w:eastAsia="宋体" w:cs="宋体"/>
                <w:color w:val="404040"/>
                <w:sz w:val="24"/>
              </w:rPr>
            </w:pPr>
            <w:r>
              <w:rPr>
                <w:rFonts w:hint="eastAsia"/>
              </w:rPr>
              <w:t>导出文档唯一标识（UUID格式）</w:t>
            </w:r>
          </w:p>
        </w:tc>
      </w:tr>
      <w:tr w14:paraId="601A713F">
        <w:tblPrEx>
          <w:shd w:val="clear" w:color="auto" w:fill="FFFFFF"/>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30477998">
            <w:pPr>
              <w:widowControl/>
              <w:spacing w:line="13" w:lineRule="atLeast"/>
              <w:jc w:val="left"/>
              <w:rPr>
                <w:rFonts w:hint="eastAsia" w:ascii="宋体" w:hAnsi="宋体" w:eastAsia="宋体" w:cs="宋体"/>
                <w:color w:val="404040"/>
                <w:sz w:val="24"/>
              </w:rPr>
            </w:pPr>
            <w:r>
              <w:rPr>
                <w:rFonts w:hint="eastAsia"/>
              </w:rPr>
              <w:t>导出内容</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411089FF">
            <w:pPr>
              <w:widowControl/>
              <w:spacing w:line="13" w:lineRule="atLeast"/>
              <w:jc w:val="left"/>
              <w:rPr>
                <w:rFonts w:hint="eastAsia" w:ascii="宋体" w:hAnsi="宋体" w:eastAsia="宋体" w:cs="宋体"/>
                <w:color w:val="404040"/>
                <w:sz w:val="24"/>
              </w:rPr>
            </w:pPr>
            <w:r>
              <w:rPr>
                <w:rFonts w:hint="eastAsia"/>
              </w:rPr>
              <w:t>TEXT</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328AC3F2">
            <w:pPr>
              <w:widowControl/>
              <w:spacing w:line="13" w:lineRule="atLeast"/>
              <w:jc w:val="left"/>
              <w:rPr>
                <w:rFonts w:hint="eastAsia" w:ascii="宋体" w:hAnsi="宋体" w:eastAsia="宋体" w:cs="宋体"/>
                <w:color w:val="404040"/>
                <w:sz w:val="24"/>
              </w:rPr>
            </w:pPr>
            <w:r>
              <w:rPr>
                <w:rFonts w:hint="eastAsia"/>
              </w:rPr>
              <w:t>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108BD942">
            <w:pPr>
              <w:widowControl/>
              <w:spacing w:line="13" w:lineRule="atLeast"/>
              <w:jc w:val="left"/>
              <w:rPr>
                <w:rFonts w:hint="eastAsia" w:ascii="宋体" w:hAnsi="宋体" w:eastAsia="宋体" w:cs="宋体"/>
                <w:color w:val="404040"/>
                <w:sz w:val="24"/>
              </w:rPr>
            </w:pPr>
            <w:r>
              <w:rPr>
                <w:rFonts w:hint="eastAsia"/>
              </w:rPr>
              <w:t>导出的行程内容</w:t>
            </w:r>
          </w:p>
        </w:tc>
      </w:tr>
      <w:tr w14:paraId="7026B04C">
        <w:tblPrEx>
          <w:shd w:val="clear" w:color="auto" w:fill="FFFFFF"/>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71776788">
            <w:pPr>
              <w:widowControl/>
              <w:spacing w:line="13" w:lineRule="atLeast"/>
              <w:jc w:val="left"/>
              <w:rPr>
                <w:rFonts w:hint="eastAsia" w:ascii="宋体" w:hAnsi="宋体" w:eastAsia="宋体" w:cs="宋体"/>
                <w:color w:val="404040"/>
                <w:sz w:val="24"/>
              </w:rPr>
            </w:pPr>
            <w:r>
              <w:rPr>
                <w:rFonts w:hint="eastAsia"/>
              </w:rPr>
              <w:t>格式</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CCBD0F5">
            <w:pPr>
              <w:widowControl/>
              <w:spacing w:line="13" w:lineRule="atLeast"/>
              <w:jc w:val="left"/>
              <w:rPr>
                <w:rFonts w:hint="eastAsia" w:ascii="宋体" w:hAnsi="宋体" w:eastAsia="宋体" w:cs="宋体"/>
                <w:color w:val="404040"/>
                <w:sz w:val="24"/>
              </w:rPr>
            </w:pPr>
            <w:r>
              <w:rPr>
                <w:rFonts w:hint="eastAsia"/>
              </w:rPr>
              <w:t>VARCHAR(10)</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21C06EC">
            <w:pPr>
              <w:widowControl/>
              <w:spacing w:line="13" w:lineRule="atLeast"/>
              <w:jc w:val="left"/>
              <w:rPr>
                <w:rFonts w:hint="eastAsia" w:ascii="宋体" w:hAnsi="宋体" w:eastAsia="宋体" w:cs="宋体"/>
                <w:color w:val="404040"/>
                <w:sz w:val="24"/>
              </w:rPr>
            </w:pPr>
            <w:r>
              <w:rPr>
                <w:rFonts w:hint="eastAsia"/>
              </w:rPr>
              <w:t xml:space="preserve">非空，CHECK (格式 IN </w:t>
            </w:r>
            <w:bookmarkStart w:id="21" w:name="_Hlk215943688"/>
            <w:r>
              <w:rPr>
                <w:rFonts w:hint="eastAsia"/>
              </w:rPr>
              <w:t>('PDF'</w:t>
            </w:r>
            <w:bookmarkEnd w:id="21"/>
            <w:r>
              <w:rPr>
                <w:rFonts w:hint="eastAsia"/>
              </w:rPr>
              <w:t>))</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8423CE4">
            <w:pPr>
              <w:widowControl/>
              <w:spacing w:line="13" w:lineRule="atLeast"/>
              <w:jc w:val="left"/>
              <w:rPr>
                <w:rFonts w:hint="eastAsia" w:ascii="宋体" w:hAnsi="宋体" w:eastAsia="宋体" w:cs="宋体"/>
                <w:color w:val="404040"/>
                <w:sz w:val="24"/>
              </w:rPr>
            </w:pPr>
            <w:r>
              <w:rPr>
                <w:rFonts w:hint="eastAsia"/>
              </w:rPr>
              <w:t>导出格式</w:t>
            </w:r>
          </w:p>
        </w:tc>
      </w:tr>
      <w:tr w14:paraId="694FAD4A">
        <w:tblPrEx>
          <w:shd w:val="clear" w:color="auto" w:fill="FFFFFF"/>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174650A8">
            <w:pPr>
              <w:widowControl/>
              <w:spacing w:line="13" w:lineRule="atLeast"/>
              <w:jc w:val="left"/>
              <w:rPr>
                <w:rFonts w:hint="eastAsia" w:ascii="宋体" w:hAnsi="宋体" w:eastAsia="宋体" w:cs="宋体"/>
                <w:color w:val="404040"/>
                <w:sz w:val="24"/>
              </w:rPr>
            </w:pPr>
            <w:r>
              <w:rPr>
                <w:rFonts w:hint="eastAsia"/>
              </w:rPr>
              <w:t>项目ID</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F910DBA">
            <w:pPr>
              <w:widowControl/>
              <w:spacing w:line="13" w:lineRule="atLeast"/>
              <w:jc w:val="left"/>
              <w:rPr>
                <w:rFonts w:hint="eastAsia" w:ascii="宋体" w:hAnsi="宋体" w:eastAsia="宋体" w:cs="宋体"/>
                <w:color w:val="404040"/>
                <w:sz w:val="24"/>
              </w:rPr>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AC88A75">
            <w:pPr>
              <w:widowControl/>
              <w:spacing w:line="13" w:lineRule="atLeast"/>
              <w:jc w:val="left"/>
              <w:rPr>
                <w:rFonts w:hint="eastAsia" w:ascii="宋体" w:hAnsi="宋体" w:eastAsia="宋体" w:cs="宋体"/>
                <w:color w:val="404040"/>
                <w:sz w:val="24"/>
              </w:rPr>
            </w:pPr>
            <w:r>
              <w:rPr>
                <w:rFonts w:hint="eastAsia"/>
              </w:rPr>
              <w:t>非空，外键</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A74AE4D">
            <w:pPr>
              <w:widowControl/>
              <w:spacing w:line="13" w:lineRule="atLeast"/>
              <w:jc w:val="left"/>
              <w:rPr>
                <w:rFonts w:hint="eastAsia" w:ascii="宋体" w:hAnsi="宋体" w:eastAsia="宋体" w:cs="宋体"/>
                <w:color w:val="404040"/>
                <w:sz w:val="24"/>
              </w:rPr>
            </w:pPr>
            <w:r>
              <w:rPr>
                <w:rFonts w:hint="eastAsia"/>
              </w:rPr>
              <w:t>所属行程ID，参照行程项目表.项目ID</w:t>
            </w:r>
          </w:p>
        </w:tc>
      </w:tr>
      <w:tr w14:paraId="3ADEE59D">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30B7F0B0">
            <w:pPr>
              <w:widowControl/>
              <w:spacing w:line="13" w:lineRule="atLeast"/>
              <w:jc w:val="left"/>
            </w:pPr>
            <w:r>
              <w:rPr>
                <w:rFonts w:hint="eastAsia"/>
              </w:rPr>
              <w:t>创建者ID</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1B994CA2">
            <w:pPr>
              <w:widowControl/>
              <w:spacing w:line="13" w:lineRule="atLeast"/>
              <w:jc w:val="left"/>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631D9B45">
            <w:pPr>
              <w:widowControl/>
              <w:spacing w:line="13" w:lineRule="atLeast"/>
              <w:jc w:val="left"/>
            </w:pPr>
            <w:r>
              <w:rPr>
                <w:rFonts w:hint="eastAsia"/>
              </w:rPr>
              <w:t>非空，外键</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1DA9DA8">
            <w:pPr>
              <w:widowControl/>
              <w:spacing w:line="13" w:lineRule="atLeast"/>
              <w:jc w:val="left"/>
            </w:pPr>
            <w:bookmarkStart w:id="22" w:name="_Hlk215943612"/>
            <w:r>
              <w:rPr>
                <w:rFonts w:hint="eastAsia"/>
              </w:rPr>
              <w:t>参照行程项目表.创建者ID</w:t>
            </w:r>
            <w:bookmarkEnd w:id="22"/>
          </w:p>
        </w:tc>
      </w:tr>
    </w:tbl>
    <w:p w14:paraId="141B78A1">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完整性设计：</w:t>
      </w:r>
    </w:p>
    <w:p w14:paraId="7CEF72A1">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实体完整性：文档ID 为主键，唯一且非空。</w:t>
      </w:r>
    </w:p>
    <w:p w14:paraId="090D88E5">
      <w:pPr>
        <w:rPr>
          <w:rFonts w:hint="eastAsia" w:ascii="宋体" w:hAnsi="宋体" w:eastAsia="宋体" w:cs="宋体"/>
          <w:color w:val="404040"/>
          <w:sz w:val="24"/>
          <w:shd w:val="clear" w:color="auto" w:fill="FFFFFF"/>
        </w:rPr>
      </w:pPr>
      <w:r>
        <w:rPr>
          <w:rStyle w:val="16"/>
          <w:rFonts w:hint="eastAsia" w:ascii="宋体" w:hAnsi="宋体" w:eastAsia="宋体" w:cs="宋体"/>
          <w:color w:val="404040"/>
          <w:sz w:val="24"/>
          <w:shd w:val="clear" w:color="auto" w:fill="FFFFFF"/>
        </w:rPr>
        <w:t>参照完整性：项目ID 外键参照行程项目表.项目ID；</w:t>
      </w:r>
      <w:r>
        <w:rPr>
          <w:rFonts w:hint="eastAsia" w:ascii="宋体" w:hAnsi="宋体" w:eastAsia="宋体" w:cs="宋体"/>
          <w:color w:val="404040"/>
          <w:sz w:val="24"/>
          <w:shd w:val="clear" w:color="auto" w:fill="FFFFFF"/>
        </w:rPr>
        <w:t>创建者</w:t>
      </w:r>
      <w:r>
        <w:rPr>
          <w:rFonts w:ascii="宋体" w:hAnsi="宋体" w:eastAsia="宋体" w:cs="宋体"/>
          <w:color w:val="404040"/>
          <w:sz w:val="24"/>
          <w:shd w:val="clear" w:color="auto" w:fill="FFFFFF"/>
        </w:rPr>
        <w:t>ID 外键</w:t>
      </w:r>
      <w:r>
        <w:rPr>
          <w:rFonts w:hint="eastAsia" w:ascii="宋体" w:hAnsi="宋体" w:eastAsia="宋体" w:cs="宋体"/>
          <w:color w:val="404040"/>
          <w:sz w:val="24"/>
          <w:shd w:val="clear" w:color="auto" w:fill="FFFFFF"/>
        </w:rPr>
        <w:t>参照行程项目表.创建者ID。</w:t>
      </w:r>
    </w:p>
    <w:p w14:paraId="67497D26">
      <w:pPr>
        <w:rPr>
          <w:rFonts w:hint="eastAsia" w:ascii="宋体" w:hAnsi="宋体" w:eastAsia="宋体" w:cs="宋体"/>
          <w:color w:val="404040"/>
          <w:sz w:val="24"/>
          <w:szCs w:val="32"/>
          <w:shd w:val="clear" w:color="auto" w:fill="FFFFFF"/>
        </w:rPr>
      </w:pPr>
      <w:r>
        <w:rPr>
          <w:rStyle w:val="16"/>
          <w:rFonts w:hint="eastAsia" w:ascii="宋体" w:hAnsi="宋体" w:eastAsia="宋体" w:cs="宋体"/>
          <w:color w:val="404040"/>
          <w:sz w:val="24"/>
          <w:shd w:val="clear" w:color="auto" w:fill="FFFFFF"/>
        </w:rPr>
        <w:t>用户定义完整性：</w:t>
      </w:r>
      <w:r>
        <w:rPr>
          <w:rStyle w:val="16"/>
          <w:rFonts w:hint="eastAsia" w:ascii="宋体" w:hAnsi="宋体" w:eastAsia="宋体" w:cs="宋体"/>
          <w:color w:val="404040"/>
          <w:sz w:val="24"/>
          <w:szCs w:val="32"/>
          <w:shd w:val="clear" w:color="auto" w:fill="FFFFFF"/>
        </w:rPr>
        <w:t>格式只能是</w:t>
      </w:r>
      <w:r>
        <w:rPr>
          <w:rFonts w:hint="eastAsia"/>
          <w:sz w:val="24"/>
          <w:szCs w:val="32"/>
        </w:rPr>
        <w:t>'PDF'</w:t>
      </w:r>
      <w:r>
        <w:rPr>
          <w:rStyle w:val="16"/>
          <w:rFonts w:hint="eastAsia" w:ascii="宋体" w:hAnsi="宋体" w:eastAsia="宋体" w:cs="宋体"/>
          <w:color w:val="404040"/>
          <w:sz w:val="24"/>
          <w:szCs w:val="32"/>
          <w:shd w:val="clear" w:color="auto" w:fill="FFFFFF"/>
        </w:rPr>
        <w:t>。</w:t>
      </w:r>
    </w:p>
    <w:bookmarkEnd w:id="20"/>
    <w:p w14:paraId="09531158">
      <w:pPr>
        <w:pStyle w:val="12"/>
        <w:widowControl/>
        <w:shd w:val="clear" w:color="auto" w:fill="FFFFFF"/>
        <w:spacing w:beforeAutospacing="0" w:afterAutospacing="0" w:line="324" w:lineRule="atLeast"/>
        <w:rPr>
          <w:rFonts w:cstheme="minorBidi"/>
          <w:kern w:val="2"/>
          <w:sz w:val="28"/>
          <w:szCs w:val="28"/>
        </w:rPr>
      </w:pPr>
    </w:p>
    <w:p w14:paraId="52CD1E15">
      <w:pPr>
        <w:pStyle w:val="12"/>
        <w:widowControl/>
        <w:shd w:val="clear" w:color="auto" w:fill="FFFFFF"/>
        <w:spacing w:beforeAutospacing="0" w:afterAutospacing="0" w:line="324" w:lineRule="atLeast"/>
        <w:rPr>
          <w:rFonts w:cstheme="minorBidi"/>
          <w:kern w:val="2"/>
          <w:sz w:val="28"/>
          <w:szCs w:val="28"/>
        </w:rPr>
      </w:pPr>
    </w:p>
    <w:p w14:paraId="2207DF8D">
      <w:pPr>
        <w:pStyle w:val="12"/>
        <w:widowControl/>
        <w:shd w:val="clear" w:color="auto" w:fill="FFFFFF"/>
        <w:spacing w:beforeAutospacing="0" w:afterAutospacing="0" w:line="324" w:lineRule="atLeast"/>
        <w:rPr>
          <w:rFonts w:cstheme="minorBidi"/>
          <w:kern w:val="2"/>
          <w:sz w:val="28"/>
          <w:szCs w:val="28"/>
        </w:rPr>
      </w:pPr>
      <w:r>
        <w:rPr>
          <w:rFonts w:hint="eastAsia" w:cstheme="minorBidi"/>
          <w:kern w:val="2"/>
          <w:sz w:val="28"/>
          <w:szCs w:val="28"/>
        </w:rPr>
        <w:t>AI生成行程(</w:t>
      </w:r>
      <w:r>
        <w:rPr>
          <w:rFonts w:hint="eastAsia" w:cstheme="minorBidi"/>
          <w:kern w:val="2"/>
          <w:sz w:val="28"/>
          <w:szCs w:val="28"/>
          <w:u w:val="single"/>
        </w:rPr>
        <w:t>记录id</w:t>
      </w:r>
      <w:r>
        <w:rPr>
          <w:rFonts w:hint="eastAsia" w:cstheme="minorBidi"/>
          <w:kern w:val="2"/>
          <w:sz w:val="28"/>
          <w:szCs w:val="28"/>
        </w:rPr>
        <w:t>，项目id（外键→行程项目.项目id），生成路线，用户需求)</w:t>
      </w:r>
    </w:p>
    <w:p w14:paraId="2317E87C">
      <w:pPr>
        <w:rPr>
          <w:rStyle w:val="16"/>
          <w:rFonts w:hint="eastAsia" w:ascii="宋体" w:hAnsi="宋体" w:eastAsia="宋体" w:cs="宋体"/>
          <w:bCs/>
          <w:color w:val="404040"/>
          <w:sz w:val="24"/>
          <w:shd w:val="clear" w:color="auto" w:fill="FFFFFF"/>
        </w:rPr>
      </w:pPr>
      <w:r>
        <w:rPr>
          <w:rFonts w:hint="eastAsia" w:ascii="宋体" w:hAnsi="宋体" w:eastAsia="宋体" w:cs="宋体"/>
          <w:b/>
          <w:bCs/>
          <w:color w:val="404040"/>
          <w:sz w:val="24"/>
          <w:shd w:val="clear" w:color="auto" w:fill="FFFFFF"/>
        </w:rPr>
        <w:t>AI生成行程表（ai_generated_trip）</w:t>
      </w:r>
      <w:r>
        <w:rPr>
          <w:rStyle w:val="16"/>
          <w:rFonts w:hint="eastAsia" w:ascii="宋体" w:hAnsi="宋体" w:eastAsia="宋体" w:cs="宋体"/>
          <w:color w:val="404040"/>
          <w:sz w:val="24"/>
          <w:shd w:val="clear" w:color="auto" w:fill="FFFFFF"/>
        </w:rPr>
        <w:t>：</w:t>
      </w:r>
    </w:p>
    <w:p w14:paraId="673EA2BA">
      <w:pPr>
        <w:rPr>
          <w:rStyle w:val="16"/>
          <w:rFonts w:hint="eastAsia" w:ascii="宋体" w:hAnsi="宋体" w:eastAsia="宋体" w:cs="宋体"/>
          <w:color w:val="404040"/>
          <w:sz w:val="24"/>
          <w:shd w:val="clear" w:color="auto" w:fill="FFFFFF"/>
        </w:rPr>
      </w:pPr>
    </w:p>
    <w:tbl>
      <w:tblPr>
        <w:tblStyle w:val="13"/>
        <w:tblW w:w="5000" w:type="pct"/>
        <w:tblInd w:w="0" w:type="dxa"/>
        <w:shd w:val="clear" w:color="auto" w:fill="FFFFFF"/>
        <w:tblLayout w:type="autofit"/>
        <w:tblCellMar>
          <w:top w:w="15" w:type="dxa"/>
          <w:left w:w="15" w:type="dxa"/>
          <w:bottom w:w="15" w:type="dxa"/>
          <w:right w:w="15" w:type="dxa"/>
        </w:tblCellMar>
      </w:tblPr>
      <w:tblGrid>
        <w:gridCol w:w="1338"/>
        <w:gridCol w:w="1740"/>
        <w:gridCol w:w="2808"/>
        <w:gridCol w:w="2500"/>
      </w:tblGrid>
      <w:tr w14:paraId="5E8FAB53">
        <w:tblPrEx>
          <w:shd w:val="clear" w:color="auto" w:fill="FFFFFF"/>
          <w:tblCellMar>
            <w:top w:w="15" w:type="dxa"/>
            <w:left w:w="15" w:type="dxa"/>
            <w:bottom w:w="15" w:type="dxa"/>
            <w:right w:w="15" w:type="dxa"/>
          </w:tblCellMar>
        </w:tblPrEx>
        <w:trPr>
          <w:tblHeader/>
        </w:trPr>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vAlign w:val="center"/>
          </w:tcPr>
          <w:p w14:paraId="68F5B6EC">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字段名</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35777784">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数据类型</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4330DF7D">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约束</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44FAA4C3">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说明</w:t>
            </w:r>
          </w:p>
        </w:tc>
      </w:tr>
      <w:tr w14:paraId="67C9404A">
        <w:tblPrEx>
          <w:shd w:val="clear" w:color="auto" w:fill="FFFFFF"/>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48AC6ADD">
            <w:pPr>
              <w:widowControl/>
              <w:spacing w:line="13" w:lineRule="atLeast"/>
              <w:jc w:val="left"/>
              <w:rPr>
                <w:rFonts w:hint="eastAsia" w:ascii="宋体" w:hAnsi="宋体" w:eastAsia="宋体" w:cs="宋体"/>
                <w:color w:val="404040"/>
                <w:sz w:val="24"/>
              </w:rPr>
            </w:pPr>
            <w:r>
              <w:rPr>
                <w:rFonts w:hint="eastAsia"/>
              </w:rPr>
              <w:t>记录ID (主键)</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198C86B7">
            <w:pPr>
              <w:widowControl/>
              <w:spacing w:line="13" w:lineRule="atLeast"/>
              <w:jc w:val="left"/>
              <w:rPr>
                <w:rFonts w:hint="eastAsia" w:ascii="宋体" w:hAnsi="宋体" w:eastAsia="宋体" w:cs="宋体"/>
                <w:color w:val="404040"/>
                <w:sz w:val="24"/>
              </w:rPr>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3F18D992">
            <w:pPr>
              <w:widowControl/>
              <w:spacing w:line="13" w:lineRule="atLeast"/>
              <w:jc w:val="left"/>
              <w:rPr>
                <w:rFonts w:hint="eastAsia" w:ascii="宋体" w:hAnsi="宋体" w:eastAsia="宋体" w:cs="宋体"/>
                <w:color w:val="404040"/>
                <w:sz w:val="24"/>
              </w:rPr>
            </w:pPr>
            <w:r>
              <w:rPr>
                <w:rFonts w:hint="eastAsia"/>
              </w:rPr>
              <w:t>主键，非空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375F8DA2">
            <w:pPr>
              <w:widowControl/>
              <w:spacing w:line="13" w:lineRule="atLeast"/>
              <w:jc w:val="left"/>
              <w:rPr>
                <w:rFonts w:hint="eastAsia" w:ascii="宋体" w:hAnsi="宋体" w:eastAsia="宋体" w:cs="宋体"/>
                <w:color w:val="404040"/>
                <w:sz w:val="24"/>
              </w:rPr>
            </w:pPr>
            <w:r>
              <w:rPr>
                <w:rFonts w:hint="eastAsia"/>
              </w:rPr>
              <w:t>AI生成记录唯一标识（UUID格式）</w:t>
            </w:r>
          </w:p>
        </w:tc>
      </w:tr>
      <w:tr w14:paraId="58856095">
        <w:tblPrEx>
          <w:shd w:val="clear" w:color="auto" w:fill="FFFFFF"/>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2EB438D1">
            <w:pPr>
              <w:widowControl/>
              <w:spacing w:line="13" w:lineRule="atLeast"/>
              <w:jc w:val="left"/>
              <w:rPr>
                <w:rFonts w:hint="eastAsia" w:ascii="宋体" w:hAnsi="宋体" w:eastAsia="宋体" w:cs="宋体"/>
                <w:color w:val="404040"/>
                <w:sz w:val="24"/>
              </w:rPr>
            </w:pPr>
            <w:r>
              <w:rPr>
                <w:rFonts w:hint="eastAsia"/>
              </w:rPr>
              <w:t>生成路线</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52F46CE9">
            <w:pPr>
              <w:widowControl/>
              <w:spacing w:line="13" w:lineRule="atLeast"/>
              <w:jc w:val="left"/>
              <w:rPr>
                <w:rFonts w:hint="eastAsia" w:ascii="宋体" w:hAnsi="宋体" w:eastAsia="宋体" w:cs="宋体"/>
                <w:color w:val="404040"/>
                <w:sz w:val="24"/>
              </w:rPr>
            </w:pPr>
            <w:r>
              <w:rPr>
                <w:rFonts w:hint="eastAsia"/>
              </w:rPr>
              <w:t>TEXT</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6030F53">
            <w:pPr>
              <w:widowControl/>
              <w:spacing w:line="13" w:lineRule="atLeast"/>
              <w:jc w:val="left"/>
              <w:rPr>
                <w:rFonts w:hint="eastAsia" w:ascii="宋体" w:hAnsi="宋体" w:eastAsia="宋体" w:cs="宋体"/>
                <w:color w:val="404040"/>
                <w:sz w:val="24"/>
              </w:rPr>
            </w:pPr>
            <w:r>
              <w:rPr>
                <w:rFonts w:hint="eastAsia"/>
              </w:rPr>
              <w:t>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3E6F8D1D">
            <w:pPr>
              <w:widowControl/>
              <w:spacing w:line="13" w:lineRule="atLeast"/>
              <w:jc w:val="left"/>
              <w:rPr>
                <w:rFonts w:hint="eastAsia" w:ascii="宋体" w:hAnsi="宋体" w:eastAsia="宋体" w:cs="宋体"/>
                <w:color w:val="404040"/>
                <w:sz w:val="24"/>
              </w:rPr>
            </w:pPr>
            <w:r>
              <w:rPr>
                <w:rFonts w:hint="eastAsia"/>
              </w:rPr>
              <w:t>AI生成的行程路线</w:t>
            </w:r>
          </w:p>
        </w:tc>
      </w:tr>
      <w:tr w14:paraId="6D753A6D">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0FD7262C">
            <w:pPr>
              <w:widowControl/>
              <w:spacing w:line="13" w:lineRule="atLeast"/>
              <w:jc w:val="left"/>
              <w:rPr>
                <w:rFonts w:hint="eastAsia" w:ascii="宋体" w:hAnsi="宋体" w:eastAsia="宋体" w:cs="宋体"/>
                <w:color w:val="404040"/>
                <w:sz w:val="24"/>
              </w:rPr>
            </w:pPr>
            <w:r>
              <w:rPr>
                <w:rFonts w:hint="eastAsia"/>
              </w:rPr>
              <w:t>用户需求</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4BE02AFE">
            <w:pPr>
              <w:widowControl/>
              <w:spacing w:line="13" w:lineRule="atLeast"/>
              <w:jc w:val="left"/>
              <w:rPr>
                <w:rFonts w:hint="eastAsia" w:ascii="宋体" w:hAnsi="宋体" w:eastAsia="宋体" w:cs="宋体"/>
                <w:color w:val="404040"/>
                <w:sz w:val="24"/>
              </w:rPr>
            </w:pPr>
            <w:r>
              <w:rPr>
                <w:rFonts w:hint="eastAsia"/>
              </w:rPr>
              <w:t>TEXT</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1DE3746">
            <w:pPr>
              <w:widowControl/>
              <w:spacing w:line="13" w:lineRule="atLeast"/>
              <w:jc w:val="left"/>
              <w:rPr>
                <w:rFonts w:hint="eastAsia" w:ascii="宋体" w:hAnsi="宋体" w:eastAsia="宋体" w:cs="宋体"/>
                <w:color w:val="404040"/>
                <w:sz w:val="24"/>
              </w:rPr>
            </w:pPr>
            <w:r>
              <w:rPr>
                <w:rFonts w:hint="eastAsia"/>
              </w:rPr>
              <w:t>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4FB72EF">
            <w:pPr>
              <w:widowControl/>
              <w:spacing w:line="13" w:lineRule="atLeast"/>
              <w:jc w:val="left"/>
              <w:rPr>
                <w:rFonts w:hint="eastAsia" w:ascii="宋体" w:hAnsi="宋体" w:eastAsia="宋体" w:cs="宋体"/>
                <w:color w:val="404040"/>
                <w:sz w:val="24"/>
              </w:rPr>
            </w:pPr>
            <w:r>
              <w:rPr>
                <w:rFonts w:hint="eastAsia"/>
              </w:rPr>
              <w:t>用户输入的原始需求</w:t>
            </w:r>
          </w:p>
        </w:tc>
      </w:tr>
      <w:tr w14:paraId="76B9CECD">
        <w:tblPrEx>
          <w:shd w:val="clear" w:color="auto" w:fill="FFFFFF"/>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454F4E53">
            <w:pPr>
              <w:widowControl/>
              <w:spacing w:line="13" w:lineRule="atLeast"/>
              <w:jc w:val="left"/>
              <w:rPr>
                <w:rFonts w:hint="eastAsia" w:ascii="宋体" w:hAnsi="宋体" w:eastAsia="宋体" w:cs="宋体"/>
                <w:color w:val="404040"/>
                <w:sz w:val="24"/>
              </w:rPr>
            </w:pPr>
            <w:r>
              <w:rPr>
                <w:rFonts w:hint="eastAsia"/>
              </w:rPr>
              <w:t>项目ID</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E7CA132">
            <w:pPr>
              <w:widowControl/>
              <w:spacing w:line="13" w:lineRule="atLeast"/>
              <w:jc w:val="left"/>
              <w:rPr>
                <w:rFonts w:hint="eastAsia" w:ascii="宋体" w:hAnsi="宋体" w:eastAsia="宋体" w:cs="宋体"/>
                <w:color w:val="404040"/>
                <w:sz w:val="24"/>
              </w:rPr>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5E40A2E0">
            <w:pPr>
              <w:widowControl/>
              <w:spacing w:line="13" w:lineRule="atLeast"/>
              <w:jc w:val="left"/>
              <w:rPr>
                <w:rFonts w:hint="eastAsia" w:ascii="宋体" w:hAnsi="宋体" w:eastAsia="宋体" w:cs="宋体"/>
                <w:color w:val="404040"/>
                <w:sz w:val="24"/>
              </w:rPr>
            </w:pPr>
            <w:r>
              <w:rPr>
                <w:rFonts w:hint="eastAsia"/>
              </w:rPr>
              <w:t>非空，外键</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0B54F8D">
            <w:pPr>
              <w:widowControl/>
              <w:spacing w:line="13" w:lineRule="atLeast"/>
              <w:jc w:val="left"/>
              <w:rPr>
                <w:rFonts w:hint="eastAsia" w:ascii="宋体" w:hAnsi="宋体" w:eastAsia="宋体" w:cs="宋体"/>
                <w:color w:val="404040"/>
                <w:sz w:val="24"/>
              </w:rPr>
            </w:pPr>
            <w:r>
              <w:rPr>
                <w:rFonts w:hint="eastAsia"/>
              </w:rPr>
              <w:t>所属行程ID，参照行程项目表.项目ID</w:t>
            </w:r>
          </w:p>
        </w:tc>
      </w:tr>
    </w:tbl>
    <w:p w14:paraId="513F94F8">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完整性设计：</w:t>
      </w:r>
    </w:p>
    <w:p w14:paraId="0F42C9BC">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实体完整性：记录ID 为主键，唯一且非空。</w:t>
      </w:r>
    </w:p>
    <w:p w14:paraId="1041EA65">
      <w:pPr>
        <w:rPr>
          <w:rFonts w:hint="eastAsia" w:ascii="宋体" w:hAnsi="宋体" w:eastAsia="宋体" w:cs="宋体"/>
          <w:color w:val="404040"/>
          <w:sz w:val="24"/>
          <w:shd w:val="clear" w:color="auto" w:fill="FFFFFF"/>
        </w:rPr>
      </w:pPr>
      <w:r>
        <w:rPr>
          <w:rStyle w:val="16"/>
          <w:rFonts w:hint="eastAsia" w:ascii="宋体" w:hAnsi="宋体" w:eastAsia="宋体" w:cs="宋体"/>
          <w:color w:val="404040"/>
          <w:sz w:val="24"/>
          <w:shd w:val="clear" w:color="auto" w:fill="FFFFFF"/>
        </w:rPr>
        <w:t>参照完整性：项目ID 外键参照行程项目表.项目ID。</w:t>
      </w:r>
    </w:p>
    <w:p w14:paraId="4BC9E7E7">
      <w:pPr>
        <w:rPr>
          <w:rFonts w:hint="eastAsia" w:ascii="宋体" w:hAnsi="宋体" w:eastAsia="宋体" w:cs="宋体"/>
          <w:color w:val="404040"/>
          <w:sz w:val="24"/>
          <w:szCs w:val="32"/>
          <w:shd w:val="clear" w:color="auto" w:fill="FFFFFF"/>
        </w:rPr>
      </w:pPr>
      <w:r>
        <w:rPr>
          <w:rStyle w:val="16"/>
          <w:rFonts w:hint="eastAsia" w:ascii="宋体" w:hAnsi="宋体" w:eastAsia="宋体" w:cs="宋体"/>
          <w:color w:val="404040"/>
          <w:sz w:val="24"/>
          <w:shd w:val="clear" w:color="auto" w:fill="FFFFFF"/>
        </w:rPr>
        <w:t>用户定义完整性：</w:t>
      </w:r>
      <w:r>
        <w:rPr>
          <w:rStyle w:val="16"/>
          <w:rFonts w:hint="eastAsia" w:ascii="宋体" w:hAnsi="宋体" w:eastAsia="宋体" w:cs="宋体"/>
          <w:color w:val="404040"/>
          <w:sz w:val="24"/>
          <w:szCs w:val="32"/>
          <w:shd w:val="clear" w:color="auto" w:fill="FFFFFF"/>
        </w:rPr>
        <w:t>无。</w:t>
      </w:r>
    </w:p>
    <w:p w14:paraId="1BD26023">
      <w:pPr>
        <w:pStyle w:val="12"/>
        <w:widowControl/>
        <w:shd w:val="clear" w:color="auto" w:fill="FFFFFF"/>
        <w:spacing w:beforeAutospacing="0" w:afterAutospacing="0" w:line="324" w:lineRule="atLeast"/>
        <w:rPr>
          <w:rFonts w:cstheme="minorBidi"/>
          <w:kern w:val="2"/>
          <w:sz w:val="28"/>
          <w:szCs w:val="28"/>
        </w:rPr>
      </w:pPr>
    </w:p>
    <w:p w14:paraId="70BEE2AC">
      <w:pPr>
        <w:pStyle w:val="12"/>
        <w:widowControl/>
        <w:shd w:val="clear" w:color="auto" w:fill="FFFFFF"/>
        <w:spacing w:beforeAutospacing="0" w:afterAutospacing="0" w:line="324" w:lineRule="atLeast"/>
        <w:rPr>
          <w:rFonts w:cstheme="minorBidi"/>
          <w:kern w:val="2"/>
          <w:sz w:val="28"/>
          <w:szCs w:val="28"/>
        </w:rPr>
      </w:pPr>
    </w:p>
    <w:p w14:paraId="660AD705">
      <w:pPr>
        <w:pStyle w:val="12"/>
        <w:widowControl/>
        <w:shd w:val="clear" w:color="auto" w:fill="FFFFFF"/>
        <w:spacing w:beforeAutospacing="0" w:afterAutospacing="0" w:line="324" w:lineRule="atLeast"/>
        <w:rPr>
          <w:rFonts w:cstheme="minorBidi"/>
          <w:kern w:val="2"/>
          <w:sz w:val="28"/>
          <w:szCs w:val="28"/>
        </w:rPr>
      </w:pPr>
      <w:r>
        <w:rPr>
          <w:rFonts w:hint="eastAsia" w:cstheme="minorBidi"/>
          <w:kern w:val="2"/>
          <w:sz w:val="28"/>
          <w:szCs w:val="28"/>
        </w:rPr>
        <w:t>项目参与表(</w:t>
      </w:r>
      <w:r>
        <w:rPr>
          <w:rFonts w:hint="eastAsia" w:cstheme="minorBidi"/>
          <w:kern w:val="2"/>
          <w:sz w:val="28"/>
          <w:szCs w:val="28"/>
          <w:u w:val="single"/>
        </w:rPr>
        <w:t>关联id</w:t>
      </w:r>
      <w:r>
        <w:rPr>
          <w:rFonts w:hint="eastAsia" w:cstheme="minorBidi"/>
          <w:kern w:val="2"/>
          <w:sz w:val="28"/>
          <w:szCs w:val="28"/>
        </w:rPr>
        <w:t>，用户id（外键→用户.用户id），参与者id（外键→行程参与者.参与者id），项目id（外键→行程项目.项目id）)</w:t>
      </w:r>
    </w:p>
    <w:p w14:paraId="48E7C271">
      <w:pPr>
        <w:rPr>
          <w:rStyle w:val="16"/>
          <w:rFonts w:hint="eastAsia" w:ascii="宋体" w:hAnsi="宋体" w:eastAsia="宋体" w:cs="宋体"/>
          <w:bCs/>
          <w:color w:val="404040"/>
          <w:sz w:val="24"/>
          <w:shd w:val="clear" w:color="auto" w:fill="FFFFFF"/>
        </w:rPr>
      </w:pPr>
      <w:bookmarkStart w:id="23" w:name="_Hlk215945434"/>
      <w:r>
        <w:rPr>
          <w:rFonts w:hint="eastAsia" w:ascii="宋体" w:hAnsi="宋体" w:eastAsia="宋体" w:cs="宋体"/>
          <w:b/>
          <w:bCs/>
          <w:color w:val="404040"/>
          <w:sz w:val="24"/>
          <w:shd w:val="clear" w:color="auto" w:fill="FFFFFF"/>
        </w:rPr>
        <w:t>项目参与表（</w:t>
      </w:r>
      <w:r>
        <w:rPr>
          <w:rFonts w:ascii="宋体" w:hAnsi="宋体" w:eastAsia="宋体" w:cs="宋体"/>
          <w:b/>
          <w:bCs/>
          <w:color w:val="404040"/>
          <w:sz w:val="24"/>
          <w:shd w:val="clear" w:color="auto" w:fill="FFFFFF"/>
        </w:rPr>
        <w:t>project_participation</w:t>
      </w:r>
      <w:r>
        <w:rPr>
          <w:rFonts w:hint="eastAsia" w:ascii="宋体" w:hAnsi="宋体" w:eastAsia="宋体" w:cs="宋体"/>
          <w:b/>
          <w:bCs/>
          <w:color w:val="404040"/>
          <w:sz w:val="24"/>
          <w:shd w:val="clear" w:color="auto" w:fill="FFFFFF"/>
        </w:rPr>
        <w:t>）</w:t>
      </w:r>
      <w:r>
        <w:rPr>
          <w:rStyle w:val="16"/>
          <w:rFonts w:hint="eastAsia" w:ascii="宋体" w:hAnsi="宋体" w:eastAsia="宋体" w:cs="宋体"/>
          <w:color w:val="404040"/>
          <w:sz w:val="24"/>
          <w:shd w:val="clear" w:color="auto" w:fill="FFFFFF"/>
        </w:rPr>
        <w:t>：</w:t>
      </w:r>
    </w:p>
    <w:p w14:paraId="7E1B4AE7">
      <w:pPr>
        <w:rPr>
          <w:rStyle w:val="16"/>
          <w:rFonts w:hint="eastAsia" w:ascii="宋体" w:hAnsi="宋体" w:eastAsia="宋体" w:cs="宋体"/>
          <w:color w:val="404040"/>
          <w:sz w:val="24"/>
          <w:shd w:val="clear" w:color="auto" w:fill="FFFFFF"/>
        </w:rPr>
      </w:pPr>
    </w:p>
    <w:tbl>
      <w:tblPr>
        <w:tblStyle w:val="13"/>
        <w:tblW w:w="5000" w:type="pct"/>
        <w:tblInd w:w="0" w:type="dxa"/>
        <w:shd w:val="clear" w:color="auto" w:fill="FFFFFF"/>
        <w:tblLayout w:type="autofit"/>
        <w:tblCellMar>
          <w:top w:w="15" w:type="dxa"/>
          <w:left w:w="15" w:type="dxa"/>
          <w:bottom w:w="15" w:type="dxa"/>
          <w:right w:w="15" w:type="dxa"/>
        </w:tblCellMar>
      </w:tblPr>
      <w:tblGrid>
        <w:gridCol w:w="1338"/>
        <w:gridCol w:w="1740"/>
        <w:gridCol w:w="2808"/>
        <w:gridCol w:w="2500"/>
      </w:tblGrid>
      <w:tr w14:paraId="3103E30A">
        <w:tblPrEx>
          <w:shd w:val="clear" w:color="auto" w:fill="FFFFFF"/>
          <w:tblCellMar>
            <w:top w:w="15" w:type="dxa"/>
            <w:left w:w="15" w:type="dxa"/>
            <w:bottom w:w="15" w:type="dxa"/>
            <w:right w:w="15" w:type="dxa"/>
          </w:tblCellMar>
        </w:tblPrEx>
        <w:trPr>
          <w:tblHeader/>
        </w:trPr>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vAlign w:val="center"/>
          </w:tcPr>
          <w:p w14:paraId="781588A9">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字段名</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6D28A843">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数据类型</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4BCC0FB2">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约束</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6E82F528">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说明</w:t>
            </w:r>
          </w:p>
        </w:tc>
      </w:tr>
      <w:tr w14:paraId="473480AA">
        <w:tblPrEx>
          <w:shd w:val="clear" w:color="auto" w:fill="FFFFFF"/>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7D29B27F">
            <w:pPr>
              <w:widowControl/>
              <w:spacing w:line="13" w:lineRule="atLeast"/>
              <w:jc w:val="left"/>
              <w:rPr>
                <w:rFonts w:hint="eastAsia" w:ascii="宋体" w:hAnsi="宋体" w:eastAsia="宋体" w:cs="宋体"/>
                <w:color w:val="404040"/>
                <w:sz w:val="24"/>
              </w:rPr>
            </w:pPr>
            <w:r>
              <w:rPr>
                <w:rFonts w:hint="eastAsia"/>
              </w:rPr>
              <w:t>关联ID (主键)</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43B1B75C">
            <w:pPr>
              <w:widowControl/>
              <w:spacing w:line="13" w:lineRule="atLeast"/>
              <w:jc w:val="left"/>
              <w:rPr>
                <w:rFonts w:hint="eastAsia" w:ascii="宋体" w:hAnsi="宋体" w:eastAsia="宋体" w:cs="宋体"/>
                <w:color w:val="404040"/>
                <w:sz w:val="24"/>
              </w:rPr>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13D41CC4">
            <w:pPr>
              <w:widowControl/>
              <w:spacing w:line="13" w:lineRule="atLeast"/>
              <w:jc w:val="left"/>
              <w:rPr>
                <w:rFonts w:hint="eastAsia" w:ascii="宋体" w:hAnsi="宋体" w:eastAsia="宋体" w:cs="宋体"/>
                <w:color w:val="404040"/>
                <w:sz w:val="24"/>
              </w:rPr>
            </w:pPr>
            <w:r>
              <w:rPr>
                <w:rFonts w:hint="eastAsia"/>
              </w:rPr>
              <w:t>主键，非空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4B604499">
            <w:pPr>
              <w:widowControl/>
              <w:spacing w:line="13" w:lineRule="atLeast"/>
              <w:jc w:val="left"/>
              <w:rPr>
                <w:rFonts w:hint="eastAsia" w:ascii="宋体" w:hAnsi="宋体" w:eastAsia="宋体" w:cs="宋体"/>
                <w:color w:val="404040"/>
                <w:sz w:val="24"/>
              </w:rPr>
            </w:pPr>
            <w:r>
              <w:rPr>
                <w:rFonts w:hint="eastAsia"/>
              </w:rPr>
              <w:t>关联记录唯一标识（UUID格式）</w:t>
            </w:r>
          </w:p>
        </w:tc>
      </w:tr>
      <w:tr w14:paraId="6EF3D383">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4438E6DA">
            <w:pPr>
              <w:widowControl/>
              <w:spacing w:line="13" w:lineRule="atLeast"/>
              <w:jc w:val="left"/>
              <w:rPr>
                <w:rFonts w:hint="eastAsia" w:ascii="宋体" w:hAnsi="宋体" w:eastAsia="宋体" w:cs="宋体"/>
                <w:color w:val="404040"/>
                <w:sz w:val="24"/>
              </w:rPr>
            </w:pPr>
            <w:r>
              <w:rPr>
                <w:rFonts w:hint="eastAsia"/>
              </w:rPr>
              <w:t>用户ID</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55FD2504">
            <w:pPr>
              <w:widowControl/>
              <w:spacing w:line="13" w:lineRule="atLeast"/>
              <w:jc w:val="left"/>
              <w:rPr>
                <w:rFonts w:hint="eastAsia" w:ascii="宋体" w:hAnsi="宋体" w:eastAsia="宋体" w:cs="宋体"/>
                <w:color w:val="404040"/>
                <w:sz w:val="24"/>
              </w:rPr>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6B81F2E7">
            <w:pPr>
              <w:widowControl/>
              <w:spacing w:line="13" w:lineRule="atLeast"/>
              <w:jc w:val="left"/>
              <w:rPr>
                <w:rFonts w:hint="eastAsia" w:ascii="宋体" w:hAnsi="宋体" w:eastAsia="宋体" w:cs="宋体"/>
                <w:color w:val="404040"/>
                <w:sz w:val="24"/>
              </w:rPr>
            </w:pPr>
            <w:r>
              <w:rPr>
                <w:rFonts w:hint="eastAsia"/>
              </w:rPr>
              <w:t>非空，外键</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35069B2">
            <w:pPr>
              <w:widowControl/>
              <w:spacing w:line="13" w:lineRule="atLeast"/>
              <w:jc w:val="left"/>
              <w:rPr>
                <w:rFonts w:hint="eastAsia" w:ascii="宋体" w:hAnsi="宋体" w:eastAsia="宋体" w:cs="宋体"/>
                <w:color w:val="404040"/>
                <w:sz w:val="24"/>
              </w:rPr>
            </w:pPr>
            <w:r>
              <w:rPr>
                <w:rFonts w:hint="eastAsia"/>
              </w:rPr>
              <w:t>用户ID，参照用户表.用户ID</w:t>
            </w:r>
          </w:p>
        </w:tc>
      </w:tr>
      <w:tr w14:paraId="68CF2F0A">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1B06408D">
            <w:pPr>
              <w:widowControl/>
              <w:spacing w:line="13" w:lineRule="atLeast"/>
              <w:jc w:val="left"/>
              <w:rPr>
                <w:rFonts w:hint="eastAsia" w:ascii="宋体" w:hAnsi="宋体" w:eastAsia="宋体" w:cs="宋体"/>
                <w:color w:val="404040"/>
                <w:sz w:val="24"/>
              </w:rPr>
            </w:pPr>
            <w:r>
              <w:rPr>
                <w:rFonts w:hint="eastAsia"/>
              </w:rPr>
              <w:t>参与者ID</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59E733B8">
            <w:pPr>
              <w:widowControl/>
              <w:spacing w:line="13" w:lineRule="atLeast"/>
              <w:jc w:val="left"/>
              <w:rPr>
                <w:rFonts w:hint="eastAsia" w:ascii="宋体" w:hAnsi="宋体" w:eastAsia="宋体" w:cs="宋体"/>
                <w:color w:val="404040"/>
                <w:sz w:val="24"/>
              </w:rPr>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15B7F329">
            <w:pPr>
              <w:widowControl/>
              <w:spacing w:line="13" w:lineRule="atLeast"/>
              <w:jc w:val="left"/>
              <w:rPr>
                <w:rFonts w:hint="eastAsia" w:ascii="宋体" w:hAnsi="宋体" w:eastAsia="宋体" w:cs="宋体"/>
                <w:color w:val="404040"/>
                <w:sz w:val="24"/>
              </w:rPr>
            </w:pPr>
            <w:r>
              <w:rPr>
                <w:rFonts w:hint="eastAsia"/>
              </w:rPr>
              <w:t>非空，外键</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4CF83327">
            <w:pPr>
              <w:widowControl/>
              <w:spacing w:line="13" w:lineRule="atLeast"/>
              <w:jc w:val="left"/>
              <w:rPr>
                <w:rFonts w:hint="eastAsia" w:ascii="宋体" w:hAnsi="宋体" w:eastAsia="宋体" w:cs="宋体"/>
                <w:color w:val="404040"/>
                <w:sz w:val="24"/>
              </w:rPr>
            </w:pPr>
            <w:r>
              <w:rPr>
                <w:rFonts w:hint="eastAsia"/>
              </w:rPr>
              <w:t>参与者ID，参照行程参与者表.参与者ID</w:t>
            </w:r>
          </w:p>
        </w:tc>
      </w:tr>
      <w:tr w14:paraId="374C714D">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6F4C8499">
            <w:pPr>
              <w:widowControl/>
              <w:spacing w:line="13" w:lineRule="atLeast"/>
              <w:jc w:val="left"/>
              <w:rPr>
                <w:rFonts w:hint="eastAsia" w:ascii="宋体" w:hAnsi="宋体" w:eastAsia="宋体" w:cs="宋体"/>
                <w:color w:val="404040"/>
                <w:sz w:val="24"/>
              </w:rPr>
            </w:pPr>
            <w:r>
              <w:rPr>
                <w:rFonts w:hint="eastAsia"/>
              </w:rPr>
              <w:t>项目ID</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6587C5FC">
            <w:pPr>
              <w:widowControl/>
              <w:spacing w:line="13" w:lineRule="atLeast"/>
              <w:jc w:val="left"/>
              <w:rPr>
                <w:rFonts w:hint="eastAsia" w:ascii="宋体" w:hAnsi="宋体" w:eastAsia="宋体" w:cs="宋体"/>
                <w:color w:val="404040"/>
                <w:sz w:val="24"/>
              </w:rPr>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24C33DAC">
            <w:pPr>
              <w:widowControl/>
              <w:spacing w:line="13" w:lineRule="atLeast"/>
              <w:jc w:val="left"/>
              <w:rPr>
                <w:rFonts w:hint="eastAsia" w:ascii="宋体" w:hAnsi="宋体" w:eastAsia="宋体" w:cs="宋体"/>
                <w:color w:val="404040"/>
                <w:sz w:val="24"/>
              </w:rPr>
            </w:pPr>
            <w:r>
              <w:rPr>
                <w:rFonts w:hint="eastAsia"/>
              </w:rPr>
              <w:t>非空，外键</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121C340">
            <w:pPr>
              <w:widowControl/>
              <w:spacing w:line="13" w:lineRule="atLeast"/>
              <w:jc w:val="left"/>
              <w:rPr>
                <w:rFonts w:hint="eastAsia" w:ascii="宋体" w:hAnsi="宋体" w:eastAsia="宋体" w:cs="宋体"/>
                <w:color w:val="404040"/>
                <w:sz w:val="24"/>
              </w:rPr>
            </w:pPr>
            <w:r>
              <w:rPr>
                <w:rFonts w:hint="eastAsia"/>
              </w:rPr>
              <w:t>项目ID，参照行程项目表.项目ID</w:t>
            </w:r>
          </w:p>
        </w:tc>
      </w:tr>
    </w:tbl>
    <w:p w14:paraId="0AA364FA">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完整性设计：</w:t>
      </w:r>
    </w:p>
    <w:p w14:paraId="396581AB">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实体完整性：关联ID 为主键，唯一且非空。</w:t>
      </w:r>
    </w:p>
    <w:p w14:paraId="062C5577">
      <w:pPr>
        <w:rPr>
          <w:rFonts w:hint="eastAsia" w:ascii="宋体" w:hAnsi="宋体" w:eastAsia="宋体" w:cs="宋体"/>
          <w:color w:val="404040"/>
          <w:sz w:val="24"/>
          <w:shd w:val="clear" w:color="auto" w:fill="FFFFFF"/>
        </w:rPr>
      </w:pPr>
      <w:r>
        <w:rPr>
          <w:rStyle w:val="16"/>
          <w:rFonts w:hint="eastAsia" w:ascii="宋体" w:hAnsi="宋体" w:eastAsia="宋体" w:cs="宋体"/>
          <w:color w:val="404040"/>
          <w:sz w:val="24"/>
          <w:shd w:val="clear" w:color="auto" w:fill="FFFFFF"/>
        </w:rPr>
        <w:t>参照完整性：用户ID 外键参照用户表.用户ID；参与者ID 外键参照行程参与者表.参与者ID；项目ID 外键参照行程项目表.项目ID。</w:t>
      </w:r>
    </w:p>
    <w:p w14:paraId="6DD76FA0">
      <w:pPr>
        <w:rPr>
          <w:rFonts w:hint="eastAsia" w:ascii="宋体" w:hAnsi="宋体" w:eastAsia="宋体" w:cs="宋体"/>
          <w:color w:val="404040"/>
          <w:sz w:val="24"/>
          <w:szCs w:val="32"/>
          <w:shd w:val="clear" w:color="auto" w:fill="FFFFFF"/>
        </w:rPr>
      </w:pPr>
      <w:r>
        <w:rPr>
          <w:rStyle w:val="16"/>
          <w:rFonts w:hint="eastAsia" w:ascii="宋体" w:hAnsi="宋体" w:eastAsia="宋体" w:cs="宋体"/>
          <w:color w:val="404040"/>
          <w:sz w:val="24"/>
          <w:shd w:val="clear" w:color="auto" w:fill="FFFFFF"/>
        </w:rPr>
        <w:t>用户定义完整性：</w:t>
      </w:r>
      <w:r>
        <w:rPr>
          <w:rStyle w:val="16"/>
          <w:rFonts w:hint="eastAsia" w:ascii="宋体" w:hAnsi="宋体" w:eastAsia="宋体" w:cs="宋体"/>
          <w:color w:val="404040"/>
          <w:sz w:val="24"/>
          <w:szCs w:val="32"/>
          <w:shd w:val="clear" w:color="auto" w:fill="FFFFFF"/>
        </w:rPr>
        <w:t>无。</w:t>
      </w:r>
    </w:p>
    <w:bookmarkEnd w:id="23"/>
    <w:p w14:paraId="7CE22C35">
      <w:pPr>
        <w:pStyle w:val="12"/>
        <w:widowControl/>
        <w:shd w:val="clear" w:color="auto" w:fill="FFFFFF"/>
        <w:spacing w:beforeAutospacing="0" w:afterAutospacing="0" w:line="324" w:lineRule="atLeast"/>
        <w:rPr>
          <w:rFonts w:cstheme="minorBidi"/>
          <w:kern w:val="2"/>
          <w:sz w:val="28"/>
          <w:szCs w:val="28"/>
        </w:rPr>
      </w:pPr>
    </w:p>
    <w:p w14:paraId="0BC6DA6E">
      <w:pPr>
        <w:pStyle w:val="12"/>
        <w:widowControl/>
        <w:shd w:val="clear" w:color="auto" w:fill="FFFFFF"/>
        <w:spacing w:beforeAutospacing="0" w:afterAutospacing="0" w:line="324" w:lineRule="atLeast"/>
        <w:rPr>
          <w:rFonts w:cstheme="minorBidi"/>
          <w:kern w:val="2"/>
          <w:sz w:val="28"/>
          <w:szCs w:val="28"/>
        </w:rPr>
      </w:pPr>
      <w:r>
        <w:rPr>
          <w:rFonts w:hint="eastAsia" w:cstheme="minorBidi"/>
          <w:kern w:val="2"/>
          <w:sz w:val="28"/>
          <w:szCs w:val="28"/>
        </w:rPr>
        <w:t>行程会话表</w:t>
      </w:r>
      <w:r>
        <w:rPr>
          <w:rFonts w:hint="eastAsia" w:cstheme="minorBidi"/>
          <w:color w:val="C00000"/>
          <w:kern w:val="2"/>
          <w:sz w:val="28"/>
          <w:szCs w:val="28"/>
        </w:rPr>
        <w:t>[对应 er 图中“评论”联系]</w:t>
      </w:r>
      <w:r>
        <w:rPr>
          <w:rFonts w:hint="eastAsia" w:cstheme="minorBidi"/>
          <w:kern w:val="2"/>
          <w:sz w:val="28"/>
          <w:szCs w:val="28"/>
        </w:rPr>
        <w:t>(</w:t>
      </w:r>
      <w:r>
        <w:rPr>
          <w:rFonts w:hint="eastAsia" w:cstheme="minorBidi"/>
          <w:kern w:val="2"/>
          <w:sz w:val="28"/>
          <w:szCs w:val="28"/>
          <w:u w:val="single"/>
        </w:rPr>
        <w:t>消息id</w:t>
      </w:r>
      <w:r>
        <w:rPr>
          <w:rFonts w:hint="eastAsia" w:cstheme="minorBidi"/>
          <w:kern w:val="2"/>
          <w:sz w:val="28"/>
          <w:szCs w:val="28"/>
        </w:rPr>
        <w:t>，项目id（外键→行程项目.项目id），发送用户id（外键→用户.用户id），聊天信息，发送时间，@用户id)</w:t>
      </w:r>
    </w:p>
    <w:p w14:paraId="66B65419">
      <w:pPr>
        <w:rPr>
          <w:rStyle w:val="16"/>
          <w:rFonts w:hint="eastAsia" w:ascii="宋体" w:hAnsi="宋体" w:eastAsia="宋体" w:cs="宋体"/>
          <w:bCs/>
          <w:color w:val="404040"/>
          <w:sz w:val="24"/>
          <w:shd w:val="clear" w:color="auto" w:fill="FFFFFF"/>
        </w:rPr>
      </w:pPr>
      <w:r>
        <w:rPr>
          <w:rFonts w:hint="eastAsia" w:ascii="宋体" w:hAnsi="宋体" w:eastAsia="宋体" w:cs="宋体"/>
          <w:b/>
          <w:bCs/>
          <w:color w:val="404040"/>
          <w:sz w:val="24"/>
          <w:shd w:val="clear" w:color="auto" w:fill="FFFFFF"/>
        </w:rPr>
        <w:t>行程会话表（</w:t>
      </w:r>
      <w:r>
        <w:rPr>
          <w:rFonts w:ascii="宋体" w:hAnsi="宋体" w:eastAsia="宋体" w:cs="宋体"/>
          <w:b/>
          <w:bCs/>
          <w:color w:val="404040"/>
          <w:sz w:val="24"/>
          <w:shd w:val="clear" w:color="auto" w:fill="FFFFFF"/>
        </w:rPr>
        <w:t>trip_chat</w:t>
      </w:r>
      <w:r>
        <w:rPr>
          <w:rFonts w:hint="eastAsia" w:ascii="宋体" w:hAnsi="宋体" w:eastAsia="宋体" w:cs="宋体"/>
          <w:b/>
          <w:bCs/>
          <w:color w:val="404040"/>
          <w:sz w:val="24"/>
          <w:shd w:val="clear" w:color="auto" w:fill="FFFFFF"/>
        </w:rPr>
        <w:t>）</w:t>
      </w:r>
      <w:r>
        <w:rPr>
          <w:rStyle w:val="16"/>
          <w:rFonts w:hint="eastAsia" w:ascii="宋体" w:hAnsi="宋体" w:eastAsia="宋体" w:cs="宋体"/>
          <w:color w:val="404040"/>
          <w:sz w:val="24"/>
          <w:shd w:val="clear" w:color="auto" w:fill="FFFFFF"/>
        </w:rPr>
        <w:t>：</w:t>
      </w:r>
    </w:p>
    <w:p w14:paraId="7BC52E60">
      <w:pPr>
        <w:rPr>
          <w:rStyle w:val="16"/>
          <w:rFonts w:hint="eastAsia" w:ascii="宋体" w:hAnsi="宋体" w:eastAsia="宋体" w:cs="宋体"/>
          <w:color w:val="404040"/>
          <w:sz w:val="24"/>
          <w:shd w:val="clear" w:color="auto" w:fill="FFFFFF"/>
        </w:rPr>
      </w:pPr>
    </w:p>
    <w:tbl>
      <w:tblPr>
        <w:tblStyle w:val="13"/>
        <w:tblW w:w="5000" w:type="pct"/>
        <w:tblInd w:w="0" w:type="dxa"/>
        <w:shd w:val="clear" w:color="auto" w:fill="FFFFFF"/>
        <w:tblLayout w:type="autofit"/>
        <w:tblCellMar>
          <w:top w:w="15" w:type="dxa"/>
          <w:left w:w="15" w:type="dxa"/>
          <w:bottom w:w="15" w:type="dxa"/>
          <w:right w:w="15" w:type="dxa"/>
        </w:tblCellMar>
      </w:tblPr>
      <w:tblGrid>
        <w:gridCol w:w="1338"/>
        <w:gridCol w:w="1740"/>
        <w:gridCol w:w="2808"/>
        <w:gridCol w:w="2500"/>
      </w:tblGrid>
      <w:tr w14:paraId="30DC40E5">
        <w:tblPrEx>
          <w:shd w:val="clear" w:color="auto" w:fill="FFFFFF"/>
          <w:tblCellMar>
            <w:top w:w="15" w:type="dxa"/>
            <w:left w:w="15" w:type="dxa"/>
            <w:bottom w:w="15" w:type="dxa"/>
            <w:right w:w="15" w:type="dxa"/>
          </w:tblCellMar>
        </w:tblPrEx>
        <w:trPr>
          <w:tblHeader/>
        </w:trPr>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vAlign w:val="center"/>
          </w:tcPr>
          <w:p w14:paraId="56911D46">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字段名</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181CDEC6">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数据类型</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269B0B54">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约束</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250E4E3D">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说明</w:t>
            </w:r>
          </w:p>
        </w:tc>
      </w:tr>
      <w:tr w14:paraId="612913DC">
        <w:tblPrEx>
          <w:shd w:val="clear" w:color="auto" w:fill="FFFFFF"/>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0CB256A7">
            <w:pPr>
              <w:widowControl/>
              <w:spacing w:line="13" w:lineRule="atLeast"/>
              <w:jc w:val="left"/>
              <w:rPr>
                <w:rFonts w:hint="eastAsia" w:ascii="宋体" w:hAnsi="宋体" w:eastAsia="宋体" w:cs="宋体"/>
                <w:color w:val="404040"/>
                <w:sz w:val="24"/>
              </w:rPr>
            </w:pPr>
            <w:r>
              <w:rPr>
                <w:rFonts w:hint="eastAsia"/>
              </w:rPr>
              <w:t>消息ID (主键)</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30B306C2">
            <w:pPr>
              <w:widowControl/>
              <w:spacing w:line="13" w:lineRule="atLeast"/>
              <w:jc w:val="left"/>
              <w:rPr>
                <w:rFonts w:hint="eastAsia" w:ascii="宋体" w:hAnsi="宋体" w:eastAsia="宋体" w:cs="宋体"/>
                <w:color w:val="404040"/>
                <w:sz w:val="24"/>
              </w:rPr>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5F16FBE5">
            <w:pPr>
              <w:widowControl/>
              <w:spacing w:line="13" w:lineRule="atLeast"/>
              <w:jc w:val="left"/>
              <w:rPr>
                <w:rFonts w:hint="eastAsia" w:ascii="宋体" w:hAnsi="宋体" w:eastAsia="宋体" w:cs="宋体"/>
                <w:color w:val="404040"/>
                <w:sz w:val="24"/>
              </w:rPr>
            </w:pPr>
            <w:r>
              <w:rPr>
                <w:rFonts w:hint="eastAsia"/>
              </w:rPr>
              <w:t>主键，非空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FCA5B9B">
            <w:pPr>
              <w:widowControl/>
              <w:spacing w:line="13" w:lineRule="atLeast"/>
              <w:jc w:val="left"/>
              <w:rPr>
                <w:rFonts w:hint="eastAsia" w:ascii="宋体" w:hAnsi="宋体" w:eastAsia="宋体" w:cs="宋体"/>
                <w:color w:val="404040"/>
                <w:sz w:val="24"/>
              </w:rPr>
            </w:pPr>
            <w:r>
              <w:rPr>
                <w:rFonts w:hint="eastAsia"/>
              </w:rPr>
              <w:t>聊天消息唯一标识（UUID格式）</w:t>
            </w:r>
          </w:p>
        </w:tc>
      </w:tr>
      <w:tr w14:paraId="4CDE8029">
        <w:tblPrEx>
          <w:shd w:val="clear" w:color="auto" w:fill="FFFFFF"/>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7FEBD4DB">
            <w:pPr>
              <w:widowControl/>
              <w:spacing w:line="13" w:lineRule="atLeast"/>
              <w:jc w:val="left"/>
              <w:rPr>
                <w:rFonts w:hint="eastAsia" w:ascii="宋体" w:hAnsi="宋体" w:eastAsia="宋体" w:cs="宋体"/>
                <w:color w:val="404040"/>
                <w:sz w:val="24"/>
              </w:rPr>
            </w:pPr>
            <w:r>
              <w:rPr>
                <w:rFonts w:hint="eastAsia"/>
              </w:rPr>
              <w:t>项目ID</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1551D204">
            <w:pPr>
              <w:widowControl/>
              <w:spacing w:line="13" w:lineRule="atLeast"/>
              <w:jc w:val="left"/>
              <w:rPr>
                <w:rFonts w:hint="eastAsia" w:ascii="宋体" w:hAnsi="宋体" w:eastAsia="宋体" w:cs="宋体"/>
                <w:color w:val="404040"/>
                <w:sz w:val="24"/>
              </w:rPr>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EF2B20D">
            <w:pPr>
              <w:widowControl/>
              <w:spacing w:line="13" w:lineRule="atLeast"/>
              <w:jc w:val="left"/>
              <w:rPr>
                <w:rFonts w:hint="eastAsia" w:ascii="宋体" w:hAnsi="宋体" w:eastAsia="宋体" w:cs="宋体"/>
                <w:color w:val="404040"/>
                <w:sz w:val="24"/>
              </w:rPr>
            </w:pPr>
            <w:r>
              <w:rPr>
                <w:rFonts w:hint="eastAsia"/>
              </w:rPr>
              <w:t>非空，外键</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3FA58B51">
            <w:pPr>
              <w:widowControl/>
              <w:spacing w:line="13" w:lineRule="atLeast"/>
              <w:jc w:val="left"/>
              <w:rPr>
                <w:rFonts w:hint="eastAsia" w:ascii="宋体" w:hAnsi="宋体" w:eastAsia="宋体" w:cs="宋体"/>
                <w:color w:val="404040"/>
                <w:sz w:val="24"/>
              </w:rPr>
            </w:pPr>
            <w:r>
              <w:rPr>
                <w:rFonts w:hint="eastAsia"/>
              </w:rPr>
              <w:t>所属行程ID，参照行程项目表.项目ID</w:t>
            </w:r>
          </w:p>
        </w:tc>
      </w:tr>
      <w:tr w14:paraId="5994872B">
        <w:tblPrEx>
          <w:shd w:val="clear" w:color="auto" w:fill="FFFFFF"/>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0EE787A7">
            <w:pPr>
              <w:widowControl/>
              <w:spacing w:line="13" w:lineRule="atLeast"/>
              <w:jc w:val="left"/>
              <w:rPr>
                <w:rFonts w:hint="eastAsia" w:ascii="宋体" w:hAnsi="宋体" w:eastAsia="宋体" w:cs="宋体"/>
                <w:color w:val="404040"/>
                <w:sz w:val="24"/>
              </w:rPr>
            </w:pPr>
            <w:r>
              <w:rPr>
                <w:rFonts w:hint="eastAsia"/>
              </w:rPr>
              <w:t>发送用户ID</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634BD494">
            <w:pPr>
              <w:widowControl/>
              <w:spacing w:line="13" w:lineRule="atLeast"/>
              <w:jc w:val="left"/>
              <w:rPr>
                <w:rFonts w:hint="eastAsia" w:ascii="宋体" w:hAnsi="宋体" w:eastAsia="宋体" w:cs="宋体"/>
                <w:color w:val="404040"/>
                <w:sz w:val="24"/>
              </w:rPr>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6F271378">
            <w:pPr>
              <w:widowControl/>
              <w:spacing w:line="13" w:lineRule="atLeast"/>
              <w:jc w:val="left"/>
              <w:rPr>
                <w:rFonts w:hint="eastAsia" w:ascii="宋体" w:hAnsi="宋体" w:eastAsia="宋体" w:cs="宋体"/>
                <w:color w:val="404040"/>
                <w:sz w:val="24"/>
              </w:rPr>
            </w:pPr>
            <w:r>
              <w:rPr>
                <w:rFonts w:hint="eastAsia"/>
              </w:rPr>
              <w:t>非空，外键</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4922DD67">
            <w:pPr>
              <w:widowControl/>
              <w:spacing w:line="13" w:lineRule="atLeast"/>
              <w:jc w:val="left"/>
              <w:rPr>
                <w:rFonts w:hint="eastAsia" w:ascii="宋体" w:hAnsi="宋体" w:eastAsia="宋体" w:cs="宋体"/>
                <w:color w:val="404040"/>
                <w:sz w:val="24"/>
              </w:rPr>
            </w:pPr>
            <w:r>
              <w:rPr>
                <w:rFonts w:hint="eastAsia"/>
              </w:rPr>
              <w:t>发送者用户ID，参照用户表.用户ID</w:t>
            </w:r>
          </w:p>
        </w:tc>
      </w:tr>
      <w:tr w14:paraId="370D25F4">
        <w:tblPrEx>
          <w:shd w:val="clear" w:color="auto" w:fill="FFFFFF"/>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321252CA">
            <w:pPr>
              <w:widowControl/>
              <w:spacing w:line="13" w:lineRule="atLeast"/>
              <w:jc w:val="left"/>
              <w:rPr>
                <w:rFonts w:hint="eastAsia" w:ascii="宋体" w:hAnsi="宋体" w:eastAsia="宋体" w:cs="宋体"/>
                <w:color w:val="404040"/>
                <w:sz w:val="24"/>
              </w:rPr>
            </w:pPr>
            <w:r>
              <w:rPr>
                <w:rFonts w:hint="eastAsia"/>
              </w:rPr>
              <w:t>聊天信息</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3FEE4E1">
            <w:pPr>
              <w:widowControl/>
              <w:spacing w:line="13" w:lineRule="atLeast"/>
              <w:jc w:val="left"/>
              <w:rPr>
                <w:rFonts w:hint="eastAsia" w:ascii="宋体" w:hAnsi="宋体" w:eastAsia="宋体" w:cs="宋体"/>
                <w:color w:val="404040"/>
                <w:sz w:val="24"/>
              </w:rPr>
            </w:pPr>
            <w:r>
              <w:rPr>
                <w:rFonts w:hint="eastAsia"/>
              </w:rPr>
              <w:t>TEXT</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649F48E1">
            <w:pPr>
              <w:widowControl/>
              <w:spacing w:line="13" w:lineRule="atLeast"/>
              <w:jc w:val="left"/>
              <w:rPr>
                <w:rFonts w:hint="eastAsia" w:ascii="宋体" w:hAnsi="宋体" w:eastAsia="宋体" w:cs="宋体"/>
                <w:color w:val="404040"/>
                <w:sz w:val="24"/>
              </w:rPr>
            </w:pPr>
            <w:r>
              <w:rPr>
                <w:rFonts w:hint="eastAsia"/>
              </w:rPr>
              <w:t>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4DBBC1F8">
            <w:pPr>
              <w:widowControl/>
              <w:spacing w:line="13" w:lineRule="atLeast"/>
              <w:jc w:val="left"/>
              <w:rPr>
                <w:rFonts w:hint="eastAsia" w:ascii="宋体" w:hAnsi="宋体" w:eastAsia="宋体" w:cs="宋体"/>
                <w:color w:val="404040"/>
                <w:sz w:val="24"/>
              </w:rPr>
            </w:pPr>
            <w:r>
              <w:rPr>
                <w:rFonts w:hint="eastAsia"/>
              </w:rPr>
              <w:t>聊天消息内容</w:t>
            </w:r>
          </w:p>
        </w:tc>
      </w:tr>
      <w:tr w14:paraId="7CE878FF">
        <w:tblPrEx>
          <w:shd w:val="clear" w:color="auto" w:fill="FFFFFF"/>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0E75D9D6">
            <w:pPr>
              <w:widowControl/>
              <w:spacing w:line="13" w:lineRule="atLeast"/>
              <w:jc w:val="left"/>
            </w:pPr>
            <w:r>
              <w:rPr>
                <w:rFonts w:hint="eastAsia"/>
              </w:rPr>
              <w:t>发送时间</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5A329233">
            <w:pPr>
              <w:widowControl/>
              <w:spacing w:line="13" w:lineRule="atLeast"/>
              <w:jc w:val="left"/>
            </w:pPr>
            <w:r>
              <w:rPr>
                <w:rFonts w:hint="eastAsia"/>
              </w:rPr>
              <w:t>DATETIME</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611F95DA">
            <w:pPr>
              <w:widowControl/>
              <w:spacing w:line="13" w:lineRule="atLeast"/>
              <w:jc w:val="left"/>
            </w:pPr>
            <w:r>
              <w:rPr>
                <w:rFonts w:hint="eastAsia"/>
              </w:rPr>
              <w:t>非空，DEFAULT CURRENT_TIMESTAMP</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13C4B88B">
            <w:pPr>
              <w:widowControl/>
              <w:spacing w:line="13" w:lineRule="atLeast"/>
              <w:jc w:val="left"/>
            </w:pPr>
            <w:r>
              <w:rPr>
                <w:rFonts w:hint="eastAsia"/>
              </w:rPr>
              <w:t>消息发送时间</w:t>
            </w:r>
          </w:p>
        </w:tc>
      </w:tr>
      <w:tr w14:paraId="7EE75F2A">
        <w:tblPrEx>
          <w:shd w:val="clear" w:color="auto" w:fill="FFFFFF"/>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7D76B9EE">
            <w:pPr>
              <w:widowControl/>
              <w:spacing w:line="13" w:lineRule="atLeast"/>
              <w:jc w:val="left"/>
            </w:pPr>
            <w:r>
              <w:rPr>
                <w:rFonts w:hint="eastAsia"/>
              </w:rPr>
              <w:t>@用户ID</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4EC7E3DC">
            <w:pPr>
              <w:widowControl/>
              <w:spacing w:line="13" w:lineRule="atLeast"/>
              <w:jc w:val="left"/>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657D4743">
            <w:pPr>
              <w:widowControl/>
              <w:spacing w:line="13" w:lineRule="atLeast"/>
              <w:jc w:val="left"/>
            </w:pPr>
            <w:r>
              <w:rPr>
                <w:rFonts w:hint="eastAsia"/>
              </w:rPr>
              <w:t>外键</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1223B51A">
            <w:pPr>
              <w:widowControl/>
              <w:spacing w:line="13" w:lineRule="atLeast"/>
              <w:jc w:val="left"/>
            </w:pPr>
            <w:r>
              <w:rPr>
                <w:rFonts w:hint="eastAsia"/>
              </w:rPr>
              <w:t>被@提及的用户ID，参照用户表.用户ID</w:t>
            </w:r>
          </w:p>
        </w:tc>
      </w:tr>
    </w:tbl>
    <w:p w14:paraId="0D3ABB5B">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完整性设计：</w:t>
      </w:r>
    </w:p>
    <w:p w14:paraId="21325785">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实体完整性：消息 ID 为主键，唯一且非空。</w:t>
      </w:r>
    </w:p>
    <w:p w14:paraId="23544B68">
      <w:pPr>
        <w:rPr>
          <w:rFonts w:hint="eastAsia" w:ascii="宋体" w:hAnsi="宋体" w:eastAsia="宋体" w:cs="宋体"/>
          <w:color w:val="404040"/>
          <w:sz w:val="24"/>
          <w:shd w:val="clear" w:color="auto" w:fill="FFFFFF"/>
        </w:rPr>
      </w:pPr>
      <w:r>
        <w:rPr>
          <w:rStyle w:val="16"/>
          <w:rFonts w:hint="eastAsia" w:ascii="宋体" w:hAnsi="宋体" w:eastAsia="宋体" w:cs="宋体"/>
          <w:color w:val="404040"/>
          <w:sz w:val="24"/>
          <w:shd w:val="clear" w:color="auto" w:fill="FFFFFF"/>
        </w:rPr>
        <w:t>参照完整性：项目ID 外键参照行程项目表.项目ID；发送用户ID 外键参照用户表.用户ID；@用户ID 外键参照用户表.用户ID（可为空，表示未@任何人）。</w:t>
      </w:r>
    </w:p>
    <w:p w14:paraId="73DD9032">
      <w:pPr>
        <w:rPr>
          <w:rFonts w:hint="eastAsia" w:ascii="宋体" w:hAnsi="宋体" w:eastAsia="宋体" w:cs="宋体"/>
          <w:color w:val="404040"/>
          <w:sz w:val="24"/>
          <w:szCs w:val="32"/>
          <w:shd w:val="clear" w:color="auto" w:fill="FFFFFF"/>
        </w:rPr>
      </w:pPr>
      <w:r>
        <w:rPr>
          <w:rStyle w:val="16"/>
          <w:rFonts w:hint="eastAsia" w:ascii="宋体" w:hAnsi="宋体" w:eastAsia="宋体" w:cs="宋体"/>
          <w:color w:val="404040"/>
          <w:sz w:val="24"/>
          <w:shd w:val="clear" w:color="auto" w:fill="FFFFFF"/>
        </w:rPr>
        <w:t>用户定义完整性：</w:t>
      </w:r>
      <w:r>
        <w:rPr>
          <w:rStyle w:val="16"/>
          <w:rFonts w:hint="eastAsia" w:ascii="宋体" w:hAnsi="宋体" w:eastAsia="宋体" w:cs="宋体"/>
          <w:color w:val="404040"/>
          <w:sz w:val="24"/>
          <w:szCs w:val="32"/>
          <w:shd w:val="clear" w:color="auto" w:fill="FFFFFF"/>
        </w:rPr>
        <w:t>聊天信息不能为空；发送时间不能晚于当前时间。</w:t>
      </w:r>
    </w:p>
    <w:p w14:paraId="15F1CFF1">
      <w:pPr>
        <w:pStyle w:val="12"/>
        <w:widowControl/>
        <w:shd w:val="clear" w:color="auto" w:fill="FFFFFF"/>
        <w:spacing w:beforeAutospacing="0" w:afterAutospacing="0" w:line="324" w:lineRule="atLeast"/>
        <w:rPr>
          <w:rFonts w:cstheme="minorBidi"/>
          <w:kern w:val="2"/>
          <w:sz w:val="28"/>
          <w:szCs w:val="28"/>
        </w:rPr>
      </w:pPr>
    </w:p>
    <w:p w14:paraId="78C31B1A">
      <w:pPr>
        <w:pStyle w:val="12"/>
        <w:widowControl/>
        <w:shd w:val="clear" w:color="auto" w:fill="FFFFFF"/>
        <w:spacing w:beforeAutospacing="0" w:afterAutospacing="0" w:line="324" w:lineRule="atLeast"/>
        <w:rPr>
          <w:rFonts w:cstheme="minorBidi"/>
          <w:kern w:val="2"/>
          <w:sz w:val="28"/>
          <w:szCs w:val="28"/>
        </w:rPr>
      </w:pPr>
      <w:r>
        <w:rPr>
          <w:rFonts w:hint="eastAsia" w:cstheme="minorBidi"/>
          <w:kern w:val="2"/>
          <w:sz w:val="28"/>
          <w:szCs w:val="28"/>
        </w:rPr>
        <w:t>总体路线图</w:t>
      </w:r>
      <w:r>
        <w:rPr>
          <w:rFonts w:hint="eastAsia" w:cstheme="minorBidi"/>
          <w:color w:val="C00000"/>
          <w:kern w:val="2"/>
          <w:sz w:val="28"/>
          <w:szCs w:val="28"/>
        </w:rPr>
        <w:t>[对应 er 图中 A 生成行程到活动安排之间的“包含”联系]</w:t>
      </w:r>
      <w:r>
        <w:rPr>
          <w:rFonts w:hint="eastAsia" w:cstheme="minorBidi"/>
          <w:kern w:val="2"/>
          <w:sz w:val="28"/>
          <w:szCs w:val="28"/>
        </w:rPr>
        <w:t>(</w:t>
      </w:r>
      <w:r>
        <w:rPr>
          <w:rFonts w:hint="eastAsia" w:cstheme="minorBidi"/>
          <w:kern w:val="2"/>
          <w:sz w:val="28"/>
          <w:szCs w:val="28"/>
          <w:u w:val="single"/>
        </w:rPr>
        <w:t>路线id</w:t>
      </w:r>
      <w:r>
        <w:rPr>
          <w:rFonts w:hint="eastAsia" w:cstheme="minorBidi"/>
          <w:kern w:val="2"/>
          <w:sz w:val="28"/>
          <w:szCs w:val="28"/>
        </w:rPr>
        <w:t>，记录id（外键→AI生成行程.记录id），活动id（外键→活动安排.活动id），活动名称，生成路线)</w:t>
      </w:r>
    </w:p>
    <w:p w14:paraId="6FF3AA61">
      <w:pPr>
        <w:rPr>
          <w:rStyle w:val="16"/>
          <w:rFonts w:hint="eastAsia" w:ascii="宋体" w:hAnsi="宋体" w:eastAsia="宋体" w:cs="宋体"/>
          <w:bCs/>
          <w:color w:val="404040"/>
          <w:sz w:val="24"/>
          <w:shd w:val="clear" w:color="auto" w:fill="FFFFFF"/>
        </w:rPr>
      </w:pPr>
      <w:bookmarkStart w:id="24" w:name="_Hlk215945268"/>
      <w:r>
        <w:rPr>
          <w:rFonts w:hint="eastAsia" w:ascii="宋体" w:hAnsi="宋体" w:eastAsia="宋体" w:cs="宋体"/>
          <w:b/>
          <w:bCs/>
          <w:color w:val="404040"/>
          <w:sz w:val="24"/>
          <w:shd w:val="clear" w:color="auto" w:fill="FFFFFF"/>
        </w:rPr>
        <w:t>总体路线表（</w:t>
      </w:r>
      <w:r>
        <w:rPr>
          <w:rFonts w:ascii="宋体" w:hAnsi="宋体" w:eastAsia="宋体" w:cs="宋体"/>
          <w:b/>
          <w:bCs/>
          <w:color w:val="404040"/>
          <w:sz w:val="24"/>
          <w:shd w:val="clear" w:color="auto" w:fill="FFFFFF"/>
        </w:rPr>
        <w:t>overall_route</w:t>
      </w:r>
      <w:r>
        <w:rPr>
          <w:rFonts w:hint="eastAsia" w:ascii="宋体" w:hAnsi="宋体" w:eastAsia="宋体" w:cs="宋体"/>
          <w:b/>
          <w:bCs/>
          <w:color w:val="404040"/>
          <w:sz w:val="24"/>
          <w:shd w:val="clear" w:color="auto" w:fill="FFFFFF"/>
        </w:rPr>
        <w:t>）</w:t>
      </w:r>
      <w:r>
        <w:rPr>
          <w:rStyle w:val="16"/>
          <w:rFonts w:hint="eastAsia" w:ascii="宋体" w:hAnsi="宋体" w:eastAsia="宋体" w:cs="宋体"/>
          <w:color w:val="404040"/>
          <w:sz w:val="24"/>
          <w:shd w:val="clear" w:color="auto" w:fill="FFFFFF"/>
        </w:rPr>
        <w:t>：</w:t>
      </w:r>
    </w:p>
    <w:p w14:paraId="71DC47D7">
      <w:pPr>
        <w:rPr>
          <w:rStyle w:val="16"/>
          <w:rFonts w:hint="eastAsia" w:ascii="宋体" w:hAnsi="宋体" w:eastAsia="宋体" w:cs="宋体"/>
          <w:color w:val="404040"/>
          <w:sz w:val="24"/>
          <w:shd w:val="clear" w:color="auto" w:fill="FFFFFF"/>
        </w:rPr>
      </w:pPr>
    </w:p>
    <w:tbl>
      <w:tblPr>
        <w:tblStyle w:val="13"/>
        <w:tblW w:w="5000" w:type="pct"/>
        <w:tblInd w:w="0" w:type="dxa"/>
        <w:shd w:val="clear" w:color="auto" w:fill="FFFFFF"/>
        <w:tblLayout w:type="autofit"/>
        <w:tblCellMar>
          <w:top w:w="15" w:type="dxa"/>
          <w:left w:w="15" w:type="dxa"/>
          <w:bottom w:w="15" w:type="dxa"/>
          <w:right w:w="15" w:type="dxa"/>
        </w:tblCellMar>
      </w:tblPr>
      <w:tblGrid>
        <w:gridCol w:w="1338"/>
        <w:gridCol w:w="1740"/>
        <w:gridCol w:w="2808"/>
        <w:gridCol w:w="2500"/>
      </w:tblGrid>
      <w:tr w14:paraId="7C4364C1">
        <w:tblPrEx>
          <w:shd w:val="clear" w:color="auto" w:fill="FFFFFF"/>
          <w:tblCellMar>
            <w:top w:w="15" w:type="dxa"/>
            <w:left w:w="15" w:type="dxa"/>
            <w:bottom w:w="15" w:type="dxa"/>
            <w:right w:w="15" w:type="dxa"/>
          </w:tblCellMar>
        </w:tblPrEx>
        <w:trPr>
          <w:tblHeader/>
        </w:trPr>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vAlign w:val="center"/>
          </w:tcPr>
          <w:p w14:paraId="2ABD0602">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字段名</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309C3ACB">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数据类型</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74883CD5">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约束</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vAlign w:val="center"/>
          </w:tcPr>
          <w:p w14:paraId="2992B556">
            <w:pPr>
              <w:widowControl/>
              <w:spacing w:line="13" w:lineRule="atLeast"/>
              <w:jc w:val="left"/>
              <w:rPr>
                <w:rFonts w:hint="eastAsia" w:ascii="宋体" w:hAnsi="宋体" w:eastAsia="宋体" w:cs="宋体"/>
                <w:b/>
                <w:bCs/>
                <w:color w:val="404040"/>
                <w:sz w:val="24"/>
              </w:rPr>
            </w:pPr>
            <w:r>
              <w:rPr>
                <w:rStyle w:val="16"/>
                <w:rFonts w:hint="eastAsia" w:ascii="宋体" w:hAnsi="宋体" w:eastAsia="宋体" w:cs="宋体"/>
                <w:color w:val="404040"/>
                <w:kern w:val="0"/>
                <w:sz w:val="24"/>
                <w:lang w:bidi="ar"/>
              </w:rPr>
              <w:t>说明</w:t>
            </w:r>
          </w:p>
        </w:tc>
      </w:tr>
      <w:tr w14:paraId="68B0C411">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407D2903">
            <w:pPr>
              <w:widowControl/>
              <w:spacing w:line="13" w:lineRule="atLeast"/>
              <w:jc w:val="left"/>
              <w:rPr>
                <w:rFonts w:hint="eastAsia" w:ascii="宋体" w:hAnsi="宋体" w:eastAsia="宋体" w:cs="宋体"/>
                <w:color w:val="404040"/>
                <w:sz w:val="24"/>
              </w:rPr>
            </w:pPr>
            <w:r>
              <w:rPr>
                <w:rFonts w:hint="eastAsia"/>
              </w:rPr>
              <w:t>路线ID (主键)</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1C9B3D52">
            <w:pPr>
              <w:widowControl/>
              <w:spacing w:line="13" w:lineRule="atLeast"/>
              <w:jc w:val="left"/>
              <w:rPr>
                <w:rFonts w:hint="eastAsia" w:ascii="宋体" w:hAnsi="宋体" w:eastAsia="宋体" w:cs="宋体"/>
                <w:color w:val="404040"/>
                <w:sz w:val="24"/>
              </w:rPr>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A8C357B">
            <w:pPr>
              <w:widowControl/>
              <w:spacing w:line="13" w:lineRule="atLeast"/>
              <w:jc w:val="left"/>
              <w:rPr>
                <w:rFonts w:hint="eastAsia" w:ascii="宋体" w:hAnsi="宋体" w:eastAsia="宋体" w:cs="宋体"/>
                <w:color w:val="404040"/>
                <w:sz w:val="24"/>
              </w:rPr>
            </w:pPr>
            <w:r>
              <w:rPr>
                <w:rFonts w:hint="eastAsia"/>
              </w:rPr>
              <w:t>主键，非空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3FEC561F">
            <w:pPr>
              <w:widowControl/>
              <w:spacing w:line="13" w:lineRule="atLeast"/>
              <w:jc w:val="left"/>
              <w:rPr>
                <w:rFonts w:hint="eastAsia" w:ascii="宋体" w:hAnsi="宋体" w:eastAsia="宋体" w:cs="宋体"/>
                <w:color w:val="404040"/>
                <w:sz w:val="24"/>
              </w:rPr>
            </w:pPr>
            <w:r>
              <w:rPr>
                <w:rFonts w:hint="eastAsia"/>
              </w:rPr>
              <w:t>路线记录唯一标识（UUID格式）</w:t>
            </w:r>
          </w:p>
        </w:tc>
      </w:tr>
      <w:tr w14:paraId="02AC6C61">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605EB417">
            <w:pPr>
              <w:widowControl/>
              <w:spacing w:line="13" w:lineRule="atLeast"/>
              <w:jc w:val="left"/>
              <w:rPr>
                <w:rFonts w:hint="eastAsia" w:ascii="宋体" w:hAnsi="宋体" w:eastAsia="宋体" w:cs="宋体"/>
                <w:color w:val="404040"/>
                <w:sz w:val="24"/>
              </w:rPr>
            </w:pPr>
            <w:r>
              <w:rPr>
                <w:rFonts w:hint="eastAsia"/>
              </w:rPr>
              <w:t>记录ID</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2C2FB01F">
            <w:pPr>
              <w:widowControl/>
              <w:spacing w:line="13" w:lineRule="atLeast"/>
              <w:jc w:val="left"/>
              <w:rPr>
                <w:rFonts w:hint="eastAsia" w:ascii="宋体" w:hAnsi="宋体" w:eastAsia="宋体" w:cs="宋体"/>
                <w:color w:val="404040"/>
                <w:sz w:val="24"/>
              </w:rPr>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3C845FF7">
            <w:pPr>
              <w:widowControl/>
              <w:spacing w:line="13" w:lineRule="atLeast"/>
              <w:jc w:val="left"/>
              <w:rPr>
                <w:rFonts w:hint="eastAsia" w:ascii="宋体" w:hAnsi="宋体" w:eastAsia="宋体" w:cs="宋体"/>
                <w:color w:val="404040"/>
                <w:sz w:val="24"/>
              </w:rPr>
            </w:pPr>
            <w:r>
              <w:rPr>
                <w:rFonts w:hint="eastAsia"/>
              </w:rPr>
              <w:t>非空，外键</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3D62643E">
            <w:pPr>
              <w:widowControl/>
              <w:spacing w:line="13" w:lineRule="atLeast"/>
              <w:jc w:val="left"/>
              <w:rPr>
                <w:rFonts w:hint="eastAsia" w:ascii="宋体" w:hAnsi="宋体" w:eastAsia="宋体" w:cs="宋体"/>
                <w:color w:val="404040"/>
                <w:sz w:val="24"/>
              </w:rPr>
            </w:pPr>
            <w:r>
              <w:rPr>
                <w:rFonts w:hint="eastAsia"/>
              </w:rPr>
              <w:t>AI生成记录ID，参照AI生成行程表.记录ID</w:t>
            </w:r>
          </w:p>
        </w:tc>
      </w:tr>
      <w:tr w14:paraId="6A2BBA60">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2BC66E27">
            <w:pPr>
              <w:widowControl/>
              <w:spacing w:line="13" w:lineRule="atLeast"/>
              <w:jc w:val="left"/>
              <w:rPr>
                <w:rFonts w:hint="eastAsia" w:ascii="宋体" w:hAnsi="宋体" w:eastAsia="宋体" w:cs="宋体"/>
                <w:color w:val="404040"/>
                <w:sz w:val="24"/>
              </w:rPr>
            </w:pPr>
            <w:r>
              <w:rPr>
                <w:rFonts w:hint="eastAsia"/>
              </w:rPr>
              <w:t>活动ID</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67C8863">
            <w:pPr>
              <w:widowControl/>
              <w:spacing w:line="13" w:lineRule="atLeast"/>
              <w:jc w:val="left"/>
              <w:rPr>
                <w:rFonts w:hint="eastAsia" w:ascii="宋体" w:hAnsi="宋体" w:eastAsia="宋体" w:cs="宋体"/>
                <w:color w:val="404040"/>
                <w:sz w:val="24"/>
              </w:rPr>
            </w:pPr>
            <w:r>
              <w:rPr>
                <w:rFonts w:hint="eastAsia"/>
              </w:rPr>
              <w:t>CHAR(36)</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228933FB">
            <w:pPr>
              <w:widowControl/>
              <w:spacing w:line="13" w:lineRule="atLeast"/>
              <w:jc w:val="left"/>
              <w:rPr>
                <w:rFonts w:hint="eastAsia" w:ascii="宋体" w:hAnsi="宋体" w:eastAsia="宋体" w:cs="宋体"/>
                <w:color w:val="404040"/>
                <w:sz w:val="24"/>
              </w:rPr>
            </w:pPr>
            <w:r>
              <w:rPr>
                <w:rFonts w:hint="eastAsia"/>
              </w:rPr>
              <w:t>非空，外键</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49BDAF6">
            <w:pPr>
              <w:widowControl/>
              <w:spacing w:line="13" w:lineRule="atLeast"/>
              <w:jc w:val="left"/>
              <w:rPr>
                <w:rFonts w:hint="eastAsia" w:ascii="宋体" w:hAnsi="宋体" w:eastAsia="宋体" w:cs="宋体"/>
                <w:color w:val="404040"/>
                <w:sz w:val="24"/>
              </w:rPr>
            </w:pPr>
            <w:r>
              <w:rPr>
                <w:rFonts w:hint="eastAsia"/>
              </w:rPr>
              <w:t>活动ID，参照活动安排表.活动ID</w:t>
            </w:r>
          </w:p>
        </w:tc>
      </w:tr>
      <w:tr w14:paraId="1CA54E6B">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2A99D8C2">
            <w:pPr>
              <w:widowControl/>
              <w:spacing w:line="13" w:lineRule="atLeast"/>
              <w:jc w:val="left"/>
              <w:rPr>
                <w:rFonts w:hint="eastAsia" w:ascii="宋体" w:hAnsi="宋体" w:eastAsia="宋体" w:cs="宋体"/>
                <w:color w:val="404040"/>
                <w:sz w:val="24"/>
              </w:rPr>
            </w:pPr>
            <w:r>
              <w:rPr>
                <w:rFonts w:hint="eastAsia"/>
              </w:rPr>
              <w:t>活动名称</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6B1D42D2">
            <w:pPr>
              <w:widowControl/>
              <w:spacing w:line="13" w:lineRule="atLeast"/>
              <w:jc w:val="left"/>
              <w:rPr>
                <w:rFonts w:hint="eastAsia" w:ascii="宋体" w:hAnsi="宋体" w:eastAsia="宋体" w:cs="宋体"/>
                <w:color w:val="404040"/>
                <w:sz w:val="24"/>
              </w:rPr>
            </w:pPr>
            <w:r>
              <w:rPr>
                <w:rFonts w:hint="eastAsia"/>
              </w:rPr>
              <w:t>VARCHAR(100)</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5C9962E8">
            <w:pPr>
              <w:widowControl/>
              <w:spacing w:line="13" w:lineRule="atLeast"/>
              <w:jc w:val="left"/>
              <w:rPr>
                <w:rFonts w:hint="eastAsia" w:ascii="宋体" w:hAnsi="宋体" w:eastAsia="宋体" w:cs="宋体"/>
                <w:color w:val="404040"/>
                <w:sz w:val="24"/>
              </w:rPr>
            </w:pPr>
            <w:r>
              <w:rPr>
                <w:rFonts w:hint="eastAsia"/>
              </w:rPr>
              <w:t>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374386D">
            <w:pPr>
              <w:widowControl/>
              <w:spacing w:line="13" w:lineRule="atLeast"/>
              <w:jc w:val="left"/>
              <w:rPr>
                <w:rFonts w:hint="eastAsia" w:ascii="宋体" w:hAnsi="宋体" w:eastAsia="宋体" w:cs="宋体"/>
                <w:color w:val="404040"/>
                <w:sz w:val="24"/>
              </w:rPr>
            </w:pPr>
            <w:r>
              <w:rPr>
                <w:rFonts w:hint="eastAsia"/>
              </w:rPr>
              <w:t>活动名称</w:t>
            </w:r>
          </w:p>
        </w:tc>
      </w:tr>
      <w:tr w14:paraId="383693C3">
        <w:tblPrEx>
          <w:tblCellMar>
            <w:top w:w="15" w:type="dxa"/>
            <w:left w:w="15" w:type="dxa"/>
            <w:bottom w:w="15" w:type="dxa"/>
            <w:right w:w="15" w:type="dxa"/>
          </w:tblCellMar>
        </w:tblPrEx>
        <w:tc>
          <w:tcPr>
            <w:tcW w:w="798" w:type="pct"/>
            <w:tcBorders>
              <w:top w:val="single" w:color="auto" w:sz="4" w:space="0"/>
              <w:left w:val="single" w:color="auto" w:sz="4" w:space="0"/>
              <w:bottom w:val="single" w:color="auto" w:sz="4" w:space="0"/>
              <w:right w:val="single" w:color="auto" w:sz="4" w:space="0"/>
            </w:tcBorders>
            <w:shd w:val="clear" w:color="auto" w:fill="FFFFFF"/>
            <w:tcMar>
              <w:top w:w="75" w:type="dxa"/>
              <w:left w:w="0" w:type="dxa"/>
              <w:bottom w:w="75" w:type="dxa"/>
              <w:right w:w="75" w:type="dxa"/>
            </w:tcMar>
          </w:tcPr>
          <w:p w14:paraId="0CBE27C8">
            <w:pPr>
              <w:widowControl/>
              <w:spacing w:line="13" w:lineRule="atLeast"/>
              <w:jc w:val="left"/>
            </w:pPr>
            <w:r>
              <w:rPr>
                <w:rFonts w:hint="eastAsia"/>
              </w:rPr>
              <w:t>生成路线</w:t>
            </w:r>
          </w:p>
        </w:tc>
        <w:tc>
          <w:tcPr>
            <w:tcW w:w="1037"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7608CD04">
            <w:pPr>
              <w:widowControl/>
              <w:spacing w:line="13" w:lineRule="atLeast"/>
              <w:jc w:val="left"/>
            </w:pPr>
            <w:r>
              <w:rPr>
                <w:rFonts w:hint="eastAsia"/>
              </w:rPr>
              <w:t>TEXT</w:t>
            </w:r>
          </w:p>
        </w:tc>
        <w:tc>
          <w:tcPr>
            <w:tcW w:w="1674"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4AADF67B">
            <w:pPr>
              <w:widowControl/>
              <w:spacing w:line="13" w:lineRule="atLeast"/>
              <w:jc w:val="left"/>
            </w:pPr>
            <w:r>
              <w:rPr>
                <w:rFonts w:hint="eastAsia"/>
              </w:rPr>
              <w:t>非空</w:t>
            </w:r>
          </w:p>
        </w:tc>
        <w:tc>
          <w:tcPr>
            <w:tcW w:w="1490" w:type="pct"/>
            <w:tcBorders>
              <w:top w:val="single" w:color="auto" w:sz="4" w:space="0"/>
              <w:left w:val="single" w:color="auto" w:sz="4" w:space="0"/>
              <w:bottom w:val="single" w:color="auto" w:sz="4" w:space="0"/>
              <w:right w:val="single" w:color="auto" w:sz="4" w:space="0"/>
            </w:tcBorders>
            <w:shd w:val="clear" w:color="auto" w:fill="FFFFFF"/>
            <w:tcMar>
              <w:top w:w="75" w:type="dxa"/>
              <w:left w:w="75" w:type="dxa"/>
              <w:bottom w:w="75" w:type="dxa"/>
              <w:right w:w="75" w:type="dxa"/>
            </w:tcMar>
          </w:tcPr>
          <w:p w14:paraId="0ED5B968">
            <w:pPr>
              <w:widowControl/>
              <w:spacing w:line="13" w:lineRule="atLeast"/>
              <w:jc w:val="left"/>
            </w:pPr>
            <w:r>
              <w:rPr>
                <w:rFonts w:hint="eastAsia"/>
              </w:rPr>
              <w:t>AI生成的完整路线内容</w:t>
            </w:r>
          </w:p>
        </w:tc>
      </w:tr>
    </w:tbl>
    <w:p w14:paraId="20CF7689">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完整性设计：</w:t>
      </w:r>
    </w:p>
    <w:p w14:paraId="52031F50">
      <w:pPr>
        <w:rPr>
          <w:rStyle w:val="16"/>
          <w:rFonts w:hint="eastAsia" w:ascii="宋体" w:hAnsi="宋体" w:eastAsia="宋体" w:cs="宋体"/>
          <w:b w:val="0"/>
          <w:color w:val="404040"/>
          <w:sz w:val="24"/>
          <w:shd w:val="clear" w:color="auto" w:fill="FFFFFF"/>
        </w:rPr>
      </w:pPr>
      <w:r>
        <w:rPr>
          <w:rStyle w:val="16"/>
          <w:rFonts w:hint="eastAsia" w:ascii="宋体" w:hAnsi="宋体" w:eastAsia="宋体" w:cs="宋体"/>
          <w:color w:val="404040"/>
          <w:sz w:val="24"/>
          <w:shd w:val="clear" w:color="auto" w:fill="FFFFFF"/>
        </w:rPr>
        <w:t>实体完整性：路线ID 为主键，唯一且非空。</w:t>
      </w:r>
    </w:p>
    <w:p w14:paraId="5CD52D15">
      <w:pPr>
        <w:rPr>
          <w:rFonts w:hint="eastAsia" w:ascii="宋体" w:hAnsi="宋体" w:eastAsia="宋体" w:cs="宋体"/>
          <w:color w:val="404040"/>
          <w:sz w:val="24"/>
          <w:shd w:val="clear" w:color="auto" w:fill="FFFFFF"/>
        </w:rPr>
      </w:pPr>
      <w:r>
        <w:rPr>
          <w:rStyle w:val="16"/>
          <w:rFonts w:hint="eastAsia" w:ascii="宋体" w:hAnsi="宋体" w:eastAsia="宋体" w:cs="宋体"/>
          <w:color w:val="404040"/>
          <w:sz w:val="24"/>
          <w:shd w:val="clear" w:color="auto" w:fill="FFFFFF"/>
        </w:rPr>
        <w:t>参照完整性：记录ID 外键参照AI生成行程表.记录ID；活动ID 外键参照活动安排表.活动ID。</w:t>
      </w:r>
    </w:p>
    <w:p w14:paraId="792F637B">
      <w:pPr>
        <w:rPr>
          <w:rFonts w:hint="eastAsia" w:ascii="宋体" w:hAnsi="宋体" w:eastAsia="宋体" w:cs="宋体"/>
          <w:color w:val="404040"/>
          <w:sz w:val="24"/>
          <w:szCs w:val="32"/>
          <w:shd w:val="clear" w:color="auto" w:fill="FFFFFF"/>
        </w:rPr>
      </w:pPr>
      <w:r>
        <w:rPr>
          <w:rStyle w:val="16"/>
          <w:rFonts w:hint="eastAsia" w:ascii="宋体" w:hAnsi="宋体" w:eastAsia="宋体" w:cs="宋体"/>
          <w:color w:val="404040"/>
          <w:sz w:val="24"/>
          <w:shd w:val="clear" w:color="auto" w:fill="FFFFFF"/>
        </w:rPr>
        <w:t>用户定义完整性：</w:t>
      </w:r>
      <w:r>
        <w:rPr>
          <w:rStyle w:val="16"/>
          <w:rFonts w:hint="eastAsia" w:ascii="宋体" w:hAnsi="宋体" w:eastAsia="宋体" w:cs="宋体"/>
          <w:color w:val="404040"/>
          <w:sz w:val="24"/>
          <w:szCs w:val="32"/>
          <w:shd w:val="clear" w:color="auto" w:fill="FFFFFF"/>
        </w:rPr>
        <w:t>无。</w:t>
      </w:r>
    </w:p>
    <w:bookmarkEnd w:id="24"/>
    <w:p w14:paraId="2A085242">
      <w:pPr>
        <w:pStyle w:val="12"/>
        <w:widowControl/>
        <w:shd w:val="clear" w:color="auto" w:fill="FFFFFF"/>
        <w:spacing w:beforeAutospacing="0" w:afterAutospacing="0" w:line="324" w:lineRule="atLeast"/>
        <w:rPr>
          <w:rFonts w:cstheme="minorBidi"/>
          <w:kern w:val="2"/>
          <w:sz w:val="28"/>
          <w:szCs w:val="28"/>
        </w:rPr>
      </w:pPr>
    </w:p>
    <w:p w14:paraId="1C486919">
      <w:pPr>
        <w:pStyle w:val="4"/>
      </w:pPr>
      <w:bookmarkStart w:id="25" w:name="_Toc216020907"/>
      <w:r>
        <w:rPr>
          <w:rFonts w:hint="eastAsia"/>
        </w:rPr>
        <w:t>逻辑关系图：</w:t>
      </w:r>
      <w:bookmarkEnd w:id="25"/>
    </w:p>
    <w:p w14:paraId="20F4A3A0">
      <w:pPr>
        <w:pStyle w:val="12"/>
        <w:widowControl/>
        <w:shd w:val="clear" w:color="auto" w:fill="FFFFFF"/>
        <w:spacing w:beforeAutospacing="0" w:afterAutospacing="0" w:line="324" w:lineRule="atLeast"/>
        <w:rPr>
          <w:rFonts w:cstheme="minorBidi"/>
          <w:kern w:val="2"/>
          <w:sz w:val="28"/>
          <w:szCs w:val="28"/>
        </w:rPr>
      </w:pPr>
      <w:r>
        <w:rPr>
          <w:rFonts w:cstheme="minorBidi"/>
          <w:kern w:val="2"/>
          <w:sz w:val="28"/>
          <w:szCs w:val="28"/>
        </w:rPr>
        <w:drawing>
          <wp:inline distT="0" distB="0" distL="0" distR="0">
            <wp:extent cx="5274310" cy="5621655"/>
            <wp:effectExtent l="0" t="0" r="2540" b="0"/>
            <wp:docPr id="1790610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10576" name="图片 1"/>
                    <pic:cNvPicPr>
                      <a:picLocks noChangeAspect="1"/>
                    </pic:cNvPicPr>
                  </pic:nvPicPr>
                  <pic:blipFill>
                    <a:blip r:embed="rId7"/>
                    <a:stretch>
                      <a:fillRect/>
                    </a:stretch>
                  </pic:blipFill>
                  <pic:spPr>
                    <a:xfrm>
                      <a:off x="0" y="0"/>
                      <a:ext cx="5274310" cy="5621655"/>
                    </a:xfrm>
                    <a:prstGeom prst="rect">
                      <a:avLst/>
                    </a:prstGeom>
                  </pic:spPr>
                </pic:pic>
              </a:graphicData>
            </a:graphic>
          </wp:inline>
        </w:drawing>
      </w:r>
    </w:p>
    <w:p w14:paraId="1707B556">
      <w:pPr>
        <w:pStyle w:val="3"/>
        <w:spacing w:before="120" w:after="120"/>
      </w:pPr>
      <w:bookmarkStart w:id="26" w:name="_Toc216020908"/>
      <w:r>
        <w:rPr>
          <w:rFonts w:hint="eastAsia"/>
        </w:rPr>
        <w:t>五</w:t>
      </w:r>
      <w:r>
        <w:t>、</w:t>
      </w:r>
      <w:r>
        <w:rPr>
          <w:rFonts w:hint="eastAsia"/>
        </w:rPr>
        <w:t>物理设计</w:t>
      </w:r>
      <w:bookmarkEnd w:id="26"/>
    </w:p>
    <w:p w14:paraId="0BA982E0">
      <w:pPr>
        <w:pStyle w:val="4"/>
      </w:pPr>
      <w:bookmarkStart w:id="27" w:name="_Toc216020909"/>
      <w:r>
        <w:t>一、总体设计原则</w:t>
      </w:r>
      <w:bookmarkEnd w:id="27"/>
    </w:p>
    <w:p w14:paraId="010E75A4">
      <w:pPr>
        <w:spacing w:before="120" w:after="120" w:line="288" w:lineRule="auto"/>
        <w:jc w:val="left"/>
      </w:pPr>
      <w:r>
        <w:rPr>
          <w:rFonts w:ascii="Arial" w:hAnsi="Arial" w:eastAsia="等线" w:cs="Arial"/>
          <w:sz w:val="22"/>
        </w:rPr>
        <w:t>本次物理设计基于MySQL 8.x数据库管理系统的特性（如InnoDB存储引擎的聚簇索引机制、B+树索引优化、事务支持等），结合旅行规划平台的业务访问特点（行程查询频繁、协作消息实时性要求高、预算数据需精准关联），优先适配InnoDB引擎的存储逻辑与索引优化策略，兼顾查询效率、数据一致性和存储成本。</w:t>
      </w:r>
    </w:p>
    <w:p w14:paraId="22C3B2C7">
      <w:pPr>
        <w:pStyle w:val="4"/>
      </w:pPr>
      <w:bookmarkStart w:id="28" w:name="_Toc216020910"/>
      <w:r>
        <w:t>二、存储结构选择及依据（MySQL适配）</w:t>
      </w:r>
      <w:bookmarkEnd w:id="28"/>
    </w:p>
    <w:p w14:paraId="48AE377D">
      <w:pPr>
        <w:spacing w:before="120" w:after="120" w:line="288" w:lineRule="auto"/>
        <w:jc w:val="left"/>
      </w:pPr>
      <w:r>
        <w:rPr>
          <w:rFonts w:ascii="Arial" w:hAnsi="Arial" w:eastAsia="等线" w:cs="Arial"/>
          <w:sz w:val="22"/>
        </w:rPr>
        <w:t>MySQL的InnoDB存储引擎默认采用</w:t>
      </w:r>
      <w:r>
        <w:rPr>
          <w:rFonts w:ascii="Arial" w:hAnsi="Arial" w:eastAsia="等线" w:cs="Arial"/>
          <w:b/>
          <w:sz w:val="22"/>
        </w:rPr>
        <w:t>聚簇存储结构</w:t>
      </w:r>
      <w:r>
        <w:rPr>
          <w:rFonts w:ascii="Arial" w:hAnsi="Arial" w:eastAsia="等线" w:cs="Arial"/>
          <w:sz w:val="22"/>
        </w:rPr>
        <w:t>（按主键聚簇），堆存储则通过InnoDB的普通表（非聚簇）或MyISAM引擎（若无需事务）实现。结合业务场景，各表存储结构选择如下：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0"/>
        <w:gridCol w:w="2760"/>
        <w:gridCol w:w="2760"/>
      </w:tblGrid>
      <w:tr w14:paraId="7AFD8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tcPr>
          <w:p w14:paraId="5E93886B">
            <w:pPr>
              <w:spacing w:before="120" w:after="120" w:line="288" w:lineRule="auto"/>
              <w:jc w:val="left"/>
            </w:pPr>
            <w:r>
              <w:rPr>
                <w:rFonts w:ascii="Arial" w:hAnsi="Arial" w:eastAsia="等线" w:cs="Arial"/>
                <w:sz w:val="22"/>
              </w:rPr>
              <w:t>表名</w:t>
            </w:r>
          </w:p>
        </w:tc>
        <w:tc>
          <w:tcPr>
            <w:tcW w:w="2760" w:type="dxa"/>
          </w:tcPr>
          <w:p w14:paraId="5CE55679">
            <w:pPr>
              <w:spacing w:before="120" w:after="120" w:line="288" w:lineRule="auto"/>
              <w:jc w:val="left"/>
            </w:pPr>
            <w:r>
              <w:rPr>
                <w:rFonts w:ascii="Arial" w:hAnsi="Arial" w:eastAsia="等线" w:cs="Arial"/>
                <w:sz w:val="22"/>
              </w:rPr>
              <w:t>存储结构（MySQL实现）</w:t>
            </w:r>
          </w:p>
        </w:tc>
        <w:tc>
          <w:tcPr>
            <w:tcW w:w="2760" w:type="dxa"/>
          </w:tcPr>
          <w:p w14:paraId="6533457C">
            <w:pPr>
              <w:spacing w:before="120" w:after="120" w:line="288" w:lineRule="auto"/>
              <w:jc w:val="left"/>
            </w:pPr>
            <w:r>
              <w:rPr>
                <w:rFonts w:ascii="Arial" w:hAnsi="Arial" w:eastAsia="等线" w:cs="Arial"/>
                <w:sz w:val="22"/>
              </w:rPr>
              <w:t>选择依据</w:t>
            </w:r>
          </w:p>
        </w:tc>
      </w:tr>
      <w:tr w14:paraId="4D7C5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tcPr>
          <w:p w14:paraId="6AD510FD">
            <w:pPr>
              <w:spacing w:before="120" w:after="120" w:line="288" w:lineRule="auto"/>
              <w:jc w:val="left"/>
            </w:pPr>
            <w:r>
              <w:rPr>
                <w:rFonts w:ascii="Arial" w:hAnsi="Arial" w:eastAsia="等线" w:cs="Arial"/>
                <w:sz w:val="22"/>
              </w:rPr>
              <w:t>用户表（user）</w:t>
            </w:r>
          </w:p>
        </w:tc>
        <w:tc>
          <w:tcPr>
            <w:tcW w:w="2760" w:type="dxa"/>
          </w:tcPr>
          <w:p w14:paraId="0AF99C4B">
            <w:pPr>
              <w:spacing w:before="120" w:after="120" w:line="288" w:lineRule="auto"/>
              <w:jc w:val="left"/>
            </w:pPr>
            <w:r>
              <w:rPr>
                <w:rFonts w:ascii="Arial" w:hAnsi="Arial" w:eastAsia="等线" w:cs="Arial"/>
                <w:sz w:val="22"/>
              </w:rPr>
              <w:t>InnoDB堆存储（非聚簇，主键为普通索引）</w:t>
            </w:r>
          </w:p>
        </w:tc>
        <w:tc>
          <w:tcPr>
            <w:tcW w:w="2760" w:type="dxa"/>
          </w:tcPr>
          <w:p w14:paraId="24EDAFC1">
            <w:pPr>
              <w:spacing w:before="120" w:after="120" w:line="288" w:lineRule="auto"/>
              <w:jc w:val="left"/>
            </w:pPr>
            <w:r>
              <w:rPr>
                <w:rFonts w:ascii="Arial" w:hAnsi="Arial" w:eastAsia="等线" w:cs="Arial"/>
                <w:sz w:val="22"/>
              </w:rPr>
              <w:t>用户数据写入后修改频率低，InnoDB的堆存储（实际为非聚簇表，数据按插入顺序存储）支持高效随机插入与查询，且MySQL对单行查询优化较好，无需聚簇存储</w:t>
            </w:r>
          </w:p>
        </w:tc>
      </w:tr>
      <w:tr w14:paraId="60A24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tcPr>
          <w:p w14:paraId="35FD3F5B">
            <w:pPr>
              <w:spacing w:before="120" w:after="120" w:line="288" w:lineRule="auto"/>
              <w:jc w:val="left"/>
            </w:pPr>
            <w:r>
              <w:rPr>
                <w:rFonts w:ascii="Arial" w:hAnsi="Arial" w:eastAsia="等线" w:cs="Arial"/>
                <w:sz w:val="22"/>
              </w:rPr>
              <w:t>行程项目表（trip）</w:t>
            </w:r>
          </w:p>
        </w:tc>
        <w:tc>
          <w:tcPr>
            <w:tcW w:w="2760" w:type="dxa"/>
          </w:tcPr>
          <w:p w14:paraId="4F7466B7">
            <w:pPr>
              <w:spacing w:before="120" w:after="120" w:line="288" w:lineRule="auto"/>
              <w:jc w:val="left"/>
            </w:pPr>
            <w:r>
              <w:rPr>
                <w:rFonts w:ascii="Arial" w:hAnsi="Arial" w:eastAsia="等线" w:cs="Arial"/>
                <w:sz w:val="22"/>
              </w:rPr>
              <w:t>InnoDB聚簇存储（按主键</w:t>
            </w:r>
            <w:r>
              <w:rPr>
                <w:rFonts w:hint="eastAsia" w:ascii="宋体" w:hAnsi="宋体" w:eastAsia="宋体" w:cs="宋体"/>
                <w:sz w:val="22"/>
                <w:shd w:val="clear" w:color="auto" w:fill="EFF0F1"/>
              </w:rPr>
              <w:t>项目</w:t>
            </w:r>
            <w:r>
              <w:rPr>
                <w:rFonts w:ascii="Consolas" w:hAnsi="Consolas" w:eastAsia="Consolas" w:cs="Consolas"/>
                <w:sz w:val="22"/>
                <w:shd w:val="clear" w:color="auto" w:fill="EFF0F1"/>
              </w:rPr>
              <w:t>ID</w:t>
            </w:r>
            <w:r>
              <w:rPr>
                <w:rFonts w:ascii="Arial" w:hAnsi="Arial" w:eastAsia="等线" w:cs="Arial"/>
                <w:sz w:val="22"/>
              </w:rPr>
              <w:t>聚簇）</w:t>
            </w:r>
          </w:p>
        </w:tc>
        <w:tc>
          <w:tcPr>
            <w:tcW w:w="2760" w:type="dxa"/>
          </w:tcPr>
          <w:p w14:paraId="3F956075">
            <w:pPr>
              <w:spacing w:before="120" w:after="120" w:line="288" w:lineRule="auto"/>
              <w:jc w:val="left"/>
            </w:pPr>
            <w:r>
              <w:rPr>
                <w:rFonts w:ascii="Arial" w:hAnsi="Arial" w:eastAsia="等线" w:cs="Arial"/>
                <w:sz w:val="22"/>
              </w:rPr>
              <w:t>InnoDB默认按主键聚簇，行程项目为核心业务表，所有关联查询（如查活动、预算）均基于</w:t>
            </w:r>
            <w:r>
              <w:rPr>
                <w:rFonts w:hint="eastAsia" w:ascii="宋体" w:hAnsi="宋体" w:eastAsia="宋体" w:cs="宋体"/>
                <w:sz w:val="22"/>
                <w:shd w:val="clear" w:color="auto" w:fill="EFF0F1"/>
              </w:rPr>
              <w:t>项目</w:t>
            </w:r>
            <w:r>
              <w:rPr>
                <w:rFonts w:ascii="Consolas" w:hAnsi="Consolas" w:eastAsia="Consolas" w:cs="Consolas"/>
                <w:sz w:val="22"/>
                <w:shd w:val="clear" w:color="auto" w:fill="EFF0F1"/>
              </w:rPr>
              <w:t>ID</w:t>
            </w:r>
            <w:r>
              <w:rPr>
                <w:rFonts w:ascii="Arial" w:hAnsi="Arial" w:eastAsia="等线" w:cs="Arial"/>
                <w:sz w:val="22"/>
              </w:rPr>
              <w:t>，聚簇存储使同项目的关联数据物理相邻，减少IO次数</w:t>
            </w:r>
          </w:p>
        </w:tc>
      </w:tr>
      <w:tr w14:paraId="56F99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tcPr>
          <w:p w14:paraId="4D114D8B">
            <w:pPr>
              <w:spacing w:before="120" w:after="120" w:line="288" w:lineRule="auto"/>
              <w:jc w:val="left"/>
            </w:pPr>
            <w:r>
              <w:rPr>
                <w:rFonts w:ascii="Arial" w:hAnsi="Arial" w:eastAsia="等线" w:cs="Arial"/>
                <w:sz w:val="22"/>
              </w:rPr>
              <w:t>活动安排表（activity）</w:t>
            </w:r>
          </w:p>
        </w:tc>
        <w:tc>
          <w:tcPr>
            <w:tcW w:w="2760" w:type="dxa"/>
          </w:tcPr>
          <w:p w14:paraId="2BD8B20D">
            <w:pPr>
              <w:spacing w:before="120" w:after="120" w:line="288" w:lineRule="auto"/>
              <w:jc w:val="left"/>
            </w:pPr>
            <w:r>
              <w:rPr>
                <w:rFonts w:ascii="Arial" w:hAnsi="Arial" w:eastAsia="等线" w:cs="Arial"/>
                <w:sz w:val="22"/>
              </w:rPr>
              <w:t>InnoDB多表聚簇模拟（通过</w:t>
            </w:r>
            <w:r>
              <w:rPr>
                <w:rFonts w:hint="eastAsia" w:ascii="宋体" w:hAnsi="宋体" w:eastAsia="宋体" w:cs="宋体"/>
                <w:sz w:val="22"/>
                <w:shd w:val="clear" w:color="auto" w:fill="EFF0F1"/>
              </w:rPr>
              <w:t>项目</w:t>
            </w:r>
            <w:r>
              <w:rPr>
                <w:rFonts w:ascii="Consolas" w:hAnsi="Consolas" w:eastAsia="Consolas" w:cs="Consolas"/>
                <w:sz w:val="22"/>
                <w:shd w:val="clear" w:color="auto" w:fill="EFF0F1"/>
              </w:rPr>
              <w:t>ID</w:t>
            </w:r>
            <w:r>
              <w:rPr>
                <w:rFonts w:ascii="Arial" w:hAnsi="Arial" w:eastAsia="等线" w:cs="Arial"/>
                <w:sz w:val="22"/>
              </w:rPr>
              <w:t>与行程项目表建立联合索引+数据分区）</w:t>
            </w:r>
          </w:p>
        </w:tc>
        <w:tc>
          <w:tcPr>
            <w:tcW w:w="2760" w:type="dxa"/>
          </w:tcPr>
          <w:p w14:paraId="33336D6C">
            <w:pPr>
              <w:spacing w:before="120" w:after="120" w:line="288" w:lineRule="auto"/>
              <w:jc w:val="left"/>
            </w:pPr>
            <w:r>
              <w:rPr>
                <w:rFonts w:ascii="Arial" w:hAnsi="Arial" w:eastAsia="等线" w:cs="Arial"/>
                <w:sz w:val="22"/>
              </w:rPr>
              <w:t>MySQL不直接支持多表聚簇，故通过</w:t>
            </w:r>
            <w:r>
              <w:rPr>
                <w:rFonts w:ascii="Arial" w:hAnsi="Arial" w:eastAsia="等线" w:cs="Arial"/>
                <w:b/>
                <w:sz w:val="22"/>
              </w:rPr>
              <w:t>分区表（按</w:t>
            </w:r>
            <w:r>
              <w:rPr>
                <w:rFonts w:hint="eastAsia" w:ascii="宋体" w:hAnsi="宋体" w:eastAsia="宋体" w:cs="宋体"/>
                <w:b/>
                <w:sz w:val="22"/>
                <w:shd w:val="clear" w:color="auto" w:fill="EFF0F1"/>
              </w:rPr>
              <w:t>项目</w:t>
            </w:r>
            <w:r>
              <w:rPr>
                <w:rFonts w:ascii="Consolas" w:hAnsi="Consolas" w:eastAsia="Consolas" w:cs="Consolas"/>
                <w:b/>
                <w:sz w:val="22"/>
                <w:shd w:val="clear" w:color="auto" w:fill="EFF0F1"/>
              </w:rPr>
              <w:t>ID</w:t>
            </w:r>
            <w:r>
              <w:rPr>
                <w:rFonts w:ascii="Arial" w:hAnsi="Arial" w:eastAsia="等线" w:cs="Arial"/>
                <w:b/>
                <w:sz w:val="22"/>
              </w:rPr>
              <w:t>哈希分区）+</w:t>
            </w:r>
            <w:r>
              <w:rPr>
                <w:rFonts w:hint="eastAsia" w:ascii="宋体" w:hAnsi="宋体" w:eastAsia="宋体" w:cs="宋体"/>
                <w:b/>
                <w:sz w:val="22"/>
                <w:shd w:val="clear" w:color="auto" w:fill="EFF0F1"/>
              </w:rPr>
              <w:t>项目</w:t>
            </w:r>
            <w:r>
              <w:rPr>
                <w:rFonts w:ascii="Consolas" w:hAnsi="Consolas" w:eastAsia="Consolas" w:cs="Consolas"/>
                <w:b/>
                <w:sz w:val="22"/>
                <w:shd w:val="clear" w:color="auto" w:fill="EFF0F1"/>
              </w:rPr>
              <w:t>ID+</w:t>
            </w:r>
            <w:r>
              <w:rPr>
                <w:rFonts w:hint="eastAsia" w:ascii="宋体" w:hAnsi="宋体" w:eastAsia="宋体" w:cs="宋体"/>
                <w:b/>
                <w:sz w:val="22"/>
                <w:shd w:val="clear" w:color="auto" w:fill="EFF0F1"/>
              </w:rPr>
              <w:t>活动</w:t>
            </w:r>
            <w:r>
              <w:rPr>
                <w:rFonts w:ascii="Consolas" w:hAnsi="Consolas" w:eastAsia="Consolas" w:cs="Consolas"/>
                <w:b/>
                <w:sz w:val="22"/>
                <w:shd w:val="clear" w:color="auto" w:fill="EFF0F1"/>
              </w:rPr>
              <w:t>ID</w:t>
            </w:r>
            <w:r>
              <w:rPr>
                <w:rFonts w:ascii="Arial" w:hAnsi="Arial" w:eastAsia="等线" w:cs="Arial"/>
                <w:b/>
                <w:sz w:val="22"/>
              </w:rPr>
              <w:t>复合主键聚簇</w:t>
            </w:r>
            <w:r>
              <w:rPr>
                <w:rFonts w:ascii="Arial" w:hAnsi="Arial" w:eastAsia="等线" w:cs="Arial"/>
                <w:sz w:val="22"/>
              </w:rPr>
              <w:t>实现：将同一行程的活动数据存入同一分区，模拟多表聚簇的物理相邻性，优化“按行程查活动”的批量读取效率</w:t>
            </w:r>
          </w:p>
        </w:tc>
      </w:tr>
      <w:tr w14:paraId="34369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tcPr>
          <w:p w14:paraId="3FA67D47">
            <w:pPr>
              <w:spacing w:before="120" w:after="120" w:line="288" w:lineRule="auto"/>
              <w:jc w:val="left"/>
            </w:pPr>
            <w:r>
              <w:rPr>
                <w:rFonts w:ascii="Arial" w:hAnsi="Arial" w:eastAsia="等线" w:cs="Arial"/>
                <w:sz w:val="22"/>
              </w:rPr>
              <w:t>行程参与者表（trip_participant）</w:t>
            </w:r>
          </w:p>
        </w:tc>
        <w:tc>
          <w:tcPr>
            <w:tcW w:w="2760" w:type="dxa"/>
          </w:tcPr>
          <w:p w14:paraId="7120D3AC">
            <w:pPr>
              <w:spacing w:before="120" w:after="120" w:line="288" w:lineRule="auto"/>
              <w:jc w:val="left"/>
            </w:pPr>
            <w:r>
              <w:rPr>
                <w:rFonts w:ascii="Arial" w:hAnsi="Arial" w:eastAsia="等线" w:cs="Arial"/>
                <w:sz w:val="22"/>
              </w:rPr>
              <w:t>InnoDB堆存储（非聚簇）</w:t>
            </w:r>
          </w:p>
        </w:tc>
        <w:tc>
          <w:tcPr>
            <w:tcW w:w="2760" w:type="dxa"/>
          </w:tcPr>
          <w:p w14:paraId="1365673F">
            <w:pPr>
              <w:spacing w:before="120" w:after="120" w:line="288" w:lineRule="auto"/>
              <w:jc w:val="left"/>
            </w:pPr>
            <w:r>
              <w:rPr>
                <w:rFonts w:ascii="Arial" w:hAnsi="Arial" w:eastAsia="等线" w:cs="Arial"/>
                <w:sz w:val="22"/>
              </w:rPr>
              <w:t>参与者数据量小且多为批量插入，MySQL的堆存储（非聚簇表）可满足高效写入，且权限查询为精准匹配（</w:t>
            </w:r>
            <w:r>
              <w:rPr>
                <w:rFonts w:hint="eastAsia" w:ascii="宋体" w:hAnsi="宋体" w:eastAsia="宋体" w:cs="宋体"/>
                <w:sz w:val="22"/>
                <w:shd w:val="clear" w:color="auto" w:fill="EFF0F1"/>
              </w:rPr>
              <w:t>用户</w:t>
            </w:r>
            <w:r>
              <w:rPr>
                <w:rFonts w:ascii="Consolas" w:hAnsi="Consolas" w:eastAsia="Consolas" w:cs="Consolas"/>
                <w:sz w:val="22"/>
                <w:shd w:val="clear" w:color="auto" w:fill="EFF0F1"/>
              </w:rPr>
              <w:t>ID+</w:t>
            </w:r>
            <w:r>
              <w:rPr>
                <w:rFonts w:hint="eastAsia" w:ascii="宋体" w:hAnsi="宋体" w:eastAsia="宋体" w:cs="宋体"/>
                <w:sz w:val="22"/>
                <w:shd w:val="clear" w:color="auto" w:fill="EFF0F1"/>
              </w:rPr>
              <w:t>项目</w:t>
            </w:r>
            <w:r>
              <w:rPr>
                <w:rFonts w:ascii="Consolas" w:hAnsi="Consolas" w:eastAsia="Consolas" w:cs="Consolas"/>
                <w:sz w:val="22"/>
                <w:shd w:val="clear" w:color="auto" w:fill="EFF0F1"/>
              </w:rPr>
              <w:t>ID</w:t>
            </w:r>
            <w:r>
              <w:rPr>
                <w:rFonts w:ascii="Arial" w:hAnsi="Arial" w:eastAsia="等线" w:cs="Arial"/>
                <w:sz w:val="22"/>
              </w:rPr>
              <w:t>），无需有序存储</w:t>
            </w:r>
          </w:p>
        </w:tc>
      </w:tr>
      <w:tr w14:paraId="40B61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tcPr>
          <w:p w14:paraId="2D1DE956">
            <w:pPr>
              <w:spacing w:before="120" w:after="120" w:line="288" w:lineRule="auto"/>
              <w:jc w:val="left"/>
            </w:pPr>
            <w:r>
              <w:rPr>
                <w:rFonts w:ascii="Arial" w:hAnsi="Arial" w:eastAsia="等线" w:cs="Arial"/>
                <w:sz w:val="22"/>
              </w:rPr>
              <w:t>预算表（budget）</w:t>
            </w:r>
          </w:p>
        </w:tc>
        <w:tc>
          <w:tcPr>
            <w:tcW w:w="2760" w:type="dxa"/>
          </w:tcPr>
          <w:p w14:paraId="6F8D587D">
            <w:pPr>
              <w:spacing w:before="120" w:after="120" w:line="288" w:lineRule="auto"/>
              <w:jc w:val="left"/>
            </w:pPr>
            <w:r>
              <w:rPr>
                <w:rFonts w:ascii="Arial" w:hAnsi="Arial" w:eastAsia="等线" w:cs="Arial"/>
                <w:sz w:val="22"/>
              </w:rPr>
              <w:t>InnoDB聚簇存储（按</w:t>
            </w:r>
            <w:r>
              <w:rPr>
                <w:rFonts w:hint="eastAsia" w:ascii="宋体" w:hAnsi="宋体" w:eastAsia="宋体" w:cs="宋体"/>
                <w:sz w:val="22"/>
                <w:shd w:val="clear" w:color="auto" w:fill="EFF0F1"/>
              </w:rPr>
              <w:t>行程</w:t>
            </w:r>
            <w:r>
              <w:rPr>
                <w:rFonts w:ascii="Consolas" w:hAnsi="Consolas" w:eastAsia="Consolas" w:cs="Consolas"/>
                <w:sz w:val="22"/>
                <w:shd w:val="clear" w:color="auto" w:fill="EFF0F1"/>
              </w:rPr>
              <w:t>ID+</w:t>
            </w:r>
            <w:r>
              <w:rPr>
                <w:rFonts w:hint="eastAsia" w:ascii="宋体" w:hAnsi="宋体" w:eastAsia="宋体" w:cs="宋体"/>
                <w:sz w:val="22"/>
                <w:shd w:val="clear" w:color="auto" w:fill="EFF0F1"/>
              </w:rPr>
              <w:t>活动</w:t>
            </w:r>
            <w:r>
              <w:rPr>
                <w:rFonts w:ascii="Consolas" w:hAnsi="Consolas" w:eastAsia="Consolas" w:cs="Consolas"/>
                <w:sz w:val="22"/>
                <w:shd w:val="clear" w:color="auto" w:fill="EFF0F1"/>
              </w:rPr>
              <w:t>ID</w:t>
            </w:r>
            <w:r>
              <w:rPr>
                <w:rFonts w:ascii="Arial" w:hAnsi="Arial" w:eastAsia="等线" w:cs="Arial"/>
                <w:sz w:val="22"/>
              </w:rPr>
              <w:t>复合主键聚簇）</w:t>
            </w:r>
          </w:p>
        </w:tc>
        <w:tc>
          <w:tcPr>
            <w:tcW w:w="2760" w:type="dxa"/>
          </w:tcPr>
          <w:p w14:paraId="1C88A1DB">
            <w:pPr>
              <w:spacing w:before="120" w:after="120" w:line="288" w:lineRule="auto"/>
              <w:jc w:val="left"/>
            </w:pPr>
            <w:r>
              <w:rPr>
                <w:rFonts w:ascii="Arial" w:hAnsi="Arial" w:eastAsia="等线" w:cs="Arial"/>
                <w:sz w:val="22"/>
              </w:rPr>
              <w:t>MySQL支持复合主键聚簇，预算需同时关联行程和活动，复合主键聚簇使同一行程下的所有预算记录物理相邻，提升预算统计的连续性读取效率（InnoDB的聚簇索引叶子节点存储整行数据，可减少回表）</w:t>
            </w:r>
          </w:p>
        </w:tc>
      </w:tr>
      <w:tr w14:paraId="241D4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tcPr>
          <w:p w14:paraId="25BD33CD">
            <w:pPr>
              <w:spacing w:before="120" w:after="120" w:line="288" w:lineRule="auto"/>
              <w:jc w:val="left"/>
            </w:pPr>
            <w:r>
              <w:rPr>
                <w:rFonts w:ascii="Arial" w:hAnsi="Arial" w:eastAsia="等线" w:cs="Arial"/>
                <w:sz w:val="22"/>
              </w:rPr>
              <w:t>分享文档表（export_document）</w:t>
            </w:r>
          </w:p>
        </w:tc>
        <w:tc>
          <w:tcPr>
            <w:tcW w:w="2760" w:type="dxa"/>
          </w:tcPr>
          <w:p w14:paraId="6678F964">
            <w:pPr>
              <w:spacing w:before="120" w:after="120" w:line="288" w:lineRule="auto"/>
              <w:jc w:val="left"/>
            </w:pPr>
            <w:r>
              <w:rPr>
                <w:rFonts w:ascii="Arial" w:hAnsi="Arial" w:eastAsia="等线" w:cs="Arial"/>
                <w:sz w:val="22"/>
              </w:rPr>
              <w:t>InnoDB堆存储（非聚簇）</w:t>
            </w:r>
          </w:p>
        </w:tc>
        <w:tc>
          <w:tcPr>
            <w:tcW w:w="2760" w:type="dxa"/>
          </w:tcPr>
          <w:p w14:paraId="4A045AD4">
            <w:pPr>
              <w:spacing w:before="120" w:after="120" w:line="288" w:lineRule="auto"/>
              <w:jc w:val="left"/>
            </w:pPr>
            <w:r>
              <w:rPr>
                <w:rFonts w:ascii="Arial" w:hAnsi="Arial" w:eastAsia="等线" w:cs="Arial"/>
                <w:sz w:val="22"/>
              </w:rPr>
              <w:t>文档记录写入后极少修改，MySQL的堆存储可降低写入时的聚簇索引维护开销，且“按行程查文档”为精准匹配（</w:t>
            </w:r>
            <w:r>
              <w:rPr>
                <w:rFonts w:hint="eastAsia" w:ascii="宋体" w:hAnsi="宋体" w:eastAsia="宋体" w:cs="宋体"/>
                <w:sz w:val="22"/>
                <w:shd w:val="clear" w:color="auto" w:fill="EFF0F1"/>
              </w:rPr>
              <w:t>项目</w:t>
            </w:r>
            <w:r>
              <w:rPr>
                <w:rFonts w:ascii="Consolas" w:hAnsi="Consolas" w:eastAsia="Consolas" w:cs="Consolas"/>
                <w:sz w:val="22"/>
                <w:shd w:val="clear" w:color="auto" w:fill="EFF0F1"/>
              </w:rPr>
              <w:t>ID</w:t>
            </w:r>
            <w:r>
              <w:rPr>
                <w:rFonts w:ascii="Arial" w:hAnsi="Arial" w:eastAsia="等线" w:cs="Arial"/>
                <w:sz w:val="22"/>
              </w:rPr>
              <w:t>索引），无需聚簇存储</w:t>
            </w:r>
          </w:p>
        </w:tc>
      </w:tr>
      <w:tr w14:paraId="283FB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tcPr>
          <w:p w14:paraId="1243C3CA">
            <w:pPr>
              <w:spacing w:before="120" w:after="120" w:line="288" w:lineRule="auto"/>
              <w:jc w:val="left"/>
            </w:pPr>
            <w:r>
              <w:rPr>
                <w:rFonts w:ascii="Arial" w:hAnsi="Arial" w:eastAsia="等线" w:cs="Arial"/>
                <w:sz w:val="22"/>
              </w:rPr>
              <w:t>AI生成行程表（ai_generated_trip）</w:t>
            </w:r>
          </w:p>
        </w:tc>
        <w:tc>
          <w:tcPr>
            <w:tcW w:w="2760" w:type="dxa"/>
          </w:tcPr>
          <w:p w14:paraId="4CBAC5D1">
            <w:pPr>
              <w:spacing w:before="120" w:after="120" w:line="288" w:lineRule="auto"/>
              <w:jc w:val="left"/>
            </w:pPr>
            <w:r>
              <w:rPr>
                <w:rFonts w:ascii="Arial" w:hAnsi="Arial" w:eastAsia="等线" w:cs="Arial"/>
                <w:sz w:val="22"/>
              </w:rPr>
              <w:t>InnoDB堆存储（非聚簇）</w:t>
            </w:r>
          </w:p>
        </w:tc>
        <w:tc>
          <w:tcPr>
            <w:tcW w:w="2760" w:type="dxa"/>
          </w:tcPr>
          <w:p w14:paraId="3443CDED">
            <w:pPr>
              <w:spacing w:before="120" w:after="120" w:line="288" w:lineRule="auto"/>
              <w:jc w:val="left"/>
            </w:pPr>
            <w:r>
              <w:rPr>
                <w:rFonts w:ascii="Arial" w:hAnsi="Arial" w:eastAsia="等线" w:cs="Arial"/>
                <w:sz w:val="22"/>
              </w:rPr>
              <w:t>AI生成记录为一次性写入，MySQL的堆存储支持高效插入，且查询为“按行程查生成记录”（</w:t>
            </w:r>
            <w:r>
              <w:rPr>
                <w:rFonts w:hint="eastAsia" w:ascii="宋体" w:hAnsi="宋体" w:eastAsia="宋体" w:cs="宋体"/>
                <w:sz w:val="22"/>
                <w:shd w:val="clear" w:color="auto" w:fill="EFF0F1"/>
              </w:rPr>
              <w:t>项目</w:t>
            </w:r>
            <w:r>
              <w:rPr>
                <w:rFonts w:ascii="Consolas" w:hAnsi="Consolas" w:eastAsia="Consolas" w:cs="Consolas"/>
                <w:sz w:val="22"/>
                <w:shd w:val="clear" w:color="auto" w:fill="EFF0F1"/>
              </w:rPr>
              <w:t>ID</w:t>
            </w:r>
            <w:r>
              <w:rPr>
                <w:rFonts w:ascii="Arial" w:hAnsi="Arial" w:eastAsia="等线" w:cs="Arial"/>
                <w:sz w:val="22"/>
              </w:rPr>
              <w:t>索引），无需有序存储</w:t>
            </w:r>
          </w:p>
        </w:tc>
      </w:tr>
      <w:tr w14:paraId="53638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tcPr>
          <w:p w14:paraId="30992FBA">
            <w:pPr>
              <w:spacing w:before="120" w:after="120" w:line="288" w:lineRule="auto"/>
              <w:jc w:val="left"/>
            </w:pPr>
            <w:r>
              <w:rPr>
                <w:rFonts w:ascii="Arial" w:hAnsi="Arial" w:eastAsia="等线" w:cs="Arial"/>
                <w:sz w:val="22"/>
              </w:rPr>
              <w:t>项目参与表（project_participation）</w:t>
            </w:r>
          </w:p>
        </w:tc>
        <w:tc>
          <w:tcPr>
            <w:tcW w:w="2760" w:type="dxa"/>
          </w:tcPr>
          <w:p w14:paraId="7FC8C9DC">
            <w:pPr>
              <w:spacing w:before="120" w:after="120" w:line="288" w:lineRule="auto"/>
              <w:jc w:val="left"/>
            </w:pPr>
            <w:r>
              <w:rPr>
                <w:rFonts w:ascii="Arial" w:hAnsi="Arial" w:eastAsia="等线" w:cs="Arial"/>
                <w:sz w:val="22"/>
              </w:rPr>
              <w:t>InnoDB分区表（按</w:t>
            </w:r>
            <w:r>
              <w:rPr>
                <w:rFonts w:hint="eastAsia" w:ascii="宋体" w:hAnsi="宋体" w:eastAsia="宋体" w:cs="宋体"/>
                <w:sz w:val="22"/>
                <w:shd w:val="clear" w:color="auto" w:fill="EFF0F1"/>
              </w:rPr>
              <w:t>项目</w:t>
            </w:r>
            <w:r>
              <w:rPr>
                <w:rFonts w:ascii="Consolas" w:hAnsi="Consolas" w:eastAsia="Consolas" w:cs="Consolas"/>
                <w:sz w:val="22"/>
                <w:shd w:val="clear" w:color="auto" w:fill="EFF0F1"/>
              </w:rPr>
              <w:t>ID</w:t>
            </w:r>
            <w:r>
              <w:rPr>
                <w:rFonts w:ascii="Arial" w:hAnsi="Arial" w:eastAsia="等线" w:cs="Arial"/>
                <w:sz w:val="22"/>
              </w:rPr>
              <w:t>哈希分区）模拟多表聚簇</w:t>
            </w:r>
          </w:p>
        </w:tc>
        <w:tc>
          <w:tcPr>
            <w:tcW w:w="2760" w:type="dxa"/>
          </w:tcPr>
          <w:p w14:paraId="54F4EE36">
            <w:pPr>
              <w:spacing w:before="120" w:after="120" w:line="288" w:lineRule="auto"/>
              <w:jc w:val="left"/>
            </w:pPr>
            <w:r>
              <w:rPr>
                <w:rFonts w:ascii="Arial" w:hAnsi="Arial" w:eastAsia="等线" w:cs="Arial"/>
                <w:sz w:val="22"/>
              </w:rPr>
              <w:t>借鉴活动安排表的设计，通过</w:t>
            </w:r>
            <w:r>
              <w:rPr>
                <w:rFonts w:hint="eastAsia" w:ascii="宋体" w:hAnsi="宋体" w:eastAsia="宋体" w:cs="宋体"/>
                <w:sz w:val="22"/>
                <w:shd w:val="clear" w:color="auto" w:fill="EFF0F1"/>
              </w:rPr>
              <w:t>项目</w:t>
            </w:r>
            <w:r>
              <w:rPr>
                <w:rFonts w:ascii="Consolas" w:hAnsi="Consolas" w:eastAsia="Consolas" w:cs="Consolas"/>
                <w:sz w:val="22"/>
                <w:shd w:val="clear" w:color="auto" w:fill="EFF0F1"/>
              </w:rPr>
              <w:t>ID</w:t>
            </w:r>
            <w:r>
              <w:rPr>
                <w:rFonts w:ascii="Arial" w:hAnsi="Arial" w:eastAsia="等线" w:cs="Arial"/>
                <w:sz w:val="22"/>
              </w:rPr>
              <w:t>分区将参与关系数据与行程数据存入同一分区，模拟多表聚簇的物理相邻性，优化“行程成员列表查询”</w:t>
            </w:r>
          </w:p>
        </w:tc>
      </w:tr>
      <w:tr w14:paraId="524FC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tcPr>
          <w:p w14:paraId="2B339AC2">
            <w:pPr>
              <w:spacing w:before="120" w:after="120" w:line="288" w:lineRule="auto"/>
              <w:jc w:val="left"/>
            </w:pPr>
            <w:r>
              <w:rPr>
                <w:rFonts w:ascii="Arial" w:hAnsi="Arial" w:eastAsia="等线" w:cs="Arial"/>
                <w:sz w:val="22"/>
              </w:rPr>
              <w:t>行程会话表（trip_chat）</w:t>
            </w:r>
          </w:p>
        </w:tc>
        <w:tc>
          <w:tcPr>
            <w:tcW w:w="2760" w:type="dxa"/>
          </w:tcPr>
          <w:p w14:paraId="75C4D4DF">
            <w:pPr>
              <w:spacing w:before="120" w:after="120" w:line="288" w:lineRule="auto"/>
              <w:jc w:val="left"/>
            </w:pPr>
            <w:r>
              <w:rPr>
                <w:rFonts w:ascii="Arial" w:hAnsi="Arial" w:eastAsia="等线" w:cs="Arial"/>
                <w:sz w:val="22"/>
              </w:rPr>
              <w:t>InnoDB聚簇存储（按</w:t>
            </w:r>
            <w:r>
              <w:rPr>
                <w:rFonts w:hint="eastAsia" w:ascii="宋体" w:hAnsi="宋体" w:eastAsia="宋体" w:cs="宋体"/>
                <w:sz w:val="22"/>
                <w:shd w:val="clear" w:color="auto" w:fill="EFF0F1"/>
              </w:rPr>
              <w:t>项目</w:t>
            </w:r>
            <w:r>
              <w:rPr>
                <w:rFonts w:ascii="Consolas" w:hAnsi="Consolas" w:eastAsia="Consolas" w:cs="Consolas"/>
                <w:sz w:val="22"/>
                <w:shd w:val="clear" w:color="auto" w:fill="EFF0F1"/>
              </w:rPr>
              <w:t>ID+</w:t>
            </w:r>
            <w:r>
              <w:rPr>
                <w:rFonts w:hint="eastAsia" w:ascii="宋体" w:hAnsi="宋体" w:eastAsia="宋体" w:cs="宋体"/>
                <w:sz w:val="22"/>
                <w:shd w:val="clear" w:color="auto" w:fill="EFF0F1"/>
              </w:rPr>
              <w:t>发送时间</w:t>
            </w:r>
            <w:r>
              <w:rPr>
                <w:rFonts w:ascii="Arial" w:hAnsi="Arial" w:eastAsia="等线" w:cs="Arial"/>
                <w:sz w:val="22"/>
              </w:rPr>
              <w:t>复合主键聚簇）</w:t>
            </w:r>
          </w:p>
        </w:tc>
        <w:tc>
          <w:tcPr>
            <w:tcW w:w="2760" w:type="dxa"/>
          </w:tcPr>
          <w:p w14:paraId="1B276B65">
            <w:pPr>
              <w:spacing w:before="120" w:after="120" w:line="288" w:lineRule="auto"/>
              <w:jc w:val="left"/>
            </w:pPr>
            <w:r>
              <w:rPr>
                <w:rFonts w:ascii="Arial" w:hAnsi="Arial" w:eastAsia="等线" w:cs="Arial"/>
                <w:sz w:val="22"/>
              </w:rPr>
              <w:t>聊天消息需按“行程+时间”排序展示，MySQL的复合主键聚簇使同一行程的消息按时间顺序存储在聚簇索引的叶子节点，遍历消息流时可直接按索引顺序读取，符合微信式聊天的时间轴查询需求</w:t>
            </w:r>
          </w:p>
        </w:tc>
      </w:tr>
      <w:tr w14:paraId="188CF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tcPr>
          <w:p w14:paraId="59E861A2">
            <w:pPr>
              <w:spacing w:before="120" w:after="120" w:line="288" w:lineRule="auto"/>
              <w:jc w:val="left"/>
            </w:pPr>
            <w:r>
              <w:rPr>
                <w:rFonts w:ascii="Arial" w:hAnsi="Arial" w:eastAsia="等线" w:cs="Arial"/>
                <w:sz w:val="22"/>
              </w:rPr>
              <w:t>总体路线表（overall_route）</w:t>
            </w:r>
          </w:p>
        </w:tc>
        <w:tc>
          <w:tcPr>
            <w:tcW w:w="2760" w:type="dxa"/>
          </w:tcPr>
          <w:p w14:paraId="42F66555">
            <w:pPr>
              <w:spacing w:before="120" w:after="120" w:line="288" w:lineRule="auto"/>
              <w:jc w:val="left"/>
            </w:pPr>
            <w:r>
              <w:rPr>
                <w:rFonts w:ascii="Arial" w:hAnsi="Arial" w:eastAsia="等线" w:cs="Arial"/>
                <w:sz w:val="22"/>
              </w:rPr>
              <w:t>InnoDB分区表（按</w:t>
            </w:r>
            <w:r>
              <w:rPr>
                <w:rFonts w:hint="eastAsia" w:ascii="宋体" w:hAnsi="宋体" w:eastAsia="宋体" w:cs="宋体"/>
                <w:sz w:val="22"/>
                <w:shd w:val="clear" w:color="auto" w:fill="EFF0F1"/>
              </w:rPr>
              <w:t>记录</w:t>
            </w:r>
            <w:r>
              <w:rPr>
                <w:rFonts w:ascii="Consolas" w:hAnsi="Consolas" w:eastAsia="Consolas" w:cs="Consolas"/>
                <w:sz w:val="22"/>
                <w:shd w:val="clear" w:color="auto" w:fill="EFF0F1"/>
              </w:rPr>
              <w:t>ID</w:t>
            </w:r>
            <w:r>
              <w:rPr>
                <w:rFonts w:ascii="Arial" w:hAnsi="Arial" w:eastAsia="等线" w:cs="Arial"/>
                <w:sz w:val="22"/>
              </w:rPr>
              <w:t>哈希分区）模拟多表聚簇</w:t>
            </w:r>
          </w:p>
        </w:tc>
        <w:tc>
          <w:tcPr>
            <w:tcW w:w="2760" w:type="dxa"/>
          </w:tcPr>
          <w:p w14:paraId="019A53C9">
            <w:pPr>
              <w:spacing w:before="120" w:after="120" w:line="288" w:lineRule="auto"/>
              <w:jc w:val="left"/>
            </w:pPr>
            <w:r>
              <w:rPr>
                <w:rFonts w:ascii="Arial" w:hAnsi="Arial" w:eastAsia="等线" w:cs="Arial"/>
                <w:sz w:val="22"/>
              </w:rPr>
              <w:t>路线记录与AI生成结果强关联，通过</w:t>
            </w:r>
            <w:r>
              <w:rPr>
                <w:rFonts w:hint="eastAsia" w:ascii="宋体" w:hAnsi="宋体" w:eastAsia="宋体" w:cs="宋体"/>
                <w:sz w:val="22"/>
                <w:shd w:val="clear" w:color="auto" w:fill="EFF0F1"/>
              </w:rPr>
              <w:t>记录</w:t>
            </w:r>
            <w:r>
              <w:rPr>
                <w:rFonts w:ascii="Consolas" w:hAnsi="Consolas" w:eastAsia="Consolas" w:cs="Consolas"/>
                <w:sz w:val="22"/>
                <w:shd w:val="clear" w:color="auto" w:fill="EFF0F1"/>
              </w:rPr>
              <w:t>ID</w:t>
            </w:r>
            <w:r>
              <w:rPr>
                <w:rFonts w:ascii="Arial" w:hAnsi="Arial" w:eastAsia="等线" w:cs="Arial"/>
                <w:sz w:val="22"/>
              </w:rPr>
              <w:t>分区将同一AI生成记录的路线数据存入同一分区，模拟多表聚簇，优化“方案详情查询”的批量读取效率</w:t>
            </w:r>
          </w:p>
        </w:tc>
      </w:tr>
    </w:tbl>
    <w:p w14:paraId="737A4CBD">
      <w:pPr>
        <w:pStyle w:val="4"/>
      </w:pPr>
      <w:bookmarkStart w:id="29" w:name="_Toc216020911"/>
      <w:r>
        <w:t>三、索引设计及依据（MySQL适配）</w:t>
      </w:r>
      <w:bookmarkEnd w:id="29"/>
    </w:p>
    <w:p w14:paraId="35DEDE57">
      <w:pPr>
        <w:spacing w:before="120" w:after="120" w:line="288" w:lineRule="auto"/>
        <w:jc w:val="left"/>
      </w:pPr>
      <w:r>
        <w:rPr>
          <w:rFonts w:ascii="Arial" w:hAnsi="Arial" w:eastAsia="等线" w:cs="Arial"/>
          <w:sz w:val="22"/>
        </w:rPr>
        <w:t>MySQL的InnoDB引擎仅支持</w:t>
      </w:r>
      <w:r>
        <w:rPr>
          <w:rFonts w:ascii="Arial" w:hAnsi="Arial" w:eastAsia="等线" w:cs="Arial"/>
          <w:b/>
          <w:sz w:val="22"/>
        </w:rPr>
        <w:t>B+树索引</w:t>
      </w:r>
      <w:r>
        <w:rPr>
          <w:rFonts w:ascii="Arial" w:hAnsi="Arial" w:eastAsia="等线" w:cs="Arial"/>
          <w:sz w:val="22"/>
        </w:rPr>
        <w:t>（包括聚簇索引、二级索引），Hash索引仅在Memory引擎中支持（且不支持范围查询），因此所有索引均基于B+树设计，并结合MySQL的索引优化规则（如最左前缀原则、索引覆盖、联合索引顺序优化）：</w:t>
      </w:r>
    </w:p>
    <w:p w14:paraId="42049296">
      <w:pPr>
        <w:pStyle w:val="5"/>
      </w:pPr>
      <w:r>
        <w:t>1. 用户表（user）</w:t>
      </w:r>
    </w:p>
    <w:tbl>
      <w:tblPr>
        <w:tblStyle w:val="1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193C05C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4785C4F">
            <w:pPr>
              <w:spacing w:before="120" w:after="120" w:line="288" w:lineRule="auto"/>
              <w:jc w:val="left"/>
            </w:pPr>
            <w:r>
              <w:rPr>
                <w:rFonts w:ascii="Arial" w:hAnsi="Arial" w:eastAsia="等线" w:cs="Arial"/>
                <w:sz w:val="22"/>
              </w:rPr>
              <w:t>索引类型（MySQL）</w:t>
            </w:r>
          </w:p>
        </w:tc>
        <w:tc>
          <w:tcPr>
            <w:tcW w:w="2760" w:type="dxa"/>
            <w:tcMar>
              <w:top w:w="60" w:type="dxa"/>
              <w:left w:w="120" w:type="dxa"/>
              <w:bottom w:w="30" w:type="dxa"/>
              <w:right w:w="120" w:type="dxa"/>
            </w:tcMar>
          </w:tcPr>
          <w:p w14:paraId="587A180B">
            <w:pPr>
              <w:spacing w:before="120" w:after="120" w:line="288" w:lineRule="auto"/>
              <w:jc w:val="left"/>
            </w:pPr>
            <w:r>
              <w:rPr>
                <w:rFonts w:ascii="Arial" w:hAnsi="Arial" w:eastAsia="等线" w:cs="Arial"/>
                <w:sz w:val="22"/>
              </w:rPr>
              <w:t>索引字段</w:t>
            </w:r>
          </w:p>
        </w:tc>
        <w:tc>
          <w:tcPr>
            <w:tcW w:w="2760" w:type="dxa"/>
            <w:tcMar>
              <w:top w:w="60" w:type="dxa"/>
              <w:left w:w="120" w:type="dxa"/>
              <w:bottom w:w="30" w:type="dxa"/>
              <w:right w:w="120" w:type="dxa"/>
            </w:tcMar>
          </w:tcPr>
          <w:p w14:paraId="5EF93390">
            <w:pPr>
              <w:spacing w:before="120" w:after="120" w:line="288" w:lineRule="auto"/>
              <w:jc w:val="left"/>
            </w:pPr>
            <w:r>
              <w:rPr>
                <w:rFonts w:ascii="Arial" w:hAnsi="Arial" w:eastAsia="等线" w:cs="Arial"/>
                <w:sz w:val="22"/>
              </w:rPr>
              <w:t>选择依据</w:t>
            </w:r>
          </w:p>
        </w:tc>
      </w:tr>
      <w:tr w14:paraId="79C4E8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EB6CE21">
            <w:pPr>
              <w:spacing w:before="120" w:after="120" w:line="288" w:lineRule="auto"/>
              <w:jc w:val="left"/>
            </w:pPr>
            <w:r>
              <w:rPr>
                <w:rFonts w:ascii="Arial" w:hAnsi="Arial" w:eastAsia="等线" w:cs="Arial"/>
                <w:sz w:val="22"/>
              </w:rPr>
              <w:t>聚簇B+树索引（主键）</w:t>
            </w:r>
          </w:p>
        </w:tc>
        <w:tc>
          <w:tcPr>
            <w:tcW w:w="2760" w:type="dxa"/>
            <w:tcMar>
              <w:top w:w="60" w:type="dxa"/>
              <w:left w:w="120" w:type="dxa"/>
              <w:bottom w:w="30" w:type="dxa"/>
              <w:right w:w="120" w:type="dxa"/>
            </w:tcMar>
          </w:tcPr>
          <w:p w14:paraId="360EA739">
            <w:pPr>
              <w:spacing w:before="120" w:after="120" w:line="288" w:lineRule="auto"/>
              <w:jc w:val="left"/>
            </w:pPr>
            <w:r>
              <w:rPr>
                <w:rFonts w:ascii="Consolas" w:hAnsi="Consolas" w:eastAsia="Consolas" w:cs="Consolas"/>
                <w:sz w:val="22"/>
                <w:shd w:val="clear" w:color="auto" w:fill="EFF0F1"/>
              </w:rPr>
              <w:t>用户ID</w:t>
            </w:r>
          </w:p>
        </w:tc>
        <w:tc>
          <w:tcPr>
            <w:tcW w:w="2760" w:type="dxa"/>
            <w:tcMar>
              <w:top w:w="60" w:type="dxa"/>
              <w:left w:w="120" w:type="dxa"/>
              <w:bottom w:w="30" w:type="dxa"/>
              <w:right w:w="120" w:type="dxa"/>
            </w:tcMar>
          </w:tcPr>
          <w:p w14:paraId="6B320A60">
            <w:pPr>
              <w:spacing w:before="120" w:after="120" w:line="288" w:lineRule="auto"/>
              <w:jc w:val="left"/>
            </w:pPr>
            <w:r>
              <w:rPr>
                <w:rFonts w:ascii="Arial" w:hAnsi="Arial" w:eastAsia="等线" w:cs="Arial"/>
                <w:sz w:val="22"/>
              </w:rPr>
              <w:t>InnoDB默认主键为聚簇索引，B+树适配范围查询和精准匹配，满足“按用户ID查信息”的核心场景；MySQL对主键查询的缓存优化更优</w:t>
            </w:r>
          </w:p>
        </w:tc>
      </w:tr>
      <w:tr w14:paraId="6949DB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216936B">
            <w:pPr>
              <w:spacing w:before="120" w:after="120" w:line="288" w:lineRule="auto"/>
              <w:jc w:val="left"/>
            </w:pPr>
            <w:r>
              <w:rPr>
                <w:rFonts w:ascii="Arial" w:hAnsi="Arial" w:eastAsia="等线" w:cs="Arial"/>
                <w:sz w:val="22"/>
              </w:rPr>
              <w:t>唯一B+树索引（二级索引）</w:t>
            </w:r>
          </w:p>
        </w:tc>
        <w:tc>
          <w:tcPr>
            <w:tcW w:w="2760" w:type="dxa"/>
            <w:tcMar>
              <w:top w:w="60" w:type="dxa"/>
              <w:left w:w="120" w:type="dxa"/>
              <w:bottom w:w="30" w:type="dxa"/>
              <w:right w:w="120" w:type="dxa"/>
            </w:tcMar>
          </w:tcPr>
          <w:p w14:paraId="07222B4B">
            <w:pPr>
              <w:spacing w:before="120" w:after="120" w:line="288" w:lineRule="auto"/>
              <w:jc w:val="left"/>
            </w:pPr>
            <w:r>
              <w:rPr>
                <w:rFonts w:ascii="Consolas" w:hAnsi="Consolas" w:eastAsia="Consolas" w:cs="Consolas"/>
                <w:sz w:val="22"/>
                <w:shd w:val="clear" w:color="auto" w:fill="EFF0F1"/>
              </w:rPr>
              <w:t>邮箱</w:t>
            </w:r>
          </w:p>
        </w:tc>
        <w:tc>
          <w:tcPr>
            <w:tcW w:w="2760" w:type="dxa"/>
            <w:tcMar>
              <w:top w:w="60" w:type="dxa"/>
              <w:left w:w="120" w:type="dxa"/>
              <w:bottom w:w="30" w:type="dxa"/>
              <w:right w:w="120" w:type="dxa"/>
            </w:tcMar>
          </w:tcPr>
          <w:p w14:paraId="44E3914C">
            <w:pPr>
              <w:spacing w:before="120" w:after="120" w:line="288" w:lineRule="auto"/>
              <w:jc w:val="left"/>
            </w:pPr>
            <w:r>
              <w:rPr>
                <w:rFonts w:ascii="Arial" w:hAnsi="Arial" w:eastAsia="等线" w:cs="Arial"/>
                <w:sz w:val="22"/>
              </w:rPr>
              <w:t>邮箱为登录账号，需唯一约束，MySQL的唯一B+树索引支持高效的唯一性校验（插入时即时检查），且登录时的账号匹配为精准查询，B+树的叶子节点直接指向数据行（InnoDB的二级索引存储主键值，可回表查询）</w:t>
            </w:r>
          </w:p>
        </w:tc>
      </w:tr>
    </w:tbl>
    <w:p w14:paraId="7AA3248D">
      <w:pPr>
        <w:pStyle w:val="5"/>
      </w:pPr>
      <w:r>
        <w:t>2. 行程项目表（trip）</w:t>
      </w:r>
    </w:p>
    <w:tbl>
      <w:tblPr>
        <w:tblStyle w:val="1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59BA8F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FBE3DF7">
            <w:pPr>
              <w:spacing w:before="120" w:after="120" w:line="288" w:lineRule="auto"/>
              <w:jc w:val="left"/>
            </w:pPr>
            <w:r>
              <w:rPr>
                <w:rFonts w:ascii="Arial" w:hAnsi="Arial" w:eastAsia="等线" w:cs="Arial"/>
                <w:sz w:val="22"/>
              </w:rPr>
              <w:t>索引类型（MySQL）</w:t>
            </w:r>
          </w:p>
        </w:tc>
        <w:tc>
          <w:tcPr>
            <w:tcW w:w="2760" w:type="dxa"/>
            <w:tcMar>
              <w:top w:w="60" w:type="dxa"/>
              <w:left w:w="120" w:type="dxa"/>
              <w:bottom w:w="30" w:type="dxa"/>
              <w:right w:w="120" w:type="dxa"/>
            </w:tcMar>
          </w:tcPr>
          <w:p w14:paraId="205C199B">
            <w:pPr>
              <w:spacing w:before="120" w:after="120" w:line="288" w:lineRule="auto"/>
              <w:jc w:val="left"/>
            </w:pPr>
            <w:r>
              <w:rPr>
                <w:rFonts w:ascii="Arial" w:hAnsi="Arial" w:eastAsia="等线" w:cs="Arial"/>
                <w:sz w:val="22"/>
              </w:rPr>
              <w:t>索引字段</w:t>
            </w:r>
          </w:p>
        </w:tc>
        <w:tc>
          <w:tcPr>
            <w:tcW w:w="2760" w:type="dxa"/>
            <w:tcMar>
              <w:top w:w="60" w:type="dxa"/>
              <w:left w:w="120" w:type="dxa"/>
              <w:bottom w:w="30" w:type="dxa"/>
              <w:right w:w="120" w:type="dxa"/>
            </w:tcMar>
          </w:tcPr>
          <w:p w14:paraId="084EFFDE">
            <w:pPr>
              <w:spacing w:before="120" w:after="120" w:line="288" w:lineRule="auto"/>
              <w:jc w:val="left"/>
            </w:pPr>
            <w:r>
              <w:rPr>
                <w:rFonts w:ascii="Arial" w:hAnsi="Arial" w:eastAsia="等线" w:cs="Arial"/>
                <w:sz w:val="22"/>
              </w:rPr>
              <w:t>选择依据</w:t>
            </w:r>
          </w:p>
        </w:tc>
      </w:tr>
      <w:tr w14:paraId="7A96F3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528FFF4">
            <w:pPr>
              <w:spacing w:before="120" w:after="120" w:line="288" w:lineRule="auto"/>
              <w:jc w:val="left"/>
            </w:pPr>
            <w:r>
              <w:rPr>
                <w:rFonts w:ascii="Arial" w:hAnsi="Arial" w:eastAsia="等线" w:cs="Arial"/>
                <w:sz w:val="22"/>
              </w:rPr>
              <w:t>聚簇B+树索引（主键）</w:t>
            </w:r>
          </w:p>
        </w:tc>
        <w:tc>
          <w:tcPr>
            <w:tcW w:w="2760" w:type="dxa"/>
            <w:tcMar>
              <w:top w:w="60" w:type="dxa"/>
              <w:left w:w="120" w:type="dxa"/>
              <w:bottom w:w="30" w:type="dxa"/>
              <w:right w:w="120" w:type="dxa"/>
            </w:tcMar>
          </w:tcPr>
          <w:p w14:paraId="70F0199E">
            <w:pPr>
              <w:spacing w:before="120" w:after="120" w:line="288" w:lineRule="auto"/>
              <w:jc w:val="left"/>
            </w:pPr>
            <w:r>
              <w:rPr>
                <w:rFonts w:ascii="Consolas" w:hAnsi="Consolas" w:eastAsia="Consolas" w:cs="Consolas"/>
                <w:sz w:val="22"/>
                <w:shd w:val="clear" w:color="auto" w:fill="EFF0F1"/>
              </w:rPr>
              <w:t>项目ID</w:t>
            </w:r>
          </w:p>
        </w:tc>
        <w:tc>
          <w:tcPr>
            <w:tcW w:w="2760" w:type="dxa"/>
            <w:tcMar>
              <w:top w:w="60" w:type="dxa"/>
              <w:left w:w="120" w:type="dxa"/>
              <w:bottom w:w="30" w:type="dxa"/>
              <w:right w:w="120" w:type="dxa"/>
            </w:tcMar>
          </w:tcPr>
          <w:p w14:paraId="4613A468">
            <w:pPr>
              <w:spacing w:before="120" w:after="120" w:line="288" w:lineRule="auto"/>
              <w:jc w:val="left"/>
            </w:pPr>
            <w:r>
              <w:rPr>
                <w:rFonts w:ascii="Arial" w:hAnsi="Arial" w:eastAsia="等线" w:cs="Arial"/>
                <w:sz w:val="22"/>
              </w:rPr>
              <w:t>InnoDB默认主键聚簇，</w:t>
            </w:r>
            <w:r>
              <w:rPr>
                <w:rFonts w:ascii="Consolas" w:hAnsi="Consolas" w:eastAsia="Consolas" w:cs="Consolas"/>
                <w:sz w:val="22"/>
                <w:shd w:val="clear" w:color="auto" w:fill="EFF0F1"/>
              </w:rPr>
              <w:t>项目ID</w:t>
            </w:r>
            <w:r>
              <w:rPr>
                <w:rFonts w:ascii="Arial" w:hAnsi="Arial" w:eastAsia="等线" w:cs="Arial"/>
                <w:sz w:val="22"/>
              </w:rPr>
              <w:t>为行程唯一标识，聚簇索引使行程数据按</w:t>
            </w:r>
            <w:r>
              <w:rPr>
                <w:rFonts w:ascii="Consolas" w:hAnsi="Consolas" w:eastAsia="Consolas" w:cs="Consolas"/>
                <w:sz w:val="22"/>
                <w:shd w:val="clear" w:color="auto" w:fill="EFF0F1"/>
              </w:rPr>
              <w:t>项目ID</w:t>
            </w:r>
            <w:r>
              <w:rPr>
                <w:rFonts w:ascii="Arial" w:hAnsi="Arial" w:eastAsia="等线" w:cs="Arial"/>
                <w:sz w:val="22"/>
              </w:rPr>
              <w:t>物理排序，“按项目ID查详情”时可直接通过聚簇索引读取整行数据，无需回表</w:t>
            </w:r>
          </w:p>
        </w:tc>
      </w:tr>
      <w:tr w14:paraId="02CDB6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C1157DB">
            <w:pPr>
              <w:spacing w:before="120" w:after="120" w:line="288" w:lineRule="auto"/>
              <w:jc w:val="left"/>
            </w:pPr>
            <w:r>
              <w:rPr>
                <w:rFonts w:ascii="Arial" w:hAnsi="Arial" w:eastAsia="等线" w:cs="Arial"/>
                <w:sz w:val="22"/>
              </w:rPr>
              <w:t>复合B+树索引（二级索引）</w:t>
            </w:r>
          </w:p>
        </w:tc>
        <w:tc>
          <w:tcPr>
            <w:tcW w:w="2760" w:type="dxa"/>
            <w:tcMar>
              <w:top w:w="60" w:type="dxa"/>
              <w:left w:w="120" w:type="dxa"/>
              <w:bottom w:w="30" w:type="dxa"/>
              <w:right w:w="120" w:type="dxa"/>
            </w:tcMar>
          </w:tcPr>
          <w:p w14:paraId="1064170C">
            <w:pPr>
              <w:spacing w:before="120" w:after="120" w:line="288" w:lineRule="auto"/>
              <w:jc w:val="left"/>
            </w:pPr>
            <w:r>
              <w:rPr>
                <w:rFonts w:ascii="Consolas" w:hAnsi="Consolas" w:eastAsia="Consolas" w:cs="Consolas"/>
                <w:sz w:val="22"/>
                <w:shd w:val="clear" w:color="auto" w:fill="EFF0F1"/>
              </w:rPr>
              <w:t>创建者ID + 行程状态</w:t>
            </w:r>
          </w:p>
        </w:tc>
        <w:tc>
          <w:tcPr>
            <w:tcW w:w="2760" w:type="dxa"/>
            <w:tcMar>
              <w:top w:w="60" w:type="dxa"/>
              <w:left w:w="120" w:type="dxa"/>
              <w:bottom w:w="30" w:type="dxa"/>
              <w:right w:w="120" w:type="dxa"/>
            </w:tcMar>
          </w:tcPr>
          <w:p w14:paraId="6AD4DA75">
            <w:pPr>
              <w:spacing w:before="120" w:after="120" w:line="288" w:lineRule="auto"/>
              <w:jc w:val="left"/>
            </w:pPr>
            <w:r>
              <w:rPr>
                <w:rFonts w:ascii="Arial" w:hAnsi="Arial" w:eastAsia="等线" w:cs="Arial"/>
                <w:sz w:val="22"/>
              </w:rPr>
              <w:t>高频场景为“按创建者查所有行程”“按状态筛选行程”，MySQL的复合索引遵循最左前缀原则，</w:t>
            </w:r>
            <w:r>
              <w:rPr>
                <w:rFonts w:ascii="Consolas" w:hAnsi="Consolas" w:eastAsia="Consolas" w:cs="Consolas"/>
                <w:sz w:val="22"/>
                <w:shd w:val="clear" w:color="auto" w:fill="EFF0F1"/>
              </w:rPr>
              <w:t>创建者ID</w:t>
            </w:r>
            <w:r>
              <w:rPr>
                <w:rFonts w:ascii="Arial" w:hAnsi="Arial" w:eastAsia="等线" w:cs="Arial"/>
                <w:sz w:val="22"/>
              </w:rPr>
              <w:t>为左前缀，可覆盖两类查询；且索引包含</w:t>
            </w:r>
            <w:r>
              <w:rPr>
                <w:rFonts w:ascii="Consolas" w:hAnsi="Consolas" w:eastAsia="Consolas" w:cs="Consolas"/>
                <w:sz w:val="22"/>
                <w:shd w:val="clear" w:color="auto" w:fill="EFF0F1"/>
              </w:rPr>
              <w:t>行程状态</w:t>
            </w:r>
            <w:r>
              <w:rPr>
                <w:rFonts w:ascii="Arial" w:hAnsi="Arial" w:eastAsia="等线" w:cs="Arial"/>
                <w:sz w:val="22"/>
              </w:rPr>
              <w:t>，可实现索引覆盖（避免回表）</w:t>
            </w:r>
          </w:p>
        </w:tc>
      </w:tr>
      <w:tr w14:paraId="45532F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8CE4B85">
            <w:pPr>
              <w:spacing w:before="120" w:after="120" w:line="288" w:lineRule="auto"/>
              <w:jc w:val="left"/>
            </w:pPr>
            <w:r>
              <w:rPr>
                <w:rFonts w:ascii="Arial" w:hAnsi="Arial" w:eastAsia="等线" w:cs="Arial"/>
                <w:sz w:val="22"/>
              </w:rPr>
              <w:t>复合B+树索引（二级索引）</w:t>
            </w:r>
          </w:p>
        </w:tc>
        <w:tc>
          <w:tcPr>
            <w:tcW w:w="2760" w:type="dxa"/>
            <w:tcMar>
              <w:top w:w="60" w:type="dxa"/>
              <w:left w:w="120" w:type="dxa"/>
              <w:bottom w:w="30" w:type="dxa"/>
              <w:right w:w="120" w:type="dxa"/>
            </w:tcMar>
          </w:tcPr>
          <w:p w14:paraId="0D3400A4">
            <w:pPr>
              <w:spacing w:before="120" w:after="120" w:line="288" w:lineRule="auto"/>
              <w:jc w:val="left"/>
            </w:pPr>
            <w:r>
              <w:rPr>
                <w:rFonts w:ascii="Consolas" w:hAnsi="Consolas" w:eastAsia="Consolas" w:cs="Consolas"/>
                <w:sz w:val="22"/>
                <w:shd w:val="clear" w:color="auto" w:fill="EFF0F1"/>
              </w:rPr>
              <w:t>目的地 + 开始日期</w:t>
            </w:r>
          </w:p>
        </w:tc>
        <w:tc>
          <w:tcPr>
            <w:tcW w:w="2760" w:type="dxa"/>
            <w:tcMar>
              <w:top w:w="60" w:type="dxa"/>
              <w:left w:w="120" w:type="dxa"/>
              <w:bottom w:w="30" w:type="dxa"/>
              <w:right w:w="120" w:type="dxa"/>
            </w:tcMar>
          </w:tcPr>
          <w:p w14:paraId="1F095D76">
            <w:pPr>
              <w:spacing w:before="120" w:after="120" w:line="288" w:lineRule="auto"/>
              <w:jc w:val="left"/>
            </w:pPr>
            <w:r>
              <w:rPr>
                <w:rFonts w:ascii="Arial" w:hAnsi="Arial" w:eastAsia="等线" w:cs="Arial"/>
                <w:sz w:val="22"/>
              </w:rPr>
              <w:t>支持“按目的地+时间筛选行程”的拓展查询，MySQL的B+树索引对字符串（目的地）和日期类型的排序优化较好，且复合索引的顺序（高基数字段在前）符合MySQL的索引优化规则</w:t>
            </w:r>
          </w:p>
        </w:tc>
      </w:tr>
    </w:tbl>
    <w:p w14:paraId="23425A2D">
      <w:pPr>
        <w:pStyle w:val="5"/>
      </w:pPr>
      <w:r>
        <w:t>3. 活动安排表（activity）</w:t>
      </w:r>
    </w:p>
    <w:tbl>
      <w:tblPr>
        <w:tblStyle w:val="1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10F8C6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38A3B80">
            <w:pPr>
              <w:spacing w:before="120" w:after="120" w:line="288" w:lineRule="auto"/>
              <w:jc w:val="left"/>
            </w:pPr>
            <w:r>
              <w:rPr>
                <w:rFonts w:ascii="Arial" w:hAnsi="Arial" w:eastAsia="等线" w:cs="Arial"/>
                <w:sz w:val="22"/>
              </w:rPr>
              <w:t>索引类型（MySQL）</w:t>
            </w:r>
          </w:p>
        </w:tc>
        <w:tc>
          <w:tcPr>
            <w:tcW w:w="2760" w:type="dxa"/>
            <w:tcMar>
              <w:top w:w="60" w:type="dxa"/>
              <w:left w:w="120" w:type="dxa"/>
              <w:bottom w:w="30" w:type="dxa"/>
              <w:right w:w="120" w:type="dxa"/>
            </w:tcMar>
          </w:tcPr>
          <w:p w14:paraId="29197E75">
            <w:pPr>
              <w:spacing w:before="120" w:after="120" w:line="288" w:lineRule="auto"/>
              <w:jc w:val="left"/>
            </w:pPr>
            <w:r>
              <w:rPr>
                <w:rFonts w:ascii="Arial" w:hAnsi="Arial" w:eastAsia="等线" w:cs="Arial"/>
                <w:sz w:val="22"/>
              </w:rPr>
              <w:t>索引字段</w:t>
            </w:r>
          </w:p>
        </w:tc>
        <w:tc>
          <w:tcPr>
            <w:tcW w:w="2760" w:type="dxa"/>
            <w:tcMar>
              <w:top w:w="60" w:type="dxa"/>
              <w:left w:w="120" w:type="dxa"/>
              <w:bottom w:w="30" w:type="dxa"/>
              <w:right w:w="120" w:type="dxa"/>
            </w:tcMar>
          </w:tcPr>
          <w:p w14:paraId="521529FE">
            <w:pPr>
              <w:spacing w:before="120" w:after="120" w:line="288" w:lineRule="auto"/>
              <w:jc w:val="left"/>
            </w:pPr>
            <w:r>
              <w:rPr>
                <w:rFonts w:ascii="Arial" w:hAnsi="Arial" w:eastAsia="等线" w:cs="Arial"/>
                <w:sz w:val="22"/>
              </w:rPr>
              <w:t>选择依据</w:t>
            </w:r>
          </w:p>
        </w:tc>
      </w:tr>
      <w:tr w14:paraId="612CAE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2EF4B90">
            <w:pPr>
              <w:spacing w:before="120" w:after="120" w:line="288" w:lineRule="auto"/>
              <w:jc w:val="left"/>
            </w:pPr>
            <w:r>
              <w:rPr>
                <w:rFonts w:ascii="Arial" w:hAnsi="Arial" w:eastAsia="等线" w:cs="Arial"/>
                <w:sz w:val="22"/>
              </w:rPr>
              <w:t>聚簇B+树索引（主键）</w:t>
            </w:r>
          </w:p>
        </w:tc>
        <w:tc>
          <w:tcPr>
            <w:tcW w:w="2760" w:type="dxa"/>
            <w:tcMar>
              <w:top w:w="60" w:type="dxa"/>
              <w:left w:w="120" w:type="dxa"/>
              <w:bottom w:w="30" w:type="dxa"/>
              <w:right w:w="120" w:type="dxa"/>
            </w:tcMar>
          </w:tcPr>
          <w:p w14:paraId="2132A9C8">
            <w:pPr>
              <w:spacing w:before="120" w:after="120" w:line="288" w:lineRule="auto"/>
              <w:jc w:val="left"/>
            </w:pPr>
            <w:r>
              <w:rPr>
                <w:rFonts w:ascii="Consolas" w:hAnsi="Consolas" w:eastAsia="Consolas" w:cs="Consolas"/>
                <w:sz w:val="22"/>
                <w:shd w:val="clear" w:color="auto" w:fill="EFF0F1"/>
              </w:rPr>
              <w:t>项目ID + 活动ID</w:t>
            </w:r>
          </w:p>
        </w:tc>
        <w:tc>
          <w:tcPr>
            <w:tcW w:w="2760" w:type="dxa"/>
            <w:tcMar>
              <w:top w:w="60" w:type="dxa"/>
              <w:left w:w="120" w:type="dxa"/>
              <w:bottom w:w="30" w:type="dxa"/>
              <w:right w:w="120" w:type="dxa"/>
            </w:tcMar>
          </w:tcPr>
          <w:p w14:paraId="2FA828A9">
            <w:pPr>
              <w:spacing w:before="120" w:after="120" w:line="288" w:lineRule="auto"/>
              <w:jc w:val="left"/>
            </w:pPr>
            <w:r>
              <w:rPr>
                <w:rFonts w:ascii="Arial" w:hAnsi="Arial" w:eastAsia="等线" w:cs="Arial"/>
                <w:sz w:val="22"/>
              </w:rPr>
              <w:t>复合主键聚簇，</w:t>
            </w:r>
            <w:r>
              <w:rPr>
                <w:rFonts w:ascii="Consolas" w:hAnsi="Consolas" w:eastAsia="Consolas" w:cs="Consolas"/>
                <w:sz w:val="22"/>
                <w:shd w:val="clear" w:color="auto" w:fill="EFF0F1"/>
              </w:rPr>
              <w:t>项目ID</w:t>
            </w:r>
            <w:r>
              <w:rPr>
                <w:rFonts w:ascii="Arial" w:hAnsi="Arial" w:eastAsia="等线" w:cs="Arial"/>
                <w:sz w:val="22"/>
              </w:rPr>
              <w:t>为高基数字段在前，使同一行程的活动数据物理相邻，MySQL的InnoDB引擎按主键顺序存储数据，“按行程查活动”时可批量读取聚簇索引的连续页，提升效率</w:t>
            </w:r>
          </w:p>
        </w:tc>
      </w:tr>
      <w:tr w14:paraId="7D12DA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A2BFC3E">
            <w:pPr>
              <w:spacing w:before="120" w:after="120" w:line="288" w:lineRule="auto"/>
              <w:jc w:val="left"/>
            </w:pPr>
            <w:r>
              <w:rPr>
                <w:rFonts w:ascii="Arial" w:hAnsi="Arial" w:eastAsia="等线" w:cs="Arial"/>
                <w:sz w:val="22"/>
              </w:rPr>
              <w:t>普通B+树索引（二级索引）</w:t>
            </w:r>
          </w:p>
        </w:tc>
        <w:tc>
          <w:tcPr>
            <w:tcW w:w="2760" w:type="dxa"/>
            <w:tcMar>
              <w:top w:w="60" w:type="dxa"/>
              <w:left w:w="120" w:type="dxa"/>
              <w:bottom w:w="30" w:type="dxa"/>
              <w:right w:w="120" w:type="dxa"/>
            </w:tcMar>
          </w:tcPr>
          <w:p w14:paraId="547880EF">
            <w:pPr>
              <w:spacing w:before="120" w:after="120" w:line="288" w:lineRule="auto"/>
              <w:jc w:val="left"/>
            </w:pPr>
            <w:r>
              <w:rPr>
                <w:rFonts w:ascii="Consolas" w:hAnsi="Consolas" w:eastAsia="Consolas" w:cs="Consolas"/>
                <w:sz w:val="22"/>
                <w:shd w:val="clear" w:color="auto" w:fill="EFF0F1"/>
              </w:rPr>
              <w:t>活动类型</w:t>
            </w:r>
          </w:p>
        </w:tc>
        <w:tc>
          <w:tcPr>
            <w:tcW w:w="2760" w:type="dxa"/>
            <w:tcMar>
              <w:top w:w="60" w:type="dxa"/>
              <w:left w:w="120" w:type="dxa"/>
              <w:bottom w:w="30" w:type="dxa"/>
              <w:right w:w="120" w:type="dxa"/>
            </w:tcMar>
          </w:tcPr>
          <w:p w14:paraId="2DF72352">
            <w:pPr>
              <w:spacing w:before="120" w:after="120" w:line="288" w:lineRule="auto"/>
              <w:jc w:val="left"/>
            </w:pPr>
            <w:r>
              <w:rPr>
                <w:rFonts w:ascii="Arial" w:hAnsi="Arial" w:eastAsia="等线" w:cs="Arial"/>
                <w:sz w:val="22"/>
              </w:rPr>
              <w:t>支持“按类型统计活动”，MySQL的B+树索引对枚举类型（活动类型）的查询优化较好，且可结合</w:t>
            </w:r>
            <w:r>
              <w:rPr>
                <w:rFonts w:ascii="Consolas" w:hAnsi="Consolas" w:eastAsia="Consolas" w:cs="Consolas"/>
                <w:sz w:val="22"/>
                <w:shd w:val="clear" w:color="auto" w:fill="EFF0F1"/>
              </w:rPr>
              <w:t>项目ID</w:t>
            </w:r>
            <w:r>
              <w:rPr>
                <w:rFonts w:ascii="Arial" w:hAnsi="Arial" w:eastAsia="等线" w:cs="Arial"/>
                <w:sz w:val="22"/>
              </w:rPr>
              <w:t>实现联合查询（利用最左前缀原则）</w:t>
            </w:r>
          </w:p>
        </w:tc>
      </w:tr>
      <w:tr w14:paraId="4F3019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7460510">
            <w:pPr>
              <w:spacing w:before="120" w:after="120" w:line="288" w:lineRule="auto"/>
              <w:jc w:val="left"/>
            </w:pPr>
            <w:r>
              <w:rPr>
                <w:rFonts w:ascii="Arial" w:hAnsi="Arial" w:eastAsia="等线" w:cs="Arial"/>
                <w:sz w:val="22"/>
              </w:rPr>
              <w:t>普通B+树索引（二级索引）</w:t>
            </w:r>
          </w:p>
        </w:tc>
        <w:tc>
          <w:tcPr>
            <w:tcW w:w="2760" w:type="dxa"/>
            <w:tcMar>
              <w:top w:w="60" w:type="dxa"/>
              <w:left w:w="120" w:type="dxa"/>
              <w:bottom w:w="30" w:type="dxa"/>
              <w:right w:w="120" w:type="dxa"/>
            </w:tcMar>
          </w:tcPr>
          <w:p w14:paraId="343D2D20">
            <w:pPr>
              <w:spacing w:before="120" w:after="120" w:line="288" w:lineRule="auto"/>
              <w:jc w:val="left"/>
            </w:pPr>
            <w:r>
              <w:rPr>
                <w:rFonts w:ascii="Consolas" w:hAnsi="Consolas" w:eastAsia="Consolas" w:cs="Consolas"/>
                <w:sz w:val="22"/>
                <w:shd w:val="clear" w:color="auto" w:fill="EFF0F1"/>
              </w:rPr>
              <w:t>开始时间</w:t>
            </w:r>
          </w:p>
        </w:tc>
        <w:tc>
          <w:tcPr>
            <w:tcW w:w="2760" w:type="dxa"/>
            <w:tcMar>
              <w:top w:w="60" w:type="dxa"/>
              <w:left w:w="120" w:type="dxa"/>
              <w:bottom w:w="30" w:type="dxa"/>
              <w:right w:w="120" w:type="dxa"/>
            </w:tcMar>
          </w:tcPr>
          <w:p w14:paraId="29F8F733">
            <w:pPr>
              <w:spacing w:before="120" w:after="120" w:line="288" w:lineRule="auto"/>
              <w:jc w:val="left"/>
            </w:pPr>
            <w:r>
              <w:rPr>
                <w:rFonts w:ascii="Arial" w:hAnsi="Arial" w:eastAsia="等线" w:cs="Arial"/>
                <w:sz w:val="22"/>
              </w:rPr>
              <w:t>支持“按时间范围查活动”，MySQL的B+树索引对日期类型的范围查询效率高，且可与</w:t>
            </w:r>
            <w:r>
              <w:rPr>
                <w:rFonts w:ascii="Consolas" w:hAnsi="Consolas" w:eastAsia="Consolas" w:cs="Consolas"/>
                <w:sz w:val="22"/>
                <w:shd w:val="clear" w:color="auto" w:fill="EFF0F1"/>
              </w:rPr>
              <w:t>项目ID</w:t>
            </w:r>
            <w:r>
              <w:rPr>
                <w:rFonts w:ascii="Arial" w:hAnsi="Arial" w:eastAsia="等线" w:cs="Arial"/>
                <w:sz w:val="22"/>
              </w:rPr>
              <w:t>组合使用（优化器会自动选择最优索引）</w:t>
            </w:r>
          </w:p>
        </w:tc>
      </w:tr>
    </w:tbl>
    <w:p w14:paraId="034D13EB">
      <w:pPr>
        <w:pStyle w:val="5"/>
      </w:pPr>
      <w:r>
        <w:t>4. 预算表（budget）</w:t>
      </w:r>
    </w:p>
    <w:tbl>
      <w:tblPr>
        <w:tblStyle w:val="1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7C4D3B2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F01C842">
            <w:pPr>
              <w:spacing w:before="120" w:after="120" w:line="288" w:lineRule="auto"/>
              <w:jc w:val="left"/>
            </w:pPr>
            <w:r>
              <w:rPr>
                <w:rFonts w:ascii="Arial" w:hAnsi="Arial" w:eastAsia="等线" w:cs="Arial"/>
                <w:sz w:val="22"/>
              </w:rPr>
              <w:t>索引类型（MySQL）</w:t>
            </w:r>
          </w:p>
        </w:tc>
        <w:tc>
          <w:tcPr>
            <w:tcW w:w="2760" w:type="dxa"/>
            <w:tcMar>
              <w:top w:w="60" w:type="dxa"/>
              <w:left w:w="120" w:type="dxa"/>
              <w:bottom w:w="30" w:type="dxa"/>
              <w:right w:w="120" w:type="dxa"/>
            </w:tcMar>
          </w:tcPr>
          <w:p w14:paraId="426C540F">
            <w:pPr>
              <w:spacing w:before="120" w:after="120" w:line="288" w:lineRule="auto"/>
              <w:jc w:val="left"/>
            </w:pPr>
            <w:r>
              <w:rPr>
                <w:rFonts w:ascii="Arial" w:hAnsi="Arial" w:eastAsia="等线" w:cs="Arial"/>
                <w:sz w:val="22"/>
              </w:rPr>
              <w:t>索引字段</w:t>
            </w:r>
          </w:p>
        </w:tc>
        <w:tc>
          <w:tcPr>
            <w:tcW w:w="2760" w:type="dxa"/>
            <w:tcMar>
              <w:top w:w="60" w:type="dxa"/>
              <w:left w:w="120" w:type="dxa"/>
              <w:bottom w:w="30" w:type="dxa"/>
              <w:right w:w="120" w:type="dxa"/>
            </w:tcMar>
          </w:tcPr>
          <w:p w14:paraId="50E1AA40">
            <w:pPr>
              <w:spacing w:before="120" w:after="120" w:line="288" w:lineRule="auto"/>
              <w:jc w:val="left"/>
            </w:pPr>
            <w:r>
              <w:rPr>
                <w:rFonts w:ascii="Arial" w:hAnsi="Arial" w:eastAsia="等线" w:cs="Arial"/>
                <w:sz w:val="22"/>
              </w:rPr>
              <w:t>选择依据</w:t>
            </w:r>
          </w:p>
        </w:tc>
      </w:tr>
      <w:tr w14:paraId="69B0F5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9E43D10">
            <w:pPr>
              <w:spacing w:before="120" w:after="120" w:line="288" w:lineRule="auto"/>
              <w:jc w:val="left"/>
            </w:pPr>
            <w:r>
              <w:rPr>
                <w:rFonts w:ascii="Arial" w:hAnsi="Arial" w:eastAsia="等线" w:cs="Arial"/>
                <w:sz w:val="22"/>
              </w:rPr>
              <w:t>聚簇B+树索引（主键）</w:t>
            </w:r>
          </w:p>
        </w:tc>
        <w:tc>
          <w:tcPr>
            <w:tcW w:w="2760" w:type="dxa"/>
            <w:tcMar>
              <w:top w:w="60" w:type="dxa"/>
              <w:left w:w="120" w:type="dxa"/>
              <w:bottom w:w="30" w:type="dxa"/>
              <w:right w:w="120" w:type="dxa"/>
            </w:tcMar>
          </w:tcPr>
          <w:p w14:paraId="04075147">
            <w:pPr>
              <w:spacing w:before="120" w:after="120" w:line="288" w:lineRule="auto"/>
              <w:jc w:val="left"/>
            </w:pPr>
            <w:r>
              <w:rPr>
                <w:rFonts w:ascii="Consolas" w:hAnsi="Consolas" w:eastAsia="Consolas" w:cs="Consolas"/>
                <w:sz w:val="22"/>
                <w:shd w:val="clear" w:color="auto" w:fill="EFF0F1"/>
              </w:rPr>
              <w:t>行程ID + 活动ID</w:t>
            </w:r>
          </w:p>
        </w:tc>
        <w:tc>
          <w:tcPr>
            <w:tcW w:w="2760" w:type="dxa"/>
            <w:tcMar>
              <w:top w:w="60" w:type="dxa"/>
              <w:left w:w="120" w:type="dxa"/>
              <w:bottom w:w="30" w:type="dxa"/>
              <w:right w:w="120" w:type="dxa"/>
            </w:tcMar>
          </w:tcPr>
          <w:p w14:paraId="27C5C8B1">
            <w:pPr>
              <w:spacing w:before="120" w:after="120" w:line="288" w:lineRule="auto"/>
              <w:jc w:val="left"/>
            </w:pPr>
            <w:r>
              <w:rPr>
                <w:rFonts w:ascii="Arial" w:hAnsi="Arial" w:eastAsia="等线" w:cs="Arial"/>
                <w:sz w:val="22"/>
              </w:rPr>
              <w:t>复合主键聚簇，使同一行程的预算记录物理相邻，MySQL的InnoDB引擎读取连续数据时的IO效率更高，且“按行程+活动查预算”为精准匹配，可直接通过聚簇索引定位</w:t>
            </w:r>
          </w:p>
        </w:tc>
      </w:tr>
      <w:tr w14:paraId="070CC0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4B7FF99">
            <w:pPr>
              <w:spacing w:before="120" w:after="120" w:line="288" w:lineRule="auto"/>
              <w:jc w:val="left"/>
            </w:pPr>
            <w:r>
              <w:rPr>
                <w:rFonts w:ascii="Arial" w:hAnsi="Arial" w:eastAsia="等线" w:cs="Arial"/>
                <w:sz w:val="22"/>
              </w:rPr>
              <w:t>普通B+树索引（二级索引）</w:t>
            </w:r>
          </w:p>
        </w:tc>
        <w:tc>
          <w:tcPr>
            <w:tcW w:w="2760" w:type="dxa"/>
            <w:tcMar>
              <w:top w:w="60" w:type="dxa"/>
              <w:left w:w="120" w:type="dxa"/>
              <w:bottom w:w="30" w:type="dxa"/>
              <w:right w:w="120" w:type="dxa"/>
            </w:tcMar>
          </w:tcPr>
          <w:p w14:paraId="61D574E9">
            <w:pPr>
              <w:spacing w:before="120" w:after="120" w:line="288" w:lineRule="auto"/>
              <w:jc w:val="left"/>
            </w:pPr>
            <w:r>
              <w:rPr>
                <w:rFonts w:ascii="Consolas" w:hAnsi="Consolas" w:eastAsia="Consolas" w:cs="Consolas"/>
                <w:sz w:val="22"/>
                <w:shd w:val="clear" w:color="auto" w:fill="EFF0F1"/>
              </w:rPr>
              <w:t>剩余预算</w:t>
            </w:r>
          </w:p>
        </w:tc>
        <w:tc>
          <w:tcPr>
            <w:tcW w:w="2760" w:type="dxa"/>
            <w:tcMar>
              <w:top w:w="60" w:type="dxa"/>
              <w:left w:w="120" w:type="dxa"/>
              <w:bottom w:w="30" w:type="dxa"/>
              <w:right w:w="120" w:type="dxa"/>
            </w:tcMar>
          </w:tcPr>
          <w:p w14:paraId="54F2F0CD">
            <w:pPr>
              <w:spacing w:before="120" w:after="120" w:line="288" w:lineRule="auto"/>
              <w:jc w:val="left"/>
            </w:pPr>
            <w:r>
              <w:rPr>
                <w:rFonts w:ascii="Arial" w:hAnsi="Arial" w:eastAsia="等线" w:cs="Arial"/>
                <w:sz w:val="22"/>
              </w:rPr>
              <w:t>支持“按剩余预算范围筛选”，MySQL的B+树索引对数值类型的范围查询优化较好，且可用于预算预警的快速查询（如剩余预算&lt;0的记录）</w:t>
            </w:r>
          </w:p>
        </w:tc>
      </w:tr>
    </w:tbl>
    <w:p w14:paraId="0F3C8C1A">
      <w:pPr>
        <w:pStyle w:val="5"/>
      </w:pPr>
      <w:r>
        <w:t>5. 行程会话表（trip_chat）</w:t>
      </w:r>
    </w:p>
    <w:tbl>
      <w:tblPr>
        <w:tblStyle w:val="1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4ADBCD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0D76C88">
            <w:pPr>
              <w:spacing w:before="120" w:after="120" w:line="288" w:lineRule="auto"/>
              <w:jc w:val="left"/>
            </w:pPr>
            <w:r>
              <w:rPr>
                <w:rFonts w:ascii="Arial" w:hAnsi="Arial" w:eastAsia="等线" w:cs="Arial"/>
                <w:sz w:val="22"/>
              </w:rPr>
              <w:t>索引类型（MySQL）</w:t>
            </w:r>
          </w:p>
        </w:tc>
        <w:tc>
          <w:tcPr>
            <w:tcW w:w="2760" w:type="dxa"/>
            <w:tcMar>
              <w:top w:w="60" w:type="dxa"/>
              <w:left w:w="120" w:type="dxa"/>
              <w:bottom w:w="30" w:type="dxa"/>
              <w:right w:w="120" w:type="dxa"/>
            </w:tcMar>
          </w:tcPr>
          <w:p w14:paraId="036B61E5">
            <w:pPr>
              <w:spacing w:before="120" w:after="120" w:line="288" w:lineRule="auto"/>
              <w:jc w:val="left"/>
            </w:pPr>
            <w:r>
              <w:rPr>
                <w:rFonts w:ascii="Arial" w:hAnsi="Arial" w:eastAsia="等线" w:cs="Arial"/>
                <w:sz w:val="22"/>
              </w:rPr>
              <w:t>索引字段</w:t>
            </w:r>
          </w:p>
        </w:tc>
        <w:tc>
          <w:tcPr>
            <w:tcW w:w="2760" w:type="dxa"/>
            <w:tcMar>
              <w:top w:w="60" w:type="dxa"/>
              <w:left w:w="120" w:type="dxa"/>
              <w:bottom w:w="30" w:type="dxa"/>
              <w:right w:w="120" w:type="dxa"/>
            </w:tcMar>
          </w:tcPr>
          <w:p w14:paraId="4997426B">
            <w:pPr>
              <w:spacing w:before="120" w:after="120" w:line="288" w:lineRule="auto"/>
              <w:jc w:val="left"/>
            </w:pPr>
            <w:r>
              <w:rPr>
                <w:rFonts w:ascii="Arial" w:hAnsi="Arial" w:eastAsia="等线" w:cs="Arial"/>
                <w:sz w:val="22"/>
              </w:rPr>
              <w:t>选择依据</w:t>
            </w:r>
          </w:p>
        </w:tc>
      </w:tr>
      <w:tr w14:paraId="73DBB1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D677E0A">
            <w:pPr>
              <w:spacing w:before="120" w:after="120" w:line="288" w:lineRule="auto"/>
              <w:jc w:val="left"/>
            </w:pPr>
            <w:r>
              <w:rPr>
                <w:rFonts w:ascii="Arial" w:hAnsi="Arial" w:eastAsia="等线" w:cs="Arial"/>
                <w:sz w:val="22"/>
              </w:rPr>
              <w:t>聚簇B+树索引（主键）</w:t>
            </w:r>
          </w:p>
        </w:tc>
        <w:tc>
          <w:tcPr>
            <w:tcW w:w="2760" w:type="dxa"/>
            <w:tcMar>
              <w:top w:w="60" w:type="dxa"/>
              <w:left w:w="120" w:type="dxa"/>
              <w:bottom w:w="30" w:type="dxa"/>
              <w:right w:w="120" w:type="dxa"/>
            </w:tcMar>
          </w:tcPr>
          <w:p w14:paraId="365B3DF8">
            <w:pPr>
              <w:spacing w:before="120" w:after="120" w:line="288" w:lineRule="auto"/>
              <w:jc w:val="left"/>
            </w:pPr>
            <w:r>
              <w:rPr>
                <w:rFonts w:ascii="Consolas" w:hAnsi="Consolas" w:eastAsia="Consolas" w:cs="Consolas"/>
                <w:sz w:val="22"/>
                <w:shd w:val="clear" w:color="auto" w:fill="EFF0F1"/>
              </w:rPr>
              <w:t>项目ID + 发送时间 + 消息ID</w:t>
            </w:r>
          </w:p>
        </w:tc>
        <w:tc>
          <w:tcPr>
            <w:tcW w:w="2760" w:type="dxa"/>
            <w:tcMar>
              <w:top w:w="60" w:type="dxa"/>
              <w:left w:w="120" w:type="dxa"/>
              <w:bottom w:w="30" w:type="dxa"/>
              <w:right w:w="120" w:type="dxa"/>
            </w:tcMar>
          </w:tcPr>
          <w:p w14:paraId="65652224">
            <w:pPr>
              <w:spacing w:before="120" w:after="120" w:line="288" w:lineRule="auto"/>
              <w:jc w:val="left"/>
            </w:pPr>
            <w:r>
              <w:rPr>
                <w:rFonts w:ascii="Arial" w:hAnsi="Arial" w:eastAsia="等线" w:cs="Arial"/>
                <w:sz w:val="22"/>
              </w:rPr>
              <w:t>复合主键聚簇，</w:t>
            </w:r>
            <w:r>
              <w:rPr>
                <w:rFonts w:ascii="Consolas" w:hAnsi="Consolas" w:eastAsia="Consolas" w:cs="Consolas"/>
                <w:sz w:val="22"/>
                <w:shd w:val="clear" w:color="auto" w:fill="EFF0F1"/>
              </w:rPr>
              <w:t>项目ID</w:t>
            </w:r>
            <w:r>
              <w:rPr>
                <w:rFonts w:ascii="Arial" w:hAnsi="Arial" w:eastAsia="等线" w:cs="Arial"/>
                <w:sz w:val="22"/>
              </w:rPr>
              <w:t>（高基数）+</w:t>
            </w:r>
            <w:r>
              <w:rPr>
                <w:rFonts w:ascii="Consolas" w:hAnsi="Consolas" w:eastAsia="Consolas" w:cs="Consolas"/>
                <w:sz w:val="22"/>
                <w:shd w:val="clear" w:color="auto" w:fill="EFF0F1"/>
              </w:rPr>
              <w:t>发送时间</w:t>
            </w:r>
            <w:r>
              <w:rPr>
                <w:rFonts w:ascii="Arial" w:hAnsi="Arial" w:eastAsia="等线" w:cs="Arial"/>
                <w:sz w:val="22"/>
              </w:rPr>
              <w:t>（有序）+</w:t>
            </w:r>
            <w:r>
              <w:rPr>
                <w:rFonts w:ascii="Consolas" w:hAnsi="Consolas" w:eastAsia="Consolas" w:cs="Consolas"/>
                <w:sz w:val="22"/>
                <w:shd w:val="clear" w:color="auto" w:fill="EFF0F1"/>
              </w:rPr>
              <w:t>消息ID</w:t>
            </w:r>
            <w:r>
              <w:rPr>
                <w:rFonts w:ascii="Arial" w:hAnsi="Arial" w:eastAsia="等线" w:cs="Arial"/>
                <w:sz w:val="22"/>
              </w:rPr>
              <w:t>（唯一）的顺序符合MySQL的索引优化规则，使同一行程的消息按时间顺序存储，“按行程查聊天记录”时可直接按聚簇索引顺序读取，模拟微信的时间轴展示</w:t>
            </w:r>
          </w:p>
        </w:tc>
      </w:tr>
      <w:tr w14:paraId="7738D9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E26B745">
            <w:pPr>
              <w:spacing w:before="120" w:after="120" w:line="288" w:lineRule="auto"/>
              <w:jc w:val="left"/>
            </w:pPr>
            <w:r>
              <w:rPr>
                <w:rFonts w:ascii="Arial" w:hAnsi="Arial" w:eastAsia="等线" w:cs="Arial"/>
                <w:sz w:val="22"/>
              </w:rPr>
              <w:t>普通B+树索引（二级索引）</w:t>
            </w:r>
          </w:p>
        </w:tc>
        <w:tc>
          <w:tcPr>
            <w:tcW w:w="2760" w:type="dxa"/>
            <w:tcMar>
              <w:top w:w="60" w:type="dxa"/>
              <w:left w:w="120" w:type="dxa"/>
              <w:bottom w:w="30" w:type="dxa"/>
              <w:right w:w="120" w:type="dxa"/>
            </w:tcMar>
          </w:tcPr>
          <w:p w14:paraId="3E51B725">
            <w:pPr>
              <w:spacing w:before="120" w:after="120" w:line="288" w:lineRule="auto"/>
              <w:jc w:val="left"/>
            </w:pPr>
            <w:r>
              <w:rPr>
                <w:rFonts w:ascii="Consolas" w:hAnsi="Consolas" w:eastAsia="Consolas" w:cs="Consolas"/>
                <w:sz w:val="22"/>
                <w:shd w:val="clear" w:color="auto" w:fill="EFF0F1"/>
              </w:rPr>
              <w:t>@用户ID</w:t>
            </w:r>
          </w:p>
        </w:tc>
        <w:tc>
          <w:tcPr>
            <w:tcW w:w="2760" w:type="dxa"/>
            <w:tcMar>
              <w:top w:w="60" w:type="dxa"/>
              <w:left w:w="120" w:type="dxa"/>
              <w:bottom w:w="30" w:type="dxa"/>
              <w:right w:w="120" w:type="dxa"/>
            </w:tcMar>
          </w:tcPr>
          <w:p w14:paraId="5FEBE18D">
            <w:pPr>
              <w:spacing w:before="120" w:after="120" w:line="288" w:lineRule="auto"/>
              <w:jc w:val="left"/>
            </w:pPr>
            <w:r>
              <w:rPr>
                <w:rFonts w:ascii="Arial" w:hAnsi="Arial" w:eastAsia="等线" w:cs="Arial"/>
                <w:sz w:val="22"/>
              </w:rPr>
              <w:t>支持“查询被@的消息”，MySQL的B+树索引对NULL值（无@用户时为NULL）的存储优化较好，且可结合</w:t>
            </w:r>
            <w:r>
              <w:rPr>
                <w:rFonts w:ascii="Consolas" w:hAnsi="Consolas" w:eastAsia="Consolas" w:cs="Consolas"/>
                <w:sz w:val="22"/>
                <w:shd w:val="clear" w:color="auto" w:fill="EFF0F1"/>
              </w:rPr>
              <w:t>项目ID</w:t>
            </w:r>
            <w:r>
              <w:rPr>
                <w:rFonts w:ascii="Arial" w:hAnsi="Arial" w:eastAsia="等线" w:cs="Arial"/>
                <w:sz w:val="22"/>
              </w:rPr>
              <w:t>实现高效的筛选查询</w:t>
            </w:r>
          </w:p>
        </w:tc>
      </w:tr>
      <w:tr w14:paraId="47B6BD0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B01D58C">
            <w:pPr>
              <w:spacing w:before="120" w:after="120" w:line="288" w:lineRule="auto"/>
              <w:jc w:val="left"/>
            </w:pPr>
            <w:r>
              <w:rPr>
                <w:rFonts w:ascii="Arial" w:hAnsi="Arial" w:eastAsia="等线" w:cs="Arial"/>
                <w:sz w:val="22"/>
              </w:rPr>
              <w:t>普通B+树索引（二级索引）</w:t>
            </w:r>
          </w:p>
        </w:tc>
        <w:tc>
          <w:tcPr>
            <w:tcW w:w="2760" w:type="dxa"/>
            <w:tcMar>
              <w:top w:w="60" w:type="dxa"/>
              <w:left w:w="120" w:type="dxa"/>
              <w:bottom w:w="30" w:type="dxa"/>
              <w:right w:w="120" w:type="dxa"/>
            </w:tcMar>
          </w:tcPr>
          <w:p w14:paraId="706A309A">
            <w:pPr>
              <w:spacing w:before="120" w:after="120" w:line="288" w:lineRule="auto"/>
              <w:jc w:val="left"/>
            </w:pPr>
            <w:r>
              <w:rPr>
                <w:rFonts w:ascii="Consolas" w:hAnsi="Consolas" w:eastAsia="Consolas" w:cs="Consolas"/>
                <w:sz w:val="22"/>
                <w:shd w:val="clear" w:color="auto" w:fill="EFF0F1"/>
              </w:rPr>
              <w:t>发送用户ID</w:t>
            </w:r>
          </w:p>
        </w:tc>
        <w:tc>
          <w:tcPr>
            <w:tcW w:w="2760" w:type="dxa"/>
            <w:tcMar>
              <w:top w:w="60" w:type="dxa"/>
              <w:left w:w="120" w:type="dxa"/>
              <w:bottom w:w="30" w:type="dxa"/>
              <w:right w:w="120" w:type="dxa"/>
            </w:tcMar>
          </w:tcPr>
          <w:p w14:paraId="34D76E7F">
            <w:pPr>
              <w:spacing w:before="120" w:after="120" w:line="288" w:lineRule="auto"/>
              <w:jc w:val="left"/>
            </w:pPr>
            <w:r>
              <w:rPr>
                <w:rFonts w:ascii="Arial" w:hAnsi="Arial" w:eastAsia="等线" w:cs="Arial"/>
                <w:sz w:val="22"/>
              </w:rPr>
              <w:t>支持“按发送者查消息”，MySQL的B+树索引可快速定位特定用户的消息记录，且可与</w:t>
            </w:r>
            <w:r>
              <w:rPr>
                <w:rFonts w:ascii="Consolas" w:hAnsi="Consolas" w:eastAsia="Consolas" w:cs="Consolas"/>
                <w:sz w:val="22"/>
                <w:shd w:val="clear" w:color="auto" w:fill="EFF0F1"/>
              </w:rPr>
              <w:t>项目ID</w:t>
            </w:r>
            <w:r>
              <w:rPr>
                <w:rFonts w:ascii="Arial" w:hAnsi="Arial" w:eastAsia="等线" w:cs="Arial"/>
                <w:sz w:val="22"/>
              </w:rPr>
              <w:t>组合使用（利用最左前缀原则）</w:t>
            </w:r>
          </w:p>
        </w:tc>
      </w:tr>
    </w:tbl>
    <w:p w14:paraId="1CE120BB"/>
    <w:p w14:paraId="762A099D">
      <w:pPr>
        <w:pStyle w:val="3"/>
      </w:pPr>
      <w:bookmarkStart w:id="30" w:name="_Toc216020912"/>
      <w:r>
        <w:rPr>
          <w:rFonts w:hint="eastAsia"/>
        </w:rPr>
        <w:t>六</w:t>
      </w:r>
      <w:r>
        <w:t>、功能模块详细设计</w:t>
      </w:r>
      <w:bookmarkEnd w:id="30"/>
    </w:p>
    <w:p w14:paraId="33FAFE08">
      <w:pPr>
        <w:pStyle w:val="4"/>
      </w:pPr>
      <w:bookmarkStart w:id="31" w:name="_Toc216020913"/>
      <w:r>
        <w:t>1. 登录注册功能界面</w:t>
      </w:r>
      <w:bookmarkEnd w:id="31"/>
    </w:p>
    <w:p w14:paraId="3EF055F8">
      <w:pPr>
        <w:spacing w:before="240" w:after="120" w:line="288" w:lineRule="auto"/>
        <w:jc w:val="left"/>
        <w:outlineLvl w:val="4"/>
      </w:pPr>
      <w:r>
        <w:rPr>
          <w:rFonts w:ascii="Arial" w:hAnsi="Arial" w:eastAsia="等线" w:cs="Arial"/>
          <w:b/>
          <w:sz w:val="24"/>
        </w:rPr>
        <w:t>功能描述</w:t>
      </w:r>
    </w:p>
    <w:p w14:paraId="251ED580">
      <w:pPr>
        <w:spacing w:before="120" w:after="120" w:line="288" w:lineRule="auto"/>
        <w:jc w:val="left"/>
      </w:pPr>
      <w:r>
        <w:rPr>
          <w:rFonts w:ascii="Arial" w:hAnsi="Arial" w:eastAsia="等线" w:cs="Arial"/>
          <w:sz w:val="22"/>
        </w:rPr>
        <w:t>作为平台入口，支持用户完成账号注册（提交信息并验证）、账号密码登录，同时记录登录行为，保障账号安全，验证通过后可进入系统主页。</w:t>
      </w:r>
    </w:p>
    <w:p w14:paraId="2AF15124">
      <w:pPr>
        <w:spacing w:before="240" w:after="120" w:line="288" w:lineRule="auto"/>
        <w:jc w:val="left"/>
        <w:outlineLvl w:val="4"/>
      </w:pPr>
      <w:r>
        <w:rPr>
          <w:rFonts w:ascii="Arial" w:hAnsi="Arial" w:eastAsia="等线" w:cs="Arial"/>
          <w:b/>
          <w:sz w:val="24"/>
        </w:rPr>
        <w:t>输入</w:t>
      </w:r>
    </w:p>
    <w:p w14:paraId="06C28A0E">
      <w:pPr>
        <w:pStyle w:val="19"/>
        <w:numPr>
          <w:ilvl w:val="0"/>
          <w:numId w:val="11"/>
        </w:numPr>
        <w:spacing w:before="120" w:after="120" w:line="288" w:lineRule="auto"/>
        <w:ind w:firstLineChars="0"/>
        <w:jc w:val="left"/>
      </w:pPr>
      <w:r>
        <w:rPr>
          <w:rFonts w:ascii="Arial" w:hAnsi="Arial" w:eastAsia="等线" w:cs="Arial"/>
          <w:b/>
          <w:sz w:val="22"/>
        </w:rPr>
        <w:t>注册场景</w:t>
      </w:r>
      <w:r>
        <w:rPr>
          <w:rFonts w:ascii="Arial" w:hAnsi="Arial" w:eastAsia="等线" w:cs="Arial"/>
          <w:sz w:val="22"/>
        </w:rPr>
        <w:t>：用户名、密码、邮箱</w:t>
      </w:r>
    </w:p>
    <w:p w14:paraId="7036E27F">
      <w:pPr>
        <w:pStyle w:val="19"/>
        <w:numPr>
          <w:ilvl w:val="0"/>
          <w:numId w:val="11"/>
        </w:numPr>
        <w:spacing w:before="120" w:after="120" w:line="288" w:lineRule="auto"/>
        <w:ind w:firstLineChars="0"/>
        <w:jc w:val="left"/>
      </w:pPr>
      <w:r>
        <w:rPr>
          <w:rFonts w:ascii="Arial" w:hAnsi="Arial" w:eastAsia="等线" w:cs="Arial"/>
          <w:b/>
          <w:sz w:val="22"/>
        </w:rPr>
        <w:t>登录场景</w:t>
      </w:r>
      <w:r>
        <w:rPr>
          <w:rFonts w:ascii="Arial" w:hAnsi="Arial" w:eastAsia="等线" w:cs="Arial"/>
          <w:sz w:val="22"/>
        </w:rPr>
        <w:t>：用户名/邮箱、密码</w:t>
      </w:r>
    </w:p>
    <w:p w14:paraId="049C10CF">
      <w:pPr>
        <w:spacing w:before="240" w:after="120" w:line="288" w:lineRule="auto"/>
        <w:jc w:val="left"/>
        <w:outlineLvl w:val="4"/>
      </w:pPr>
      <w:bookmarkStart w:id="32" w:name="heading_5"/>
      <w:r>
        <w:rPr>
          <w:rFonts w:ascii="Arial" w:hAnsi="Arial" w:eastAsia="等线" w:cs="Arial"/>
          <w:b/>
          <w:sz w:val="24"/>
        </w:rPr>
        <w:t>处理</w:t>
      </w:r>
      <w:bookmarkEnd w:id="32"/>
    </w:p>
    <w:p w14:paraId="723D939D">
      <w:pPr>
        <w:spacing w:before="120" w:after="120" w:line="288" w:lineRule="auto"/>
        <w:jc w:val="left"/>
      </w:pPr>
      <w:r>
        <w:rPr>
          <w:rFonts w:ascii="Arial" w:hAnsi="Arial" w:eastAsia="等线" w:cs="Arial"/>
          <w:b/>
          <w:sz w:val="22"/>
        </w:rPr>
        <w:t>注册流程</w:t>
      </w:r>
    </w:p>
    <w:p w14:paraId="3F54D3A3">
      <w:pPr>
        <w:numPr>
          <w:ilvl w:val="0"/>
          <w:numId w:val="12"/>
        </w:numPr>
        <w:spacing w:before="120" w:after="120" w:line="288" w:lineRule="auto"/>
        <w:jc w:val="left"/>
      </w:pPr>
      <w:r>
        <w:rPr>
          <w:rFonts w:ascii="Arial" w:hAnsi="Arial" w:eastAsia="等线" w:cs="Arial"/>
          <w:sz w:val="22"/>
        </w:rPr>
        <w:t>读：无（仅逻辑校验，不读取数据库表）</w:t>
      </w:r>
    </w:p>
    <w:p w14:paraId="3447F9BE">
      <w:pPr>
        <w:numPr>
          <w:ilvl w:val="0"/>
          <w:numId w:val="12"/>
        </w:numPr>
        <w:spacing w:before="120" w:after="120" w:line="288" w:lineRule="auto"/>
        <w:jc w:val="left"/>
      </w:pPr>
      <w:r>
        <w:rPr>
          <w:rFonts w:ascii="Arial" w:hAnsi="Arial" w:eastAsia="等线" w:cs="Arial"/>
          <w:sz w:val="22"/>
        </w:rPr>
        <w:t>处理：校验账号信息格式（如密码复杂度）；若格式合法，生成唯一</w:t>
      </w:r>
      <w:r>
        <w:rPr>
          <w:rFonts w:ascii="Consolas" w:hAnsi="Consolas" w:eastAsia="Consolas" w:cs="Consolas"/>
          <w:sz w:val="22"/>
          <w:shd w:val="clear" w:color="auto" w:fill="EFF0F1"/>
        </w:rPr>
        <w:t>用户id</w:t>
      </w:r>
      <w:r>
        <w:rPr>
          <w:rFonts w:ascii="Arial" w:hAnsi="Arial" w:eastAsia="等线" w:cs="Arial"/>
          <w:sz w:val="22"/>
        </w:rPr>
        <w:t>，将密码加密后写入表</w:t>
      </w:r>
    </w:p>
    <w:p w14:paraId="4844CC95">
      <w:pPr>
        <w:numPr>
          <w:ilvl w:val="0"/>
          <w:numId w:val="12"/>
        </w:numPr>
        <w:spacing w:before="120" w:after="120" w:line="288" w:lineRule="auto"/>
        <w:jc w:val="left"/>
      </w:pPr>
      <w:r>
        <w:rPr>
          <w:rFonts w:ascii="Arial" w:hAnsi="Arial" w:eastAsia="等线" w:cs="Arial"/>
          <w:sz w:val="22"/>
        </w:rPr>
        <w:t>写：向</w:t>
      </w:r>
      <w:r>
        <w:rPr>
          <w:rFonts w:ascii="Arial" w:hAnsi="Arial" w:eastAsia="等线" w:cs="Arial"/>
          <w:b/>
          <w:sz w:val="22"/>
        </w:rPr>
        <w:t>用户表</w:t>
      </w:r>
      <w:r>
        <w:rPr>
          <w:rFonts w:ascii="Arial" w:hAnsi="Arial" w:eastAsia="等线" w:cs="Arial"/>
          <w:sz w:val="22"/>
        </w:rPr>
        <w:t>写入新用户的</w:t>
      </w:r>
      <w:r>
        <w:rPr>
          <w:rFonts w:ascii="Consolas" w:hAnsi="Consolas" w:eastAsia="Consolas" w:cs="Consolas"/>
          <w:sz w:val="22"/>
          <w:shd w:val="clear" w:color="auto" w:fill="EFF0F1"/>
        </w:rPr>
        <w:t>用户id</w:t>
      </w:r>
      <w:r>
        <w:rPr>
          <w:rFonts w:ascii="Arial" w:hAnsi="Arial" w:eastAsia="等线" w:cs="Arial"/>
          <w:sz w:val="22"/>
        </w:rPr>
        <w:t>、用户名、加密密码、邮箱</w:t>
      </w:r>
    </w:p>
    <w:p w14:paraId="126952D0">
      <w:pPr>
        <w:spacing w:before="120" w:after="120" w:line="288" w:lineRule="auto"/>
        <w:jc w:val="left"/>
      </w:pPr>
      <w:r>
        <w:rPr>
          <w:rFonts w:ascii="Arial" w:hAnsi="Arial" w:eastAsia="等线" w:cs="Arial"/>
          <w:b/>
          <w:sz w:val="22"/>
        </w:rPr>
        <w:t>登录流程</w:t>
      </w:r>
    </w:p>
    <w:p w14:paraId="6D9AB181">
      <w:pPr>
        <w:numPr>
          <w:ilvl w:val="0"/>
          <w:numId w:val="13"/>
        </w:numPr>
        <w:spacing w:before="120" w:after="120" w:line="288" w:lineRule="auto"/>
        <w:jc w:val="left"/>
      </w:pPr>
      <w:r>
        <w:rPr>
          <w:rFonts w:ascii="Arial" w:hAnsi="Arial" w:eastAsia="等线" w:cs="Arial"/>
          <w:sz w:val="22"/>
        </w:rPr>
        <w:t>读：从</w:t>
      </w:r>
      <w:r>
        <w:rPr>
          <w:rFonts w:ascii="Arial" w:hAnsi="Arial" w:eastAsia="等线" w:cs="Arial"/>
          <w:b/>
          <w:sz w:val="22"/>
        </w:rPr>
        <w:t>用户表</w:t>
      </w:r>
      <w:r>
        <w:rPr>
          <w:rFonts w:ascii="Arial" w:hAnsi="Arial" w:eastAsia="等线" w:cs="Arial"/>
          <w:sz w:val="22"/>
        </w:rPr>
        <w:t>读取对应账号的</w:t>
      </w:r>
      <w:r>
        <w:rPr>
          <w:rFonts w:ascii="Consolas" w:hAnsi="Consolas" w:eastAsia="Consolas" w:cs="Consolas"/>
          <w:sz w:val="22"/>
          <w:shd w:val="clear" w:color="auto" w:fill="EFF0F1"/>
        </w:rPr>
        <w:t>用户id</w:t>
      </w:r>
      <w:r>
        <w:rPr>
          <w:rFonts w:ascii="Arial" w:hAnsi="Arial" w:eastAsia="等线" w:cs="Arial"/>
          <w:sz w:val="22"/>
        </w:rPr>
        <w:t>、加密密码，匹配输入信息是否一致</w:t>
      </w:r>
    </w:p>
    <w:p w14:paraId="629887B0">
      <w:pPr>
        <w:numPr>
          <w:ilvl w:val="0"/>
          <w:numId w:val="13"/>
        </w:numPr>
        <w:spacing w:before="120" w:after="120" w:line="288" w:lineRule="auto"/>
        <w:jc w:val="left"/>
      </w:pPr>
      <w:r>
        <w:rPr>
          <w:rFonts w:ascii="Arial" w:hAnsi="Arial" w:eastAsia="等线" w:cs="Arial"/>
          <w:sz w:val="22"/>
        </w:rPr>
        <w:t>处理：若账号密码匹配，生成临时会话；同时记录登录行为</w:t>
      </w:r>
    </w:p>
    <w:p w14:paraId="109A6573">
      <w:pPr>
        <w:numPr>
          <w:ilvl w:val="0"/>
          <w:numId w:val="13"/>
        </w:numPr>
        <w:spacing w:before="120" w:after="120" w:line="288" w:lineRule="auto"/>
        <w:jc w:val="left"/>
      </w:pPr>
      <w:r>
        <w:rPr>
          <w:rFonts w:ascii="Arial" w:hAnsi="Arial" w:eastAsia="等线" w:cs="Arial"/>
          <w:sz w:val="22"/>
        </w:rPr>
        <w:t>写：</w:t>
      </w:r>
      <w:r>
        <w:rPr>
          <w:rFonts w:hint="eastAsia" w:ascii="Arial" w:hAnsi="Arial" w:eastAsia="等线" w:cs="Arial"/>
          <w:sz w:val="22"/>
        </w:rPr>
        <w:t>无</w:t>
      </w:r>
    </w:p>
    <w:p w14:paraId="0E329F95">
      <w:pPr>
        <w:spacing w:before="240" w:after="120" w:line="288" w:lineRule="auto"/>
        <w:jc w:val="left"/>
        <w:outlineLvl w:val="4"/>
      </w:pPr>
      <w:bookmarkStart w:id="33" w:name="heading_6"/>
      <w:r>
        <w:rPr>
          <w:rFonts w:ascii="Arial" w:hAnsi="Arial" w:eastAsia="等线" w:cs="Arial"/>
          <w:b/>
          <w:sz w:val="24"/>
        </w:rPr>
        <w:t>输出</w:t>
      </w:r>
      <w:bookmarkEnd w:id="33"/>
    </w:p>
    <w:p w14:paraId="4720D073">
      <w:pPr>
        <w:numPr>
          <w:ilvl w:val="0"/>
          <w:numId w:val="14"/>
        </w:numPr>
        <w:spacing w:before="120" w:after="120" w:line="288" w:lineRule="auto"/>
        <w:jc w:val="left"/>
      </w:pPr>
      <w:r>
        <w:rPr>
          <w:rFonts w:ascii="Arial" w:hAnsi="Arial" w:eastAsia="等线" w:cs="Arial"/>
          <w:sz w:val="22"/>
        </w:rPr>
        <w:t>注册成功：提示“账号创建成功”，跳转至登录界面</w:t>
      </w:r>
    </w:p>
    <w:p w14:paraId="50E9A3E4">
      <w:pPr>
        <w:numPr>
          <w:ilvl w:val="0"/>
          <w:numId w:val="14"/>
        </w:numPr>
        <w:spacing w:before="120" w:after="120" w:line="288" w:lineRule="auto"/>
        <w:jc w:val="left"/>
      </w:pPr>
      <w:r>
        <w:rPr>
          <w:rFonts w:ascii="Arial" w:hAnsi="Arial" w:eastAsia="等线" w:cs="Arial"/>
          <w:sz w:val="22"/>
        </w:rPr>
        <w:t>注册失败：提示具体错误（如“用户名已存在”）</w:t>
      </w:r>
    </w:p>
    <w:p w14:paraId="2E41530C">
      <w:pPr>
        <w:numPr>
          <w:ilvl w:val="0"/>
          <w:numId w:val="14"/>
        </w:numPr>
        <w:spacing w:before="120" w:after="120" w:line="288" w:lineRule="auto"/>
        <w:jc w:val="left"/>
      </w:pPr>
      <w:r>
        <w:rPr>
          <w:rFonts w:ascii="Arial" w:hAnsi="Arial" w:eastAsia="等线" w:cs="Arial"/>
          <w:sz w:val="22"/>
        </w:rPr>
        <w:t>登录成功：跳转至</w:t>
      </w:r>
      <w:r>
        <w:rPr>
          <w:rFonts w:ascii="Arial" w:hAnsi="Arial" w:eastAsia="等线" w:cs="Arial"/>
          <w:b/>
          <w:sz w:val="22"/>
        </w:rPr>
        <w:t>主页查看账号下的旅途界面</w:t>
      </w:r>
      <w:r>
        <w:rPr>
          <w:rFonts w:ascii="Arial" w:hAnsi="Arial" w:eastAsia="等线" w:cs="Arial"/>
          <w:sz w:val="22"/>
        </w:rPr>
        <w:t>，携带</w:t>
      </w:r>
      <w:r>
        <w:rPr>
          <w:rFonts w:ascii="Consolas" w:hAnsi="Consolas" w:eastAsia="Consolas" w:cs="Consolas"/>
          <w:sz w:val="22"/>
          <w:shd w:val="clear" w:color="auto" w:fill="EFF0F1"/>
        </w:rPr>
        <w:t>用户id</w:t>
      </w:r>
      <w:r>
        <w:rPr>
          <w:rFonts w:ascii="Arial" w:hAnsi="Arial" w:eastAsia="等线" w:cs="Arial"/>
          <w:sz w:val="22"/>
        </w:rPr>
        <w:t>会话信息</w:t>
      </w:r>
    </w:p>
    <w:p w14:paraId="1B1BB872">
      <w:pPr>
        <w:numPr>
          <w:ilvl w:val="0"/>
          <w:numId w:val="14"/>
        </w:numPr>
        <w:spacing w:before="120" w:after="120" w:line="288" w:lineRule="auto"/>
        <w:jc w:val="left"/>
      </w:pPr>
      <w:r>
        <w:rPr>
          <w:rFonts w:ascii="Arial" w:hAnsi="Arial" w:eastAsia="等线" w:cs="Arial"/>
          <w:sz w:val="22"/>
        </w:rPr>
        <w:t>登录失败：提示“账号或密码错误”，</w:t>
      </w:r>
    </w:p>
    <w:p w14:paraId="117FB307">
      <w:pPr>
        <w:spacing w:before="120" w:after="120" w:line="288" w:lineRule="auto"/>
        <w:jc w:val="left"/>
      </w:pPr>
      <w:r>
        <w:drawing>
          <wp:inline distT="0" distB="0" distL="114300" distR="114300">
            <wp:extent cx="5264150" cy="2397125"/>
            <wp:effectExtent l="0" t="0" r="8890" b="1079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tretch>
                      <a:fillRect/>
                    </a:stretch>
                  </pic:blipFill>
                  <pic:spPr>
                    <a:xfrm>
                      <a:off x="0" y="0"/>
                      <a:ext cx="5264150" cy="2397125"/>
                    </a:xfrm>
                    <a:prstGeom prst="rect">
                      <a:avLst/>
                    </a:prstGeom>
                    <a:noFill/>
                    <a:ln>
                      <a:noFill/>
                    </a:ln>
                  </pic:spPr>
                </pic:pic>
              </a:graphicData>
            </a:graphic>
          </wp:inline>
        </w:drawing>
      </w:r>
    </w:p>
    <w:p w14:paraId="6B03BD33">
      <w:pPr>
        <w:spacing w:before="120" w:after="120" w:line="288" w:lineRule="auto"/>
        <w:jc w:val="left"/>
      </w:pPr>
      <w:r>
        <w:drawing>
          <wp:inline distT="0" distB="0" distL="114300" distR="114300">
            <wp:extent cx="5257800" cy="2500630"/>
            <wp:effectExtent l="0" t="0" r="0" b="1397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9"/>
                    <a:stretch>
                      <a:fillRect/>
                    </a:stretch>
                  </pic:blipFill>
                  <pic:spPr>
                    <a:xfrm>
                      <a:off x="0" y="0"/>
                      <a:ext cx="5257800" cy="2500630"/>
                    </a:xfrm>
                    <a:prstGeom prst="rect">
                      <a:avLst/>
                    </a:prstGeom>
                    <a:noFill/>
                    <a:ln>
                      <a:noFill/>
                    </a:ln>
                  </pic:spPr>
                </pic:pic>
              </a:graphicData>
            </a:graphic>
          </wp:inline>
        </w:drawing>
      </w:r>
    </w:p>
    <w:p w14:paraId="097E4D6F">
      <w:pPr>
        <w:spacing w:before="240" w:after="120" w:line="288" w:lineRule="auto"/>
        <w:jc w:val="left"/>
        <w:outlineLvl w:val="4"/>
      </w:pPr>
      <w:bookmarkStart w:id="34" w:name="heading_7"/>
      <w:r>
        <w:rPr>
          <w:rFonts w:ascii="Arial" w:hAnsi="Arial" w:eastAsia="等线" w:cs="Arial"/>
          <w:b/>
          <w:sz w:val="24"/>
        </w:rPr>
        <w:t>数据读写说明</w:t>
      </w:r>
      <w:bookmarkEnd w:id="34"/>
    </w:p>
    <w:p w14:paraId="4D6D5132">
      <w:pPr>
        <w:pStyle w:val="19"/>
        <w:numPr>
          <w:ilvl w:val="0"/>
          <w:numId w:val="15"/>
        </w:numPr>
        <w:spacing w:before="120" w:after="120" w:line="288" w:lineRule="auto"/>
        <w:ind w:firstLineChars="0"/>
        <w:jc w:val="left"/>
      </w:pPr>
      <w:r>
        <w:rPr>
          <w:rFonts w:ascii="Arial" w:hAnsi="Arial" w:eastAsia="等线" w:cs="Arial"/>
          <w:b/>
          <w:sz w:val="22"/>
        </w:rPr>
        <w:t>读表</w:t>
      </w:r>
      <w:r>
        <w:rPr>
          <w:rFonts w:ascii="Arial" w:hAnsi="Arial" w:eastAsia="等线" w:cs="Arial"/>
          <w:sz w:val="22"/>
        </w:rPr>
        <w:t>：仅登录时读取</w:t>
      </w:r>
      <w:r>
        <w:rPr>
          <w:rFonts w:ascii="Arial" w:hAnsi="Arial" w:eastAsia="等线" w:cs="Arial"/>
          <w:b/>
          <w:sz w:val="22"/>
        </w:rPr>
        <w:t>用户表</w:t>
      </w:r>
      <w:r>
        <w:rPr>
          <w:rFonts w:ascii="Arial" w:hAnsi="Arial" w:eastAsia="等线" w:cs="Arial"/>
          <w:sz w:val="22"/>
        </w:rPr>
        <w:t>（校验账号密码）</w:t>
      </w:r>
    </w:p>
    <w:p w14:paraId="75D0DC01">
      <w:pPr>
        <w:pStyle w:val="19"/>
        <w:numPr>
          <w:ilvl w:val="0"/>
          <w:numId w:val="15"/>
        </w:numPr>
        <w:spacing w:before="120" w:after="120" w:line="288" w:lineRule="auto"/>
        <w:ind w:firstLineChars="0"/>
        <w:jc w:val="left"/>
      </w:pPr>
      <w:r>
        <w:rPr>
          <w:rFonts w:ascii="Arial" w:hAnsi="Arial" w:eastAsia="等线" w:cs="Arial"/>
          <w:b/>
          <w:sz w:val="22"/>
        </w:rPr>
        <w:t>写表</w:t>
      </w:r>
      <w:r>
        <w:rPr>
          <w:rFonts w:ascii="Arial" w:hAnsi="Arial" w:eastAsia="等线" w:cs="Arial"/>
          <w:sz w:val="22"/>
        </w:rPr>
        <w:t>：注册时写</w:t>
      </w:r>
      <w:r>
        <w:rPr>
          <w:rFonts w:ascii="Arial" w:hAnsi="Arial" w:eastAsia="等线" w:cs="Arial"/>
          <w:b/>
          <w:sz w:val="22"/>
        </w:rPr>
        <w:t>用户表</w:t>
      </w:r>
      <w:r>
        <w:rPr>
          <w:rFonts w:ascii="Arial" w:hAnsi="Arial" w:eastAsia="等线" w:cs="Arial"/>
          <w:sz w:val="22"/>
        </w:rPr>
        <w:t>；</w:t>
      </w:r>
    </w:p>
    <w:p w14:paraId="68950154">
      <w:pPr>
        <w:pStyle w:val="4"/>
      </w:pPr>
      <w:bookmarkStart w:id="35" w:name="heading_8"/>
      <w:bookmarkStart w:id="36" w:name="_Toc216020914"/>
      <w:r>
        <w:t>2. 主页查看账号下的旅途界面</w:t>
      </w:r>
      <w:bookmarkEnd w:id="35"/>
      <w:bookmarkEnd w:id="36"/>
    </w:p>
    <w:p w14:paraId="3760F42B">
      <w:pPr>
        <w:spacing w:before="240" w:after="120" w:line="288" w:lineRule="auto"/>
        <w:jc w:val="left"/>
        <w:outlineLvl w:val="4"/>
      </w:pPr>
      <w:bookmarkStart w:id="37" w:name="heading_9"/>
      <w:r>
        <w:rPr>
          <w:rFonts w:ascii="Arial" w:hAnsi="Arial" w:eastAsia="等线" w:cs="Arial"/>
          <w:b/>
          <w:sz w:val="24"/>
        </w:rPr>
        <w:t>功能描述</w:t>
      </w:r>
      <w:bookmarkEnd w:id="37"/>
    </w:p>
    <w:p w14:paraId="1D83EABE">
      <w:pPr>
        <w:spacing w:before="120" w:after="120" w:line="288" w:lineRule="auto"/>
        <w:jc w:val="left"/>
      </w:pPr>
      <w:r>
        <w:rPr>
          <w:rFonts w:ascii="Arial" w:hAnsi="Arial" w:eastAsia="等线" w:cs="Arial"/>
          <w:sz w:val="22"/>
        </w:rPr>
        <w:t>展示当前登录用户</w:t>
      </w:r>
      <w:r>
        <w:rPr>
          <w:rFonts w:ascii="Arial" w:hAnsi="Arial" w:eastAsia="等线" w:cs="Arial"/>
          <w:b/>
          <w:sz w:val="22"/>
        </w:rPr>
        <w:t>创建或参与</w:t>
      </w:r>
      <w:r>
        <w:rPr>
          <w:rFonts w:ascii="Arial" w:hAnsi="Arial" w:eastAsia="等线" w:cs="Arial"/>
          <w:sz w:val="22"/>
        </w:rPr>
        <w:t>的所有行程，支持按“行程状态”筛选，可对行程执行“进入协作”“归档”操作，同时提供“创建新行程”入口。</w:t>
      </w:r>
    </w:p>
    <w:p w14:paraId="68D13BAF">
      <w:pPr>
        <w:spacing w:before="240" w:after="120" w:line="288" w:lineRule="auto"/>
        <w:jc w:val="left"/>
        <w:outlineLvl w:val="4"/>
      </w:pPr>
      <w:bookmarkStart w:id="38" w:name="heading_10"/>
      <w:r>
        <w:rPr>
          <w:rFonts w:ascii="Arial" w:hAnsi="Arial" w:eastAsia="等线" w:cs="Arial"/>
          <w:b/>
          <w:sz w:val="24"/>
        </w:rPr>
        <w:t>输入</w:t>
      </w:r>
      <w:bookmarkEnd w:id="38"/>
    </w:p>
    <w:p w14:paraId="3DEB9F69">
      <w:pPr>
        <w:numPr>
          <w:ilvl w:val="0"/>
          <w:numId w:val="16"/>
        </w:numPr>
        <w:spacing w:before="120" w:after="120" w:line="288" w:lineRule="auto"/>
        <w:jc w:val="left"/>
      </w:pPr>
      <w:r>
        <w:rPr>
          <w:rFonts w:ascii="Arial" w:hAnsi="Arial" w:eastAsia="等线" w:cs="Arial"/>
          <w:sz w:val="22"/>
        </w:rPr>
        <w:t>基础数据：登录会话中的</w:t>
      </w:r>
      <w:r>
        <w:rPr>
          <w:rFonts w:ascii="Consolas" w:hAnsi="Consolas" w:eastAsia="Consolas" w:cs="Consolas"/>
          <w:sz w:val="22"/>
          <w:shd w:val="clear" w:color="auto" w:fill="EFF0F1"/>
        </w:rPr>
        <w:t>用户id</w:t>
      </w:r>
    </w:p>
    <w:p w14:paraId="134F5C22">
      <w:pPr>
        <w:numPr>
          <w:ilvl w:val="0"/>
          <w:numId w:val="17"/>
        </w:numPr>
        <w:spacing w:before="120" w:after="120" w:line="288" w:lineRule="auto"/>
        <w:jc w:val="left"/>
      </w:pPr>
      <w:r>
        <w:rPr>
          <w:rFonts w:ascii="Arial" w:hAnsi="Arial" w:eastAsia="等线" w:cs="Arial"/>
          <w:sz w:val="22"/>
        </w:rPr>
        <w:t>操作数据：行程状态筛选条件（如“规划中”）、“归档”操作指令、“创建新行程”触发指令</w:t>
      </w:r>
    </w:p>
    <w:p w14:paraId="668E47C9">
      <w:pPr>
        <w:spacing w:before="240" w:after="120" w:line="288" w:lineRule="auto"/>
        <w:jc w:val="left"/>
        <w:outlineLvl w:val="4"/>
      </w:pPr>
      <w:bookmarkStart w:id="39" w:name="heading_11"/>
      <w:r>
        <w:rPr>
          <w:rFonts w:ascii="Arial" w:hAnsi="Arial" w:eastAsia="等线" w:cs="Arial"/>
          <w:b/>
          <w:sz w:val="24"/>
        </w:rPr>
        <w:t>处理</w:t>
      </w:r>
      <w:bookmarkEnd w:id="39"/>
    </w:p>
    <w:p w14:paraId="7B64D623">
      <w:pPr>
        <w:numPr>
          <w:ilvl w:val="0"/>
          <w:numId w:val="18"/>
        </w:numPr>
        <w:spacing w:before="120" w:after="120" w:line="288" w:lineRule="auto"/>
        <w:jc w:val="left"/>
      </w:pPr>
      <w:r>
        <w:rPr>
          <w:rFonts w:ascii="Arial" w:hAnsi="Arial" w:eastAsia="等线" w:cs="Arial"/>
          <w:b/>
          <w:sz w:val="22"/>
        </w:rPr>
        <w:t>行程列表加载</w:t>
      </w:r>
    </w:p>
    <w:p w14:paraId="66780109">
      <w:pPr>
        <w:numPr>
          <w:ilvl w:val="0"/>
          <w:numId w:val="19"/>
        </w:numPr>
        <w:spacing w:before="120" w:after="120" w:line="288" w:lineRule="auto"/>
        <w:ind w:left="453"/>
        <w:jc w:val="left"/>
      </w:pPr>
      <w:r>
        <w:rPr>
          <w:rFonts w:ascii="Arial" w:hAnsi="Arial" w:eastAsia="等线" w:cs="Arial"/>
          <w:sz w:val="22"/>
        </w:rPr>
        <w:t>读：先从</w:t>
      </w:r>
      <w:r>
        <w:rPr>
          <w:rFonts w:ascii="Arial" w:hAnsi="Arial" w:eastAsia="等线" w:cs="Arial"/>
          <w:b/>
          <w:sz w:val="22"/>
        </w:rPr>
        <w:t>项目参与表</w:t>
      </w:r>
      <w:r>
        <w:rPr>
          <w:rFonts w:ascii="Arial" w:hAnsi="Arial" w:eastAsia="等线" w:cs="Arial"/>
          <w:sz w:val="22"/>
        </w:rPr>
        <w:t>读取该</w:t>
      </w:r>
      <w:r>
        <w:rPr>
          <w:rFonts w:ascii="Consolas" w:hAnsi="Consolas" w:eastAsia="Consolas" w:cs="Consolas"/>
          <w:sz w:val="22"/>
          <w:shd w:val="clear" w:color="auto" w:fill="EFF0F1"/>
        </w:rPr>
        <w:t>用户id</w:t>
      </w:r>
      <w:r>
        <w:rPr>
          <w:rFonts w:ascii="Arial" w:hAnsi="Arial" w:eastAsia="等线" w:cs="Arial"/>
          <w:sz w:val="22"/>
        </w:rPr>
        <w:t>关联的所有</w:t>
      </w:r>
      <w:r>
        <w:rPr>
          <w:rFonts w:ascii="Consolas" w:hAnsi="Consolas" w:eastAsia="Consolas" w:cs="Consolas"/>
          <w:sz w:val="22"/>
          <w:shd w:val="clear" w:color="auto" w:fill="EFF0F1"/>
        </w:rPr>
        <w:t>项目id</w:t>
      </w:r>
      <w:r>
        <w:rPr>
          <w:rFonts w:ascii="Arial" w:hAnsi="Arial" w:eastAsia="等线" w:cs="Arial"/>
          <w:sz w:val="22"/>
        </w:rPr>
        <w:t>；再根据</w:t>
      </w:r>
      <w:r>
        <w:rPr>
          <w:rFonts w:ascii="Consolas" w:hAnsi="Consolas" w:eastAsia="Consolas" w:cs="Consolas"/>
          <w:sz w:val="22"/>
          <w:shd w:val="clear" w:color="auto" w:fill="EFF0F1"/>
        </w:rPr>
        <w:t>项目id</w:t>
      </w:r>
      <w:r>
        <w:rPr>
          <w:rFonts w:ascii="Arial" w:hAnsi="Arial" w:eastAsia="等线" w:cs="Arial"/>
          <w:sz w:val="22"/>
        </w:rPr>
        <w:t>从</w:t>
      </w:r>
      <w:r>
        <w:rPr>
          <w:rFonts w:ascii="Arial" w:hAnsi="Arial" w:eastAsia="等线" w:cs="Arial"/>
          <w:b/>
          <w:sz w:val="22"/>
        </w:rPr>
        <w:t>行程项目表</w:t>
      </w:r>
      <w:r>
        <w:rPr>
          <w:rFonts w:ascii="Arial" w:hAnsi="Arial" w:eastAsia="等线" w:cs="Arial"/>
          <w:sz w:val="22"/>
        </w:rPr>
        <w:t>读取行程名称、目的地、天数、总预算、行程状态；同时从</w:t>
      </w:r>
      <w:r>
        <w:rPr>
          <w:rFonts w:ascii="Arial" w:hAnsi="Arial" w:eastAsia="等线" w:cs="Arial"/>
          <w:b/>
          <w:sz w:val="22"/>
        </w:rPr>
        <w:t>项目参与表</w:t>
      </w:r>
      <w:r>
        <w:rPr>
          <w:rFonts w:ascii="Arial" w:hAnsi="Arial" w:eastAsia="等线" w:cs="Arial"/>
          <w:sz w:val="22"/>
        </w:rPr>
        <w:t>关联</w:t>
      </w:r>
      <w:r>
        <w:rPr>
          <w:rFonts w:ascii="Arial" w:hAnsi="Arial" w:eastAsia="等线" w:cs="Arial"/>
          <w:b/>
          <w:sz w:val="22"/>
        </w:rPr>
        <w:t>行程参与者表</w:t>
      </w:r>
      <w:r>
        <w:rPr>
          <w:rFonts w:ascii="Arial" w:hAnsi="Arial" w:eastAsia="等线" w:cs="Arial"/>
          <w:sz w:val="22"/>
        </w:rPr>
        <w:t>统计参与人数</w:t>
      </w:r>
    </w:p>
    <w:p w14:paraId="24CCAE15">
      <w:pPr>
        <w:numPr>
          <w:ilvl w:val="0"/>
          <w:numId w:val="20"/>
        </w:numPr>
        <w:spacing w:before="120" w:after="120" w:line="288" w:lineRule="auto"/>
        <w:ind w:left="453"/>
        <w:jc w:val="left"/>
      </w:pPr>
      <w:r>
        <w:rPr>
          <w:rFonts w:ascii="Arial" w:hAnsi="Arial" w:eastAsia="等线" w:cs="Arial"/>
          <w:sz w:val="22"/>
        </w:rPr>
        <w:t>处理：按“更新时间”倒序排序行程，按筛选条件过滤结果</w:t>
      </w:r>
    </w:p>
    <w:p w14:paraId="5B3F201D">
      <w:pPr>
        <w:numPr>
          <w:ilvl w:val="0"/>
          <w:numId w:val="21"/>
        </w:numPr>
        <w:spacing w:before="120" w:after="120" w:line="288" w:lineRule="auto"/>
        <w:jc w:val="left"/>
      </w:pPr>
      <w:r>
        <w:rPr>
          <w:rFonts w:ascii="Arial" w:hAnsi="Arial" w:eastAsia="等线" w:cs="Arial"/>
          <w:b/>
          <w:sz w:val="22"/>
        </w:rPr>
        <w:t>行程归档操作</w:t>
      </w:r>
    </w:p>
    <w:p w14:paraId="1FBFD320">
      <w:pPr>
        <w:numPr>
          <w:ilvl w:val="0"/>
          <w:numId w:val="22"/>
        </w:numPr>
        <w:spacing w:before="120" w:after="120" w:line="288" w:lineRule="auto"/>
        <w:ind w:left="453"/>
        <w:jc w:val="left"/>
      </w:pPr>
      <w:r>
        <w:rPr>
          <w:rFonts w:ascii="Arial" w:hAnsi="Arial" w:eastAsia="等线" w:cs="Arial"/>
          <w:sz w:val="22"/>
        </w:rPr>
        <w:t>读：从</w:t>
      </w:r>
      <w:r>
        <w:rPr>
          <w:rFonts w:ascii="Arial" w:hAnsi="Arial" w:eastAsia="等线" w:cs="Arial"/>
          <w:b/>
          <w:sz w:val="22"/>
        </w:rPr>
        <w:t>行程项目表</w:t>
      </w:r>
      <w:r>
        <w:rPr>
          <w:rFonts w:ascii="Arial" w:hAnsi="Arial" w:eastAsia="等线" w:cs="Arial"/>
          <w:sz w:val="22"/>
        </w:rPr>
        <w:t>读取对应</w:t>
      </w:r>
      <w:r>
        <w:rPr>
          <w:rFonts w:ascii="Consolas" w:hAnsi="Consolas" w:eastAsia="Consolas" w:cs="Consolas"/>
          <w:sz w:val="22"/>
          <w:shd w:val="clear" w:color="auto" w:fill="EFF0F1"/>
        </w:rPr>
        <w:t>项目id</w:t>
      </w:r>
      <w:r>
        <w:rPr>
          <w:rFonts w:ascii="Arial" w:hAnsi="Arial" w:eastAsia="等线" w:cs="Arial"/>
          <w:sz w:val="22"/>
        </w:rPr>
        <w:t>的行程状态，校验用户是否为创建者（通过</w:t>
      </w:r>
      <w:r>
        <w:rPr>
          <w:rFonts w:ascii="Arial" w:hAnsi="Arial" w:eastAsia="等线" w:cs="Arial"/>
          <w:b/>
          <w:sz w:val="22"/>
        </w:rPr>
        <w:t>项目参与表</w:t>
      </w:r>
      <w:r>
        <w:rPr>
          <w:rFonts w:ascii="Arial" w:hAnsi="Arial" w:eastAsia="等线" w:cs="Arial"/>
          <w:sz w:val="22"/>
        </w:rPr>
        <w:t>关联</w:t>
      </w:r>
      <w:r>
        <w:rPr>
          <w:rFonts w:ascii="Arial" w:hAnsi="Arial" w:eastAsia="等线" w:cs="Arial"/>
          <w:b/>
          <w:sz w:val="22"/>
        </w:rPr>
        <w:t>行程参与者表</w:t>
      </w:r>
      <w:r>
        <w:rPr>
          <w:rFonts w:ascii="Arial" w:hAnsi="Arial" w:eastAsia="等线" w:cs="Arial"/>
          <w:sz w:val="22"/>
        </w:rPr>
        <w:t>的</w:t>
      </w:r>
      <w:r>
        <w:rPr>
          <w:rFonts w:ascii="Consolas" w:hAnsi="Consolas" w:eastAsia="Consolas" w:cs="Consolas"/>
          <w:sz w:val="22"/>
          <w:shd w:val="clear" w:color="auto" w:fill="EFF0F1"/>
        </w:rPr>
        <w:t>权限</w:t>
      </w:r>
      <w:r>
        <w:rPr>
          <w:rFonts w:ascii="Arial" w:hAnsi="Arial" w:eastAsia="等线" w:cs="Arial"/>
          <w:sz w:val="22"/>
        </w:rPr>
        <w:t>字段）</w:t>
      </w:r>
    </w:p>
    <w:p w14:paraId="1D133D42">
      <w:pPr>
        <w:numPr>
          <w:ilvl w:val="0"/>
          <w:numId w:val="23"/>
        </w:numPr>
        <w:spacing w:before="120" w:after="120" w:line="288" w:lineRule="auto"/>
        <w:ind w:left="453"/>
        <w:jc w:val="left"/>
      </w:pPr>
      <w:r>
        <w:rPr>
          <w:rFonts w:ascii="Arial" w:hAnsi="Arial" w:eastAsia="等线" w:cs="Arial"/>
          <w:sz w:val="22"/>
        </w:rPr>
        <w:t>处理：若权限合法，将行程状态改为“已归档”</w:t>
      </w:r>
    </w:p>
    <w:p w14:paraId="0621BD29">
      <w:pPr>
        <w:numPr>
          <w:ilvl w:val="0"/>
          <w:numId w:val="24"/>
        </w:numPr>
        <w:spacing w:before="120" w:after="120" w:line="288" w:lineRule="auto"/>
        <w:ind w:left="453"/>
        <w:jc w:val="left"/>
      </w:pPr>
      <w:r>
        <w:rPr>
          <w:rFonts w:ascii="Arial" w:hAnsi="Arial" w:eastAsia="等线" w:cs="Arial"/>
          <w:sz w:val="22"/>
        </w:rPr>
        <w:t>写：更新</w:t>
      </w:r>
      <w:r>
        <w:rPr>
          <w:rFonts w:ascii="Arial" w:hAnsi="Arial" w:eastAsia="等线" w:cs="Arial"/>
          <w:b/>
          <w:sz w:val="22"/>
        </w:rPr>
        <w:t>行程项目表</w:t>
      </w:r>
      <w:r>
        <w:rPr>
          <w:rFonts w:ascii="Arial" w:hAnsi="Arial" w:eastAsia="等线" w:cs="Arial"/>
          <w:sz w:val="22"/>
        </w:rPr>
        <w:t>的</w:t>
      </w:r>
      <w:r>
        <w:rPr>
          <w:rFonts w:ascii="Consolas" w:hAnsi="Consolas" w:eastAsia="Consolas" w:cs="Consolas"/>
          <w:sz w:val="22"/>
          <w:shd w:val="clear" w:color="auto" w:fill="EFF0F1"/>
        </w:rPr>
        <w:t>行程状态</w:t>
      </w:r>
      <w:r>
        <w:rPr>
          <w:rFonts w:ascii="Arial" w:hAnsi="Arial" w:eastAsia="等线" w:cs="Arial"/>
          <w:sz w:val="22"/>
        </w:rPr>
        <w:t>字段</w:t>
      </w:r>
    </w:p>
    <w:p w14:paraId="57627980">
      <w:pPr>
        <w:numPr>
          <w:ilvl w:val="0"/>
          <w:numId w:val="25"/>
        </w:numPr>
        <w:spacing w:before="120" w:after="120" w:line="288" w:lineRule="auto"/>
        <w:jc w:val="left"/>
      </w:pPr>
      <w:r>
        <w:rPr>
          <w:rFonts w:ascii="Arial" w:hAnsi="Arial" w:eastAsia="等线" w:cs="Arial"/>
          <w:b/>
          <w:sz w:val="22"/>
        </w:rPr>
        <w:t>创建新行程</w:t>
      </w:r>
      <w:r>
        <w:rPr>
          <w:rFonts w:ascii="Arial" w:hAnsi="Arial" w:eastAsia="等线" w:cs="Arial"/>
          <w:sz w:val="22"/>
        </w:rPr>
        <w:t>：直接跳转至</w:t>
      </w:r>
      <w:r>
        <w:rPr>
          <w:rFonts w:ascii="Arial" w:hAnsi="Arial" w:eastAsia="等线" w:cs="Arial"/>
          <w:b/>
          <w:sz w:val="22"/>
        </w:rPr>
        <w:t>需求输入界面</w:t>
      </w:r>
    </w:p>
    <w:p w14:paraId="77DC18C2">
      <w:pPr>
        <w:spacing w:before="240" w:after="120" w:line="288" w:lineRule="auto"/>
        <w:jc w:val="left"/>
        <w:outlineLvl w:val="4"/>
      </w:pPr>
      <w:bookmarkStart w:id="40" w:name="heading_12"/>
      <w:r>
        <w:rPr>
          <w:rFonts w:ascii="Arial" w:hAnsi="Arial" w:eastAsia="等线" w:cs="Arial"/>
          <w:b/>
          <w:sz w:val="24"/>
        </w:rPr>
        <w:t>输出</w:t>
      </w:r>
      <w:bookmarkEnd w:id="40"/>
    </w:p>
    <w:p w14:paraId="51AED4F1">
      <w:pPr>
        <w:numPr>
          <w:ilvl w:val="0"/>
          <w:numId w:val="26"/>
        </w:numPr>
        <w:spacing w:before="120" w:after="120" w:line="288" w:lineRule="auto"/>
        <w:jc w:val="left"/>
      </w:pPr>
      <w:r>
        <w:rPr>
          <w:rFonts w:ascii="Arial" w:hAnsi="Arial" w:eastAsia="等线" w:cs="Arial"/>
          <w:sz w:val="22"/>
        </w:rPr>
        <w:t>行程列表：展示每个行程的名称、目的地、天数、总预算、状态、参与人数，附带“进入协作”“归档”按钮</w:t>
      </w:r>
    </w:p>
    <w:p w14:paraId="3B2C152A">
      <w:pPr>
        <w:numPr>
          <w:ilvl w:val="0"/>
          <w:numId w:val="27"/>
        </w:numPr>
        <w:spacing w:before="120" w:after="120" w:line="288" w:lineRule="auto"/>
        <w:jc w:val="left"/>
      </w:pPr>
      <w:r>
        <w:rPr>
          <w:rFonts w:ascii="Arial" w:hAnsi="Arial" w:eastAsia="等线" w:cs="Arial"/>
          <w:sz w:val="22"/>
        </w:rPr>
        <w:t>功能入口：页面顶部展示“创建新行程”按钮，跳转需求输入界面</w:t>
      </w:r>
    </w:p>
    <w:p w14:paraId="2534D084">
      <w:pPr>
        <w:numPr>
          <w:ilvl w:val="0"/>
          <w:numId w:val="28"/>
        </w:numPr>
        <w:spacing w:before="120" w:after="120" w:line="288" w:lineRule="auto"/>
        <w:jc w:val="left"/>
      </w:pPr>
      <w:r>
        <w:rPr>
          <w:rFonts w:ascii="Arial" w:hAnsi="Arial" w:eastAsia="等线" w:cs="Arial"/>
          <w:sz w:val="22"/>
        </w:rPr>
        <w:t>操作反馈：归档成功提示“行程已归档”，无权限则提示“仅创建者可归档行程”</w:t>
      </w:r>
    </w:p>
    <w:p w14:paraId="76300CC6">
      <w:pPr>
        <w:spacing w:before="120" w:after="120" w:line="288" w:lineRule="auto"/>
        <w:jc w:val="left"/>
      </w:pPr>
      <w:r>
        <w:drawing>
          <wp:inline distT="0" distB="0" distL="114300" distR="114300">
            <wp:extent cx="5266055" cy="2078355"/>
            <wp:effectExtent l="0" t="0" r="698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66055" cy="2078355"/>
                    </a:xfrm>
                    <a:prstGeom prst="rect">
                      <a:avLst/>
                    </a:prstGeom>
                    <a:noFill/>
                    <a:ln>
                      <a:noFill/>
                    </a:ln>
                  </pic:spPr>
                </pic:pic>
              </a:graphicData>
            </a:graphic>
          </wp:inline>
        </w:drawing>
      </w:r>
      <w:r>
        <w:drawing>
          <wp:inline distT="0" distB="0" distL="114300" distR="114300">
            <wp:extent cx="5263515" cy="1916430"/>
            <wp:effectExtent l="0" t="0" r="952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263515" cy="1916430"/>
                    </a:xfrm>
                    <a:prstGeom prst="rect">
                      <a:avLst/>
                    </a:prstGeom>
                    <a:noFill/>
                    <a:ln>
                      <a:noFill/>
                    </a:ln>
                  </pic:spPr>
                </pic:pic>
              </a:graphicData>
            </a:graphic>
          </wp:inline>
        </w:drawing>
      </w:r>
    </w:p>
    <w:p w14:paraId="2C670A4E">
      <w:pPr>
        <w:spacing w:before="240" w:after="120" w:line="288" w:lineRule="auto"/>
        <w:jc w:val="left"/>
        <w:outlineLvl w:val="4"/>
      </w:pPr>
      <w:bookmarkStart w:id="41" w:name="heading_13"/>
      <w:r>
        <w:rPr>
          <w:rFonts w:ascii="Arial" w:hAnsi="Arial" w:eastAsia="等线" w:cs="Arial"/>
          <w:b/>
          <w:sz w:val="24"/>
        </w:rPr>
        <w:t>数据读写说明</w:t>
      </w:r>
      <w:bookmarkEnd w:id="41"/>
    </w:p>
    <w:p w14:paraId="08032E47">
      <w:pPr>
        <w:numPr>
          <w:ilvl w:val="0"/>
          <w:numId w:val="29"/>
        </w:numPr>
        <w:spacing w:before="120" w:after="120" w:line="288" w:lineRule="auto"/>
        <w:jc w:val="left"/>
      </w:pPr>
      <w:r>
        <w:rPr>
          <w:rFonts w:ascii="Arial" w:hAnsi="Arial" w:eastAsia="等线" w:cs="Arial"/>
          <w:b/>
          <w:sz w:val="22"/>
        </w:rPr>
        <w:t>读表</w:t>
      </w:r>
      <w:r>
        <w:rPr>
          <w:rFonts w:ascii="Arial" w:hAnsi="Arial" w:eastAsia="等线" w:cs="Arial"/>
          <w:sz w:val="22"/>
        </w:rPr>
        <w:t>：</w:t>
      </w:r>
      <w:r>
        <w:rPr>
          <w:rFonts w:ascii="Arial" w:hAnsi="Arial" w:eastAsia="等线" w:cs="Arial"/>
          <w:b/>
          <w:sz w:val="22"/>
        </w:rPr>
        <w:t>项目参与表</w:t>
      </w:r>
      <w:r>
        <w:rPr>
          <w:rFonts w:ascii="Arial" w:hAnsi="Arial" w:eastAsia="等线" w:cs="Arial"/>
          <w:sz w:val="22"/>
        </w:rPr>
        <w:t>、</w:t>
      </w:r>
      <w:r>
        <w:rPr>
          <w:rFonts w:ascii="Arial" w:hAnsi="Arial" w:eastAsia="等线" w:cs="Arial"/>
          <w:b/>
          <w:sz w:val="22"/>
        </w:rPr>
        <w:t>行程项目表</w:t>
      </w:r>
      <w:r>
        <w:rPr>
          <w:rFonts w:ascii="Arial" w:hAnsi="Arial" w:eastAsia="等线" w:cs="Arial"/>
          <w:sz w:val="22"/>
        </w:rPr>
        <w:t>、</w:t>
      </w:r>
      <w:r>
        <w:rPr>
          <w:rFonts w:ascii="Arial" w:hAnsi="Arial" w:eastAsia="等线" w:cs="Arial"/>
          <w:b/>
          <w:sz w:val="22"/>
        </w:rPr>
        <w:t>行程参与者表</w:t>
      </w:r>
    </w:p>
    <w:p w14:paraId="7D130865">
      <w:pPr>
        <w:numPr>
          <w:ilvl w:val="0"/>
          <w:numId w:val="30"/>
        </w:numPr>
        <w:spacing w:before="120" w:after="120" w:line="288" w:lineRule="auto"/>
        <w:jc w:val="left"/>
      </w:pPr>
      <w:r>
        <w:rPr>
          <w:rFonts w:ascii="Arial" w:hAnsi="Arial" w:eastAsia="等线" w:cs="Arial"/>
          <w:b/>
          <w:sz w:val="22"/>
        </w:rPr>
        <w:t>写表</w:t>
      </w:r>
      <w:r>
        <w:rPr>
          <w:rFonts w:ascii="Arial" w:hAnsi="Arial" w:eastAsia="等线" w:cs="Arial"/>
          <w:sz w:val="22"/>
        </w:rPr>
        <w:t>：仅执行归档操作时写</w:t>
      </w:r>
      <w:r>
        <w:rPr>
          <w:rFonts w:ascii="Arial" w:hAnsi="Arial" w:eastAsia="等线" w:cs="Arial"/>
          <w:b/>
          <w:sz w:val="22"/>
        </w:rPr>
        <w:t>行程项目表</w:t>
      </w:r>
      <w:r>
        <w:rPr>
          <w:rFonts w:ascii="Arial" w:hAnsi="Arial" w:eastAsia="等线" w:cs="Arial"/>
          <w:sz w:val="22"/>
        </w:rPr>
        <w:t>（更新行程状态）</w:t>
      </w:r>
    </w:p>
    <w:p w14:paraId="5E360A25">
      <w:pPr>
        <w:pStyle w:val="4"/>
      </w:pPr>
      <w:bookmarkStart w:id="42" w:name="heading_14"/>
      <w:bookmarkStart w:id="43" w:name="_Toc216020915"/>
      <w:r>
        <w:t>3. 需求输入界面</w:t>
      </w:r>
      <w:bookmarkEnd w:id="42"/>
      <w:bookmarkEnd w:id="43"/>
    </w:p>
    <w:p w14:paraId="5A30063B">
      <w:pPr>
        <w:spacing w:before="240" w:after="120" w:line="288" w:lineRule="auto"/>
        <w:jc w:val="left"/>
        <w:outlineLvl w:val="4"/>
      </w:pPr>
      <w:bookmarkStart w:id="44" w:name="heading_15"/>
      <w:r>
        <w:rPr>
          <w:rFonts w:ascii="Arial" w:hAnsi="Arial" w:eastAsia="等线" w:cs="Arial"/>
          <w:b/>
          <w:sz w:val="24"/>
        </w:rPr>
        <w:t>功能描述</w:t>
      </w:r>
      <w:bookmarkEnd w:id="44"/>
    </w:p>
    <w:p w14:paraId="7F6BE8A3">
      <w:pPr>
        <w:spacing w:before="120" w:after="120" w:line="288" w:lineRule="auto"/>
        <w:jc w:val="left"/>
      </w:pPr>
      <w:r>
        <w:rPr>
          <w:rFonts w:ascii="Arial" w:hAnsi="Arial" w:eastAsia="等线" w:cs="Arial"/>
          <w:sz w:val="22"/>
        </w:rPr>
        <w:t>用户（创建者/编辑者）输入旅行核心需求，系统校验参数合法性后，调用AI生成行程草案，同时初始化行程预算，形成可编辑的基础行程框架。</w:t>
      </w:r>
    </w:p>
    <w:p w14:paraId="69C8A1EF">
      <w:pPr>
        <w:spacing w:before="240" w:after="120" w:line="288" w:lineRule="auto"/>
        <w:jc w:val="left"/>
        <w:outlineLvl w:val="4"/>
      </w:pPr>
      <w:bookmarkStart w:id="45" w:name="heading_16"/>
      <w:r>
        <w:rPr>
          <w:rFonts w:ascii="Arial" w:hAnsi="Arial" w:eastAsia="等线" w:cs="Arial"/>
          <w:b/>
          <w:sz w:val="24"/>
        </w:rPr>
        <w:t>输入</w:t>
      </w:r>
      <w:bookmarkEnd w:id="45"/>
    </w:p>
    <w:p w14:paraId="50F93D3E">
      <w:pPr>
        <w:numPr>
          <w:ilvl w:val="0"/>
          <w:numId w:val="31"/>
        </w:numPr>
        <w:spacing w:before="120" w:after="120" w:line="288" w:lineRule="auto"/>
        <w:jc w:val="left"/>
      </w:pPr>
      <w:r>
        <w:rPr>
          <w:rFonts w:ascii="Arial" w:hAnsi="Arial" w:eastAsia="等线" w:cs="Arial"/>
          <w:sz w:val="22"/>
        </w:rPr>
        <w:t>基础参数：行程名称、目的地、天数、总预算</w:t>
      </w:r>
    </w:p>
    <w:p w14:paraId="04AF5130">
      <w:pPr>
        <w:numPr>
          <w:ilvl w:val="0"/>
          <w:numId w:val="32"/>
        </w:numPr>
        <w:spacing w:before="120" w:after="120" w:line="288" w:lineRule="auto"/>
        <w:jc w:val="left"/>
      </w:pPr>
      <w:r>
        <w:rPr>
          <w:rFonts w:ascii="Arial" w:hAnsi="Arial" w:eastAsia="等线" w:cs="Arial"/>
          <w:sz w:val="22"/>
        </w:rPr>
        <w:t>个性化参数：兴趣标签（辅助AI生成，无对应表字段，仅作为AI输入）、日节点预算分配、必去景点心愿单</w:t>
      </w:r>
    </w:p>
    <w:p w14:paraId="54CA53DC">
      <w:pPr>
        <w:numPr>
          <w:ilvl w:val="0"/>
          <w:numId w:val="33"/>
        </w:numPr>
        <w:spacing w:before="120" w:after="120" w:line="288" w:lineRule="auto"/>
        <w:jc w:val="left"/>
      </w:pPr>
      <w:r>
        <w:rPr>
          <w:rFonts w:ascii="Arial" w:hAnsi="Arial" w:eastAsia="等线" w:cs="Arial"/>
          <w:sz w:val="22"/>
        </w:rPr>
        <w:t>触发指令：“提交需求”按钮</w:t>
      </w:r>
    </w:p>
    <w:p w14:paraId="71000C51">
      <w:pPr>
        <w:spacing w:before="240" w:after="120" w:line="288" w:lineRule="auto"/>
        <w:jc w:val="left"/>
        <w:outlineLvl w:val="4"/>
      </w:pPr>
      <w:bookmarkStart w:id="46" w:name="heading_17"/>
      <w:r>
        <w:rPr>
          <w:rFonts w:ascii="Arial" w:hAnsi="Arial" w:eastAsia="等线" w:cs="Arial"/>
          <w:b/>
          <w:sz w:val="24"/>
        </w:rPr>
        <w:t>处理</w:t>
      </w:r>
      <w:bookmarkEnd w:id="46"/>
    </w:p>
    <w:p w14:paraId="29E560C2">
      <w:pPr>
        <w:numPr>
          <w:ilvl w:val="0"/>
          <w:numId w:val="34"/>
        </w:numPr>
        <w:spacing w:before="120" w:after="120" w:line="288" w:lineRule="auto"/>
        <w:jc w:val="left"/>
      </w:pPr>
      <w:r>
        <w:rPr>
          <w:rFonts w:ascii="Arial" w:hAnsi="Arial" w:eastAsia="等线" w:cs="Arial"/>
          <w:b/>
          <w:sz w:val="22"/>
        </w:rPr>
        <w:t>参数校验</w:t>
      </w:r>
    </w:p>
    <w:p w14:paraId="5FBDCA84">
      <w:pPr>
        <w:numPr>
          <w:ilvl w:val="0"/>
          <w:numId w:val="35"/>
        </w:numPr>
        <w:spacing w:before="120" w:after="120" w:line="288" w:lineRule="auto"/>
        <w:ind w:left="453"/>
        <w:jc w:val="left"/>
      </w:pPr>
      <w:r>
        <w:rPr>
          <w:rFonts w:ascii="Arial" w:hAnsi="Arial" w:eastAsia="等线" w:cs="Arial"/>
          <w:sz w:val="22"/>
        </w:rPr>
        <w:t>读：从</w:t>
      </w:r>
      <w:r>
        <w:rPr>
          <w:rFonts w:ascii="Arial" w:hAnsi="Arial" w:eastAsia="等线" w:cs="Arial"/>
          <w:b/>
          <w:sz w:val="22"/>
        </w:rPr>
        <w:t>项目参与表</w:t>
      </w:r>
      <w:r>
        <w:rPr>
          <w:rFonts w:ascii="Arial" w:hAnsi="Arial" w:eastAsia="等线" w:cs="Arial"/>
          <w:sz w:val="22"/>
        </w:rPr>
        <w:t>关联</w:t>
      </w:r>
      <w:r>
        <w:rPr>
          <w:rFonts w:ascii="Arial" w:hAnsi="Arial" w:eastAsia="等线" w:cs="Arial"/>
          <w:b/>
          <w:sz w:val="22"/>
        </w:rPr>
        <w:t>行程参与者表</w:t>
      </w:r>
      <w:r>
        <w:rPr>
          <w:rFonts w:ascii="Arial" w:hAnsi="Arial" w:eastAsia="等线" w:cs="Arial"/>
          <w:sz w:val="22"/>
        </w:rPr>
        <w:t>，校验当前用户</w:t>
      </w:r>
      <w:r>
        <w:rPr>
          <w:rFonts w:ascii="Consolas" w:hAnsi="Consolas" w:eastAsia="Consolas" w:cs="Consolas"/>
          <w:sz w:val="22"/>
          <w:shd w:val="clear" w:color="auto" w:fill="EFF0F1"/>
        </w:rPr>
        <w:t>权限</w:t>
      </w:r>
      <w:r>
        <w:rPr>
          <w:rFonts w:ascii="Arial" w:hAnsi="Arial" w:eastAsia="等线" w:cs="Arial"/>
          <w:sz w:val="22"/>
        </w:rPr>
        <w:t>是否为创建者/编辑者；逻辑校验天数（1-99天）、总预算（≥0）</w:t>
      </w:r>
    </w:p>
    <w:p w14:paraId="0F0F1434">
      <w:pPr>
        <w:numPr>
          <w:ilvl w:val="0"/>
          <w:numId w:val="36"/>
        </w:numPr>
        <w:spacing w:before="120" w:after="120" w:line="288" w:lineRule="auto"/>
        <w:ind w:left="453"/>
        <w:jc w:val="left"/>
      </w:pPr>
      <w:r>
        <w:rPr>
          <w:rFonts w:ascii="Arial" w:hAnsi="Arial" w:eastAsia="等线" w:cs="Arial"/>
          <w:sz w:val="22"/>
        </w:rPr>
        <w:t>处理：若参数和权限合法，生成</w:t>
      </w:r>
      <w:r>
        <w:rPr>
          <w:rFonts w:ascii="Consolas" w:hAnsi="Consolas" w:eastAsia="Consolas" w:cs="Consolas"/>
          <w:sz w:val="22"/>
          <w:shd w:val="clear" w:color="auto" w:fill="EFF0F1"/>
        </w:rPr>
        <w:t>项目id</w:t>
      </w:r>
    </w:p>
    <w:p w14:paraId="5086D818">
      <w:pPr>
        <w:numPr>
          <w:ilvl w:val="0"/>
          <w:numId w:val="37"/>
        </w:numPr>
        <w:spacing w:before="120" w:after="120" w:line="288" w:lineRule="auto"/>
        <w:jc w:val="left"/>
      </w:pPr>
      <w:r>
        <w:rPr>
          <w:rFonts w:ascii="Arial" w:hAnsi="Arial" w:eastAsia="等线" w:cs="Arial"/>
          <w:b/>
          <w:sz w:val="22"/>
        </w:rPr>
        <w:t>行程初始化</w:t>
      </w:r>
    </w:p>
    <w:p w14:paraId="601CFC50">
      <w:pPr>
        <w:numPr>
          <w:ilvl w:val="0"/>
          <w:numId w:val="38"/>
        </w:numPr>
        <w:spacing w:before="120" w:after="120" w:line="288" w:lineRule="auto"/>
        <w:ind w:left="453"/>
        <w:jc w:val="left"/>
      </w:pPr>
      <w:r>
        <w:rPr>
          <w:rFonts w:ascii="Arial" w:hAnsi="Arial" w:eastAsia="等线" w:cs="Arial"/>
          <w:sz w:val="22"/>
        </w:rPr>
        <w:t>写：向</w:t>
      </w:r>
      <w:r>
        <w:rPr>
          <w:rFonts w:ascii="Arial" w:hAnsi="Arial" w:eastAsia="等线" w:cs="Arial"/>
          <w:b/>
          <w:sz w:val="22"/>
        </w:rPr>
        <w:t>行程项目表</w:t>
      </w:r>
      <w:r>
        <w:rPr>
          <w:rFonts w:ascii="Arial" w:hAnsi="Arial" w:eastAsia="等线" w:cs="Arial"/>
          <w:sz w:val="22"/>
        </w:rPr>
        <w:t>写入</w:t>
      </w:r>
      <w:r>
        <w:rPr>
          <w:rFonts w:ascii="Consolas" w:hAnsi="Consolas" w:eastAsia="Consolas" w:cs="Consolas"/>
          <w:sz w:val="22"/>
          <w:shd w:val="clear" w:color="auto" w:fill="EFF0F1"/>
        </w:rPr>
        <w:t>项目id</w:t>
      </w:r>
      <w:r>
        <w:rPr>
          <w:rFonts w:ascii="Arial" w:hAnsi="Arial" w:eastAsia="等线" w:cs="Arial"/>
          <w:sz w:val="22"/>
        </w:rPr>
        <w:t>、行程名称、目的地、天数、总预算、创建者id、行程状态（草稿）；向</w:t>
      </w:r>
      <w:r>
        <w:rPr>
          <w:rFonts w:ascii="Arial" w:hAnsi="Arial" w:eastAsia="等线" w:cs="Arial"/>
          <w:b/>
          <w:sz w:val="22"/>
        </w:rPr>
        <w:t>预算表</w:t>
      </w:r>
      <w:r>
        <w:rPr>
          <w:rFonts w:ascii="Arial" w:hAnsi="Arial" w:eastAsia="等线" w:cs="Arial"/>
          <w:sz w:val="22"/>
        </w:rPr>
        <w:t>写入</w:t>
      </w:r>
      <w:r>
        <w:rPr>
          <w:rFonts w:ascii="Consolas" w:hAnsi="Consolas" w:eastAsia="Consolas" w:cs="Consolas"/>
          <w:sz w:val="22"/>
          <w:shd w:val="clear" w:color="auto" w:fill="EFF0F1"/>
        </w:rPr>
        <w:t>项目id</w:t>
      </w:r>
      <w:r>
        <w:rPr>
          <w:rFonts w:ascii="Arial" w:hAnsi="Arial" w:eastAsia="等线" w:cs="Arial"/>
          <w:sz w:val="22"/>
        </w:rPr>
        <w:t>、总预算、已用预算（0）、剩余预算（总预算）</w:t>
      </w:r>
    </w:p>
    <w:p w14:paraId="530882F8">
      <w:pPr>
        <w:numPr>
          <w:ilvl w:val="0"/>
          <w:numId w:val="39"/>
        </w:numPr>
        <w:spacing w:before="120" w:after="120" w:line="288" w:lineRule="auto"/>
        <w:jc w:val="left"/>
      </w:pPr>
      <w:r>
        <w:rPr>
          <w:rFonts w:ascii="Arial" w:hAnsi="Arial" w:eastAsia="等线" w:cs="Arial"/>
          <w:b/>
          <w:sz w:val="22"/>
        </w:rPr>
        <w:t>AI生成行程</w:t>
      </w:r>
    </w:p>
    <w:p w14:paraId="0895523E">
      <w:pPr>
        <w:numPr>
          <w:ilvl w:val="0"/>
          <w:numId w:val="40"/>
        </w:numPr>
        <w:spacing w:before="120" w:after="120" w:line="288" w:lineRule="auto"/>
        <w:ind w:left="453"/>
        <w:jc w:val="left"/>
      </w:pPr>
      <w:r>
        <w:rPr>
          <w:rFonts w:ascii="Arial" w:hAnsi="Arial" w:eastAsia="等线" w:cs="Arial"/>
          <w:sz w:val="22"/>
        </w:rPr>
        <w:t>处理：将需求参数传递给AI模型，生成结构化行程路线</w:t>
      </w:r>
    </w:p>
    <w:p w14:paraId="6380C872">
      <w:pPr>
        <w:numPr>
          <w:ilvl w:val="0"/>
          <w:numId w:val="41"/>
        </w:numPr>
        <w:spacing w:before="120" w:after="120" w:line="288" w:lineRule="auto"/>
        <w:ind w:left="453"/>
        <w:jc w:val="left"/>
      </w:pPr>
      <w:r>
        <w:rPr>
          <w:rFonts w:ascii="Arial" w:hAnsi="Arial" w:eastAsia="等线" w:cs="Arial"/>
          <w:sz w:val="22"/>
        </w:rPr>
        <w:t>写：向</w:t>
      </w:r>
      <w:r>
        <w:rPr>
          <w:rFonts w:ascii="Arial" w:hAnsi="Arial" w:eastAsia="等线" w:cs="Arial"/>
          <w:b/>
          <w:sz w:val="22"/>
        </w:rPr>
        <w:t>AI生成行程表</w:t>
      </w:r>
      <w:r>
        <w:rPr>
          <w:rFonts w:ascii="Arial" w:hAnsi="Arial" w:eastAsia="等线" w:cs="Arial"/>
          <w:sz w:val="22"/>
        </w:rPr>
        <w:t>写入</w:t>
      </w:r>
      <w:r>
        <w:rPr>
          <w:rFonts w:ascii="Consolas" w:hAnsi="Consolas" w:eastAsia="Consolas" w:cs="Consolas"/>
          <w:sz w:val="22"/>
          <w:shd w:val="clear" w:color="auto" w:fill="EFF0F1"/>
        </w:rPr>
        <w:t>项目id</w:t>
      </w:r>
      <w:r>
        <w:rPr>
          <w:rFonts w:ascii="Arial" w:hAnsi="Arial" w:eastAsia="等线" w:cs="Arial"/>
          <w:sz w:val="22"/>
        </w:rPr>
        <w:t>、生成路线、生成时间；向</w:t>
      </w:r>
      <w:r>
        <w:rPr>
          <w:rFonts w:ascii="Arial" w:hAnsi="Arial" w:eastAsia="等线" w:cs="Arial"/>
          <w:b/>
          <w:sz w:val="22"/>
        </w:rPr>
        <w:t>总体路线图表</w:t>
      </w:r>
      <w:r>
        <w:rPr>
          <w:rFonts w:ascii="Arial" w:hAnsi="Arial" w:eastAsia="等线" w:cs="Arial"/>
          <w:sz w:val="22"/>
        </w:rPr>
        <w:t>关联</w:t>
      </w:r>
      <w:r>
        <w:rPr>
          <w:rFonts w:ascii="Consolas" w:hAnsi="Consolas" w:eastAsia="Consolas" w:cs="Consolas"/>
          <w:sz w:val="22"/>
          <w:shd w:val="clear" w:color="auto" w:fill="EFF0F1"/>
        </w:rPr>
        <w:t>记录id</w:t>
      </w:r>
      <w:r>
        <w:rPr>
          <w:rFonts w:ascii="Arial" w:hAnsi="Arial" w:eastAsia="等线" w:cs="Arial"/>
          <w:sz w:val="22"/>
        </w:rPr>
        <w:t>和初始活动信息；向</w:t>
      </w:r>
      <w:r>
        <w:rPr>
          <w:rFonts w:ascii="Arial" w:hAnsi="Arial" w:eastAsia="等线" w:cs="Arial"/>
          <w:b/>
          <w:sz w:val="22"/>
        </w:rPr>
        <w:t>活动安排表</w:t>
      </w:r>
      <w:r>
        <w:rPr>
          <w:rFonts w:ascii="Arial" w:hAnsi="Arial" w:eastAsia="等线" w:cs="Arial"/>
          <w:sz w:val="22"/>
        </w:rPr>
        <w:t>写入AI生成的基础活动（名称、时间、位置、预算），并同步更新</w:t>
      </w:r>
      <w:r>
        <w:rPr>
          <w:rFonts w:ascii="Arial" w:hAnsi="Arial" w:eastAsia="等线" w:cs="Arial"/>
          <w:b/>
          <w:sz w:val="22"/>
        </w:rPr>
        <w:t>预算表</w:t>
      </w:r>
      <w:r>
        <w:rPr>
          <w:rFonts w:ascii="Arial" w:hAnsi="Arial" w:eastAsia="等线" w:cs="Arial"/>
          <w:sz w:val="22"/>
        </w:rPr>
        <w:t>的</w:t>
      </w:r>
      <w:r>
        <w:rPr>
          <w:rFonts w:ascii="Consolas" w:hAnsi="Consolas" w:eastAsia="Consolas" w:cs="Consolas"/>
          <w:sz w:val="22"/>
          <w:shd w:val="clear" w:color="auto" w:fill="EFF0F1"/>
        </w:rPr>
        <w:t>活动预算</w:t>
      </w:r>
    </w:p>
    <w:p w14:paraId="5E96B8E5">
      <w:pPr>
        <w:spacing w:before="240" w:after="120" w:line="288" w:lineRule="auto"/>
        <w:jc w:val="left"/>
        <w:outlineLvl w:val="4"/>
      </w:pPr>
      <w:bookmarkStart w:id="47" w:name="heading_18"/>
      <w:r>
        <w:rPr>
          <w:rFonts w:ascii="Arial" w:hAnsi="Arial" w:eastAsia="等线" w:cs="Arial"/>
          <w:b/>
          <w:sz w:val="24"/>
        </w:rPr>
        <w:t>输出</w:t>
      </w:r>
      <w:bookmarkEnd w:id="47"/>
    </w:p>
    <w:p w14:paraId="57401037">
      <w:pPr>
        <w:numPr>
          <w:ilvl w:val="0"/>
          <w:numId w:val="42"/>
        </w:numPr>
        <w:spacing w:before="120" w:after="120" w:line="288" w:lineRule="auto"/>
        <w:jc w:val="left"/>
      </w:pPr>
      <w:r>
        <w:rPr>
          <w:rFonts w:ascii="Arial" w:hAnsi="Arial" w:eastAsia="等线" w:cs="Arial"/>
          <w:sz w:val="22"/>
        </w:rPr>
        <w:t>校验通过：跳转至</w:t>
      </w:r>
      <w:r>
        <w:rPr>
          <w:rFonts w:ascii="Arial" w:hAnsi="Arial" w:eastAsia="等线" w:cs="Arial"/>
          <w:b/>
          <w:sz w:val="22"/>
        </w:rPr>
        <w:t>共同协作界面</w:t>
      </w:r>
      <w:r>
        <w:rPr>
          <w:rFonts w:hint="eastAsia" w:ascii="Arial" w:hAnsi="Arial" w:eastAsia="等线" w:cs="Arial"/>
          <w:b/>
          <w:sz w:val="22"/>
        </w:rPr>
        <w:t>或方案选择界面</w:t>
      </w:r>
      <w:r>
        <w:rPr>
          <w:rFonts w:ascii="Arial" w:hAnsi="Arial" w:eastAsia="等线" w:cs="Arial"/>
          <w:sz w:val="22"/>
        </w:rPr>
        <w:t>，展示AI生成的行程草案</w:t>
      </w:r>
    </w:p>
    <w:p w14:paraId="4FBB04D1">
      <w:pPr>
        <w:numPr>
          <w:ilvl w:val="0"/>
          <w:numId w:val="43"/>
        </w:numPr>
        <w:spacing w:before="120" w:after="120" w:line="288" w:lineRule="auto"/>
        <w:jc w:val="left"/>
      </w:pPr>
      <w:r>
        <w:rPr>
          <w:rFonts w:ascii="Arial" w:hAnsi="Arial" w:eastAsia="等线" w:cs="Arial"/>
          <w:sz w:val="22"/>
        </w:rPr>
        <w:t>校验失败：标注错误参数（如“天数需在1-99天内”），提示用户修正</w:t>
      </w:r>
    </w:p>
    <w:p w14:paraId="54B4A2E9">
      <w:pPr>
        <w:numPr>
          <w:ilvl w:val="0"/>
          <w:numId w:val="44"/>
        </w:numPr>
        <w:spacing w:before="120" w:after="120" w:line="288" w:lineRule="auto"/>
        <w:jc w:val="left"/>
      </w:pPr>
      <w:r>
        <w:rPr>
          <w:rFonts w:ascii="Arial" w:hAnsi="Arial" w:eastAsia="等线" w:cs="Arial"/>
          <w:sz w:val="22"/>
        </w:rPr>
        <w:t>权限不足：提示“仅创建者和编辑者可提交需求”</w:t>
      </w:r>
    </w:p>
    <w:p w14:paraId="30DAAE72">
      <w:pPr>
        <w:spacing w:before="120" w:after="120" w:line="288" w:lineRule="auto"/>
        <w:jc w:val="left"/>
      </w:pPr>
      <w:r>
        <w:drawing>
          <wp:inline distT="0" distB="0" distL="114300" distR="114300">
            <wp:extent cx="5264150" cy="2708910"/>
            <wp:effectExtent l="0" t="0" r="889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5264150" cy="2708910"/>
                    </a:xfrm>
                    <a:prstGeom prst="rect">
                      <a:avLst/>
                    </a:prstGeom>
                    <a:noFill/>
                    <a:ln>
                      <a:noFill/>
                    </a:ln>
                  </pic:spPr>
                </pic:pic>
              </a:graphicData>
            </a:graphic>
          </wp:inline>
        </w:drawing>
      </w:r>
    </w:p>
    <w:p w14:paraId="5063112C">
      <w:pPr>
        <w:spacing w:before="240" w:after="120" w:line="288" w:lineRule="auto"/>
        <w:jc w:val="left"/>
        <w:outlineLvl w:val="4"/>
      </w:pPr>
      <w:bookmarkStart w:id="48" w:name="heading_19"/>
      <w:r>
        <w:rPr>
          <w:rFonts w:ascii="Arial" w:hAnsi="Arial" w:eastAsia="等线" w:cs="Arial"/>
          <w:b/>
          <w:sz w:val="24"/>
        </w:rPr>
        <w:t>数据读写说明</w:t>
      </w:r>
      <w:bookmarkEnd w:id="48"/>
    </w:p>
    <w:p w14:paraId="0396A2F3">
      <w:pPr>
        <w:numPr>
          <w:ilvl w:val="0"/>
          <w:numId w:val="45"/>
        </w:numPr>
        <w:spacing w:before="120" w:after="120" w:line="288" w:lineRule="auto"/>
        <w:jc w:val="left"/>
      </w:pPr>
      <w:r>
        <w:rPr>
          <w:rFonts w:ascii="Arial" w:hAnsi="Arial" w:eastAsia="等线" w:cs="Arial"/>
          <w:b/>
          <w:sz w:val="22"/>
        </w:rPr>
        <w:t>读表</w:t>
      </w:r>
      <w:r>
        <w:rPr>
          <w:rFonts w:ascii="Arial" w:hAnsi="Arial" w:eastAsia="等线" w:cs="Arial"/>
          <w:sz w:val="22"/>
        </w:rPr>
        <w:t>：</w:t>
      </w:r>
      <w:r>
        <w:rPr>
          <w:rFonts w:ascii="Arial" w:hAnsi="Arial" w:eastAsia="等线" w:cs="Arial"/>
          <w:b/>
          <w:sz w:val="22"/>
        </w:rPr>
        <w:t>项目参与表</w:t>
      </w:r>
      <w:r>
        <w:rPr>
          <w:rFonts w:ascii="Arial" w:hAnsi="Arial" w:eastAsia="等线" w:cs="Arial"/>
          <w:sz w:val="22"/>
        </w:rPr>
        <w:t>、</w:t>
      </w:r>
      <w:r>
        <w:rPr>
          <w:rFonts w:ascii="Arial" w:hAnsi="Arial" w:eastAsia="等线" w:cs="Arial"/>
          <w:b/>
          <w:sz w:val="22"/>
        </w:rPr>
        <w:t>行程参与者表</w:t>
      </w:r>
    </w:p>
    <w:p w14:paraId="44F5EF36">
      <w:pPr>
        <w:numPr>
          <w:ilvl w:val="0"/>
          <w:numId w:val="46"/>
        </w:numPr>
        <w:spacing w:before="120" w:after="120" w:line="288" w:lineRule="auto"/>
        <w:jc w:val="left"/>
      </w:pPr>
      <w:r>
        <w:rPr>
          <w:rFonts w:ascii="Arial" w:hAnsi="Arial" w:eastAsia="等线" w:cs="Arial"/>
          <w:b/>
          <w:sz w:val="22"/>
        </w:rPr>
        <w:t>写表</w:t>
      </w:r>
      <w:r>
        <w:rPr>
          <w:rFonts w:ascii="Arial" w:hAnsi="Arial" w:eastAsia="等线" w:cs="Arial"/>
          <w:sz w:val="22"/>
        </w:rPr>
        <w:t>：</w:t>
      </w:r>
      <w:r>
        <w:rPr>
          <w:rFonts w:ascii="Arial" w:hAnsi="Arial" w:eastAsia="等线" w:cs="Arial"/>
          <w:b/>
          <w:sz w:val="22"/>
        </w:rPr>
        <w:t>行程项目表</w:t>
      </w:r>
      <w:r>
        <w:rPr>
          <w:rFonts w:ascii="Arial" w:hAnsi="Arial" w:eastAsia="等线" w:cs="Arial"/>
          <w:sz w:val="22"/>
        </w:rPr>
        <w:t>、</w:t>
      </w:r>
      <w:r>
        <w:rPr>
          <w:rFonts w:ascii="Arial" w:hAnsi="Arial" w:eastAsia="等线" w:cs="Arial"/>
          <w:b/>
          <w:sz w:val="22"/>
        </w:rPr>
        <w:t>预算表</w:t>
      </w:r>
      <w:r>
        <w:rPr>
          <w:rFonts w:ascii="Arial" w:hAnsi="Arial" w:eastAsia="等线" w:cs="Arial"/>
          <w:sz w:val="22"/>
        </w:rPr>
        <w:t>、</w:t>
      </w:r>
      <w:r>
        <w:rPr>
          <w:rFonts w:ascii="Arial" w:hAnsi="Arial" w:eastAsia="等线" w:cs="Arial"/>
          <w:b/>
          <w:sz w:val="22"/>
        </w:rPr>
        <w:t>AI生成行程表</w:t>
      </w:r>
      <w:r>
        <w:rPr>
          <w:rFonts w:ascii="Arial" w:hAnsi="Arial" w:eastAsia="等线" w:cs="Arial"/>
          <w:sz w:val="22"/>
        </w:rPr>
        <w:t>、</w:t>
      </w:r>
      <w:r>
        <w:rPr>
          <w:rFonts w:ascii="Arial" w:hAnsi="Arial" w:eastAsia="等线" w:cs="Arial"/>
          <w:b/>
          <w:sz w:val="22"/>
        </w:rPr>
        <w:t>总体路线图表</w:t>
      </w:r>
      <w:r>
        <w:rPr>
          <w:rFonts w:ascii="Arial" w:hAnsi="Arial" w:eastAsia="等线" w:cs="Arial"/>
          <w:sz w:val="22"/>
        </w:rPr>
        <w:t>、</w:t>
      </w:r>
      <w:r>
        <w:rPr>
          <w:rFonts w:ascii="Arial" w:hAnsi="Arial" w:eastAsia="等线" w:cs="Arial"/>
          <w:b/>
          <w:sz w:val="22"/>
        </w:rPr>
        <w:t>活动安排表</w:t>
      </w:r>
    </w:p>
    <w:p w14:paraId="29E6C788">
      <w:pPr>
        <w:spacing w:before="120" w:after="120" w:line="288" w:lineRule="auto"/>
        <w:jc w:val="left"/>
      </w:pPr>
    </w:p>
    <w:p w14:paraId="158168E0">
      <w:pPr>
        <w:pStyle w:val="4"/>
      </w:pPr>
      <w:bookmarkStart w:id="49" w:name="_Toc216020916"/>
      <w:r>
        <w:t>4. AI路线方案选择界面</w:t>
      </w:r>
      <w:bookmarkEnd w:id="49"/>
    </w:p>
    <w:p w14:paraId="20A12342">
      <w:pPr>
        <w:spacing w:before="240" w:after="120" w:line="288" w:lineRule="auto"/>
        <w:jc w:val="left"/>
        <w:outlineLvl w:val="4"/>
      </w:pPr>
      <w:r>
        <w:rPr>
          <w:rFonts w:ascii="Arial" w:hAnsi="Arial" w:eastAsia="等线" w:cs="Arial"/>
          <w:b/>
          <w:sz w:val="24"/>
        </w:rPr>
        <w:t>功能描述</w:t>
      </w:r>
    </w:p>
    <w:p w14:paraId="60D25232">
      <w:pPr>
        <w:spacing w:before="120" w:after="120" w:line="288" w:lineRule="auto"/>
        <w:jc w:val="left"/>
      </w:pPr>
      <w:r>
        <w:rPr>
          <w:rFonts w:ascii="Arial" w:hAnsi="Arial" w:eastAsia="等线" w:cs="Arial"/>
          <w:sz w:val="22"/>
        </w:rPr>
        <w:t>该界面是需求输入后、进入协作前的过渡环节，用于展示AI根据用户需求生成的3条及以上旅行路线方案。创建者可查看各方案的核心信息（如景点组合、预算分配、行程节奏），选择其中1条作为基础方案进入共同协作界面，支持查看方案详情和重新生成方案。</w:t>
      </w:r>
    </w:p>
    <w:p w14:paraId="7FA84358">
      <w:pPr>
        <w:spacing w:before="240" w:after="120" w:line="288" w:lineRule="auto"/>
        <w:jc w:val="left"/>
        <w:outlineLvl w:val="4"/>
      </w:pPr>
      <w:r>
        <w:rPr>
          <w:rFonts w:ascii="Arial" w:hAnsi="Arial" w:eastAsia="等线" w:cs="Arial"/>
          <w:b/>
          <w:sz w:val="24"/>
        </w:rPr>
        <w:t>输入</w:t>
      </w:r>
    </w:p>
    <w:p w14:paraId="752C787B">
      <w:pPr>
        <w:numPr>
          <w:ilvl w:val="0"/>
          <w:numId w:val="47"/>
        </w:numPr>
        <w:spacing w:before="120" w:after="120" w:line="288" w:lineRule="auto"/>
        <w:jc w:val="left"/>
      </w:pPr>
      <w:r>
        <w:rPr>
          <w:rFonts w:ascii="Arial" w:hAnsi="Arial" w:eastAsia="等线" w:cs="Arial"/>
          <w:b/>
          <w:sz w:val="22"/>
        </w:rPr>
        <w:t>基础数据</w:t>
      </w:r>
      <w:r>
        <w:rPr>
          <w:rFonts w:ascii="Arial" w:hAnsi="Arial" w:eastAsia="等线" w:cs="Arial"/>
          <w:sz w:val="22"/>
        </w:rPr>
        <w:t xml:space="preserve">：用户在需求输入界面提交的参数（目的地、天数、总预算、兴趣标签等，从行程项目表和需求参数表读取）；  </w:t>
      </w:r>
    </w:p>
    <w:p w14:paraId="46170E14">
      <w:pPr>
        <w:numPr>
          <w:ilvl w:val="0"/>
          <w:numId w:val="47"/>
        </w:numPr>
        <w:spacing w:before="120" w:after="120" w:line="288" w:lineRule="auto"/>
        <w:jc w:val="left"/>
      </w:pPr>
      <w:r>
        <w:rPr>
          <w:rFonts w:ascii="Arial" w:hAnsi="Arial" w:eastAsia="等线" w:cs="Arial"/>
          <w:b/>
          <w:sz w:val="22"/>
        </w:rPr>
        <w:t>操作指令</w:t>
      </w:r>
      <w:r>
        <w:rPr>
          <w:rFonts w:ascii="Arial" w:hAnsi="Arial" w:eastAsia="等线" w:cs="Arial"/>
          <w:sz w:val="22"/>
        </w:rPr>
        <w:t xml:space="preserve">：用户点击“查看详情”“选择此方案”“重新生成”按钮的触发事件。  </w:t>
      </w:r>
    </w:p>
    <w:p w14:paraId="7D83F7CB">
      <w:pPr>
        <w:spacing w:before="240" w:after="120" w:line="288" w:lineRule="auto"/>
        <w:jc w:val="left"/>
        <w:outlineLvl w:val="4"/>
      </w:pPr>
      <w:r>
        <w:rPr>
          <w:rFonts w:ascii="Arial" w:hAnsi="Arial" w:eastAsia="等线" w:cs="Arial"/>
          <w:b/>
          <w:sz w:val="24"/>
        </w:rPr>
        <w:t>处理</w:t>
      </w:r>
    </w:p>
    <w:p w14:paraId="4AC6217A">
      <w:pPr>
        <w:numPr>
          <w:ilvl w:val="0"/>
          <w:numId w:val="48"/>
        </w:numPr>
        <w:spacing w:before="120" w:after="120" w:line="288" w:lineRule="auto"/>
        <w:jc w:val="left"/>
      </w:pPr>
      <w:r>
        <w:rPr>
          <w:rFonts w:ascii="Arial" w:hAnsi="Arial" w:eastAsia="等线" w:cs="Arial"/>
          <w:b/>
          <w:sz w:val="22"/>
        </w:rPr>
        <w:t>数据读取</w:t>
      </w:r>
      <w:r>
        <w:rPr>
          <w:rFonts w:ascii="Arial" w:hAnsi="Arial" w:eastAsia="等线" w:cs="Arial"/>
          <w:sz w:val="22"/>
        </w:rPr>
        <w:t xml:space="preserve">：从AI生成行程表读取对应行程ID的所有路线方案（含生成时间、景点列表、每日安排、预算分配）；从行程项目表读取基础行程信息（目的地、天数）。  </w:t>
      </w:r>
    </w:p>
    <w:p w14:paraId="2DFF338B">
      <w:pPr>
        <w:numPr>
          <w:ilvl w:val="0"/>
          <w:numId w:val="48"/>
        </w:numPr>
        <w:spacing w:before="120" w:after="120" w:line="288" w:lineRule="auto"/>
        <w:jc w:val="left"/>
      </w:pPr>
      <w:r>
        <w:rPr>
          <w:rFonts w:ascii="Arial" w:hAnsi="Arial" w:eastAsia="等线" w:cs="Arial"/>
          <w:b/>
          <w:sz w:val="22"/>
        </w:rPr>
        <w:t>方案展示</w:t>
      </w:r>
      <w:r>
        <w:rPr>
          <w:rFonts w:ascii="Arial" w:hAnsi="Arial" w:eastAsia="等线" w:cs="Arial"/>
          <w:sz w:val="22"/>
        </w:rPr>
        <w:t xml:space="preserve">：按“匹配度”排序展示路线方案，突出显示每条方案的特色标签（如“美食优先”“轻松节奏”）。  </w:t>
      </w:r>
    </w:p>
    <w:p w14:paraId="32691664">
      <w:pPr>
        <w:numPr>
          <w:ilvl w:val="0"/>
          <w:numId w:val="48"/>
        </w:numPr>
        <w:spacing w:before="120" w:after="120" w:line="288" w:lineRule="auto"/>
        <w:jc w:val="left"/>
      </w:pPr>
      <w:r>
        <w:rPr>
          <w:rFonts w:ascii="Arial" w:hAnsi="Arial" w:eastAsia="等线" w:cs="Arial"/>
          <w:b/>
          <w:sz w:val="22"/>
        </w:rPr>
        <w:t>用户选择</w:t>
      </w:r>
      <w:r>
        <w:rPr>
          <w:rFonts w:ascii="Arial" w:hAnsi="Arial" w:eastAsia="等线" w:cs="Arial"/>
          <w:sz w:val="22"/>
        </w:rPr>
        <w:t xml:space="preserve">：当用户点击“选择此方案”，将选中的方案ID写入行程项目表（标记为“当前方案”），并跳转至共同协作界面；点击“重新生成”则触发AI再次生成方案，更新AI生成行程表。  </w:t>
      </w:r>
    </w:p>
    <w:p w14:paraId="048CCB54">
      <w:pPr>
        <w:spacing w:before="240" w:after="120" w:line="288" w:lineRule="auto"/>
        <w:jc w:val="left"/>
        <w:outlineLvl w:val="4"/>
      </w:pPr>
      <w:r>
        <w:rPr>
          <w:rFonts w:ascii="Arial" w:hAnsi="Arial" w:eastAsia="等线" w:cs="Arial"/>
          <w:b/>
          <w:sz w:val="24"/>
        </w:rPr>
        <w:t>输出</w:t>
      </w:r>
    </w:p>
    <w:p w14:paraId="2861168E">
      <w:pPr>
        <w:numPr>
          <w:ilvl w:val="0"/>
          <w:numId w:val="49"/>
        </w:numPr>
        <w:spacing w:before="120" w:after="120" w:line="288" w:lineRule="auto"/>
        <w:jc w:val="left"/>
      </w:pPr>
      <w:r>
        <w:rPr>
          <w:rFonts w:ascii="Arial" w:hAnsi="Arial" w:eastAsia="等线" w:cs="Arial"/>
          <w:b/>
          <w:sz w:val="22"/>
        </w:rPr>
        <w:t>路线方案列表</w:t>
      </w:r>
      <w:r>
        <w:rPr>
          <w:rFonts w:ascii="Arial" w:hAnsi="Arial" w:eastAsia="等线" w:cs="Arial"/>
          <w:sz w:val="22"/>
        </w:rPr>
        <w:t xml:space="preserve">：3条及以上方案卡片，含方案名称、特色标签、景点数量、总预算、每日概览；  </w:t>
      </w:r>
    </w:p>
    <w:p w14:paraId="2FAB128A">
      <w:pPr>
        <w:numPr>
          <w:ilvl w:val="0"/>
          <w:numId w:val="49"/>
        </w:numPr>
        <w:spacing w:before="120" w:after="120" w:line="288" w:lineRule="auto"/>
        <w:jc w:val="left"/>
      </w:pPr>
      <w:r>
        <w:rPr>
          <w:rFonts w:ascii="Arial" w:hAnsi="Arial" w:eastAsia="等线" w:cs="Arial"/>
          <w:b/>
          <w:sz w:val="22"/>
        </w:rPr>
        <w:t>详情弹窗</w:t>
      </w:r>
      <w:r>
        <w:rPr>
          <w:rFonts w:ascii="Arial" w:hAnsi="Arial" w:eastAsia="等线" w:cs="Arial"/>
          <w:sz w:val="22"/>
        </w:rPr>
        <w:t xml:space="preserve">：点击“查看详情”后展示该方案的每日详细安排；  </w:t>
      </w:r>
    </w:p>
    <w:p w14:paraId="50F30083">
      <w:pPr>
        <w:numPr>
          <w:ilvl w:val="0"/>
          <w:numId w:val="49"/>
        </w:numPr>
        <w:spacing w:before="120" w:after="120" w:line="288" w:lineRule="auto"/>
        <w:jc w:val="left"/>
      </w:pPr>
      <w:r>
        <w:rPr>
          <w:rFonts w:ascii="Arial" w:hAnsi="Arial" w:eastAsia="等线" w:cs="Arial"/>
          <w:b/>
          <w:sz w:val="22"/>
        </w:rPr>
        <w:t>操作反馈</w:t>
      </w:r>
      <w:r>
        <w:rPr>
          <w:rFonts w:ascii="Arial" w:hAnsi="Arial" w:eastAsia="等线" w:cs="Arial"/>
          <w:sz w:val="22"/>
        </w:rPr>
        <w:t xml:space="preserve">：选择成功后提示“已选中方案，即将进入协作界面”，并跳转；重新生成时提示“AI正在生成新方案...”。  </w:t>
      </w:r>
    </w:p>
    <w:p w14:paraId="15678D44">
      <w:pPr>
        <w:spacing w:before="120" w:after="120" w:line="288" w:lineRule="auto"/>
        <w:jc w:val="left"/>
      </w:pPr>
      <w:r>
        <w:drawing>
          <wp:inline distT="0" distB="0" distL="114300" distR="114300">
            <wp:extent cx="5260340" cy="2408555"/>
            <wp:effectExtent l="0" t="0" r="12700" b="1460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3"/>
                    <a:stretch>
                      <a:fillRect/>
                    </a:stretch>
                  </pic:blipFill>
                  <pic:spPr>
                    <a:xfrm>
                      <a:off x="0" y="0"/>
                      <a:ext cx="5260340" cy="2408555"/>
                    </a:xfrm>
                    <a:prstGeom prst="rect">
                      <a:avLst/>
                    </a:prstGeom>
                    <a:noFill/>
                    <a:ln>
                      <a:noFill/>
                    </a:ln>
                  </pic:spPr>
                </pic:pic>
              </a:graphicData>
            </a:graphic>
          </wp:inline>
        </w:drawing>
      </w:r>
    </w:p>
    <w:p w14:paraId="40A31DDA">
      <w:pPr>
        <w:spacing w:before="240" w:after="120" w:line="288" w:lineRule="auto"/>
        <w:jc w:val="left"/>
        <w:outlineLvl w:val="4"/>
      </w:pPr>
      <w:r>
        <w:rPr>
          <w:rFonts w:ascii="Arial" w:hAnsi="Arial" w:eastAsia="等线" w:cs="Arial"/>
          <w:b/>
          <w:sz w:val="24"/>
        </w:rPr>
        <w:t>数据读写说明</w:t>
      </w:r>
    </w:p>
    <w:p w14:paraId="0E3D2503">
      <w:pPr>
        <w:numPr>
          <w:ilvl w:val="0"/>
          <w:numId w:val="50"/>
        </w:numPr>
        <w:spacing w:before="120" w:after="120" w:line="288" w:lineRule="auto"/>
        <w:jc w:val="left"/>
      </w:pPr>
      <w:r>
        <w:rPr>
          <w:rFonts w:ascii="Arial" w:hAnsi="Arial" w:eastAsia="等线" w:cs="Arial"/>
          <w:b/>
          <w:sz w:val="22"/>
        </w:rPr>
        <w:t>读数据</w:t>
      </w:r>
      <w:r>
        <w:rPr>
          <w:rFonts w:ascii="Arial" w:hAnsi="Arial" w:eastAsia="等线" w:cs="Arial"/>
          <w:sz w:val="22"/>
        </w:rPr>
        <w:t xml:space="preserve">：从行程项目表读取基础行程信息；从AI生成行程表读取所有候选路线方案；从需求参数表读取用户原始需求（用于重新生成时的参数传递）。  </w:t>
      </w:r>
    </w:p>
    <w:p w14:paraId="5AC18F52">
      <w:pPr>
        <w:numPr>
          <w:ilvl w:val="0"/>
          <w:numId w:val="50"/>
        </w:numPr>
        <w:spacing w:before="120" w:after="120" w:line="288" w:lineRule="auto"/>
        <w:jc w:val="left"/>
      </w:pPr>
      <w:r>
        <w:rPr>
          <w:rFonts w:ascii="Arial" w:hAnsi="Arial" w:eastAsia="等线" w:cs="Arial"/>
          <w:b/>
          <w:sz w:val="22"/>
        </w:rPr>
        <w:t>写数据</w:t>
      </w:r>
      <w:r>
        <w:rPr>
          <w:rFonts w:ascii="Arial" w:hAnsi="Arial" w:eastAsia="等线" w:cs="Arial"/>
          <w:sz w:val="22"/>
        </w:rPr>
        <w:t>：用户选择方案后，向行程项目表写入“当前方案ID”；重新生成方案时，向AI生成行程表写入新的路线记录。</w:t>
      </w:r>
    </w:p>
    <w:p w14:paraId="4EA43593">
      <w:pPr>
        <w:spacing w:before="120" w:after="120" w:line="288" w:lineRule="auto"/>
        <w:jc w:val="left"/>
      </w:pPr>
    </w:p>
    <w:p w14:paraId="0CA81AC1">
      <w:pPr>
        <w:spacing w:before="120" w:after="120" w:line="288" w:lineRule="auto"/>
        <w:jc w:val="left"/>
      </w:pPr>
    </w:p>
    <w:p w14:paraId="28170321">
      <w:pPr>
        <w:pStyle w:val="4"/>
      </w:pPr>
      <w:bookmarkStart w:id="50" w:name="_Toc216020917"/>
      <w:bookmarkStart w:id="51" w:name="heading_20"/>
      <w:r>
        <w:rPr>
          <w:rFonts w:hint="eastAsia"/>
        </w:rPr>
        <w:t>5</w:t>
      </w:r>
      <w:r>
        <w:t>. 共同协作界面</w:t>
      </w:r>
      <w:bookmarkEnd w:id="50"/>
      <w:bookmarkEnd w:id="51"/>
    </w:p>
    <w:p w14:paraId="15DFD87D">
      <w:pPr>
        <w:spacing w:before="240" w:after="120" w:line="288" w:lineRule="auto"/>
        <w:jc w:val="left"/>
        <w:outlineLvl w:val="4"/>
      </w:pPr>
      <w:bookmarkStart w:id="52" w:name="heading_21"/>
      <w:r>
        <w:rPr>
          <w:rFonts w:ascii="Arial" w:hAnsi="Arial" w:eastAsia="等线" w:cs="Arial"/>
          <w:b/>
          <w:sz w:val="24"/>
        </w:rPr>
        <w:t>功能描述</w:t>
      </w:r>
      <w:bookmarkEnd w:id="52"/>
    </w:p>
    <w:p w14:paraId="47810289">
      <w:pPr>
        <w:spacing w:before="120" w:after="120" w:line="288" w:lineRule="auto"/>
        <w:jc w:val="left"/>
      </w:pPr>
      <w:r>
        <w:rPr>
          <w:rFonts w:ascii="Arial" w:hAnsi="Arial" w:eastAsia="等线" w:cs="Arial"/>
          <w:sz w:val="22"/>
        </w:rPr>
        <w:t>多人实时协作编辑行程的核心界面，支持修改活动安排、调整预算、</w:t>
      </w:r>
      <w:r>
        <w:rPr>
          <w:rFonts w:hint="eastAsia" w:ascii="Arial" w:hAnsi="Arial" w:eastAsia="等线" w:cs="Arial"/>
          <w:sz w:val="22"/>
        </w:rPr>
        <w:t>消息</w:t>
      </w:r>
      <w:r>
        <w:rPr>
          <w:rFonts w:ascii="Arial" w:hAnsi="Arial" w:eastAsia="等线" w:cs="Arial"/>
          <w:sz w:val="22"/>
        </w:rPr>
        <w:t>互动，所有操作实时同步，保障团队行程规划信息一致。</w:t>
      </w:r>
    </w:p>
    <w:p w14:paraId="3B4B146B">
      <w:pPr>
        <w:spacing w:before="240" w:after="120" w:line="288" w:lineRule="auto"/>
        <w:jc w:val="left"/>
        <w:outlineLvl w:val="4"/>
      </w:pPr>
      <w:bookmarkStart w:id="53" w:name="heading_22"/>
      <w:r>
        <w:rPr>
          <w:rFonts w:ascii="Arial" w:hAnsi="Arial" w:eastAsia="等线" w:cs="Arial"/>
          <w:b/>
          <w:sz w:val="24"/>
        </w:rPr>
        <w:t>输入</w:t>
      </w:r>
      <w:bookmarkEnd w:id="53"/>
    </w:p>
    <w:p w14:paraId="4A5B0DC2">
      <w:pPr>
        <w:numPr>
          <w:ilvl w:val="0"/>
          <w:numId w:val="51"/>
        </w:numPr>
        <w:spacing w:before="120" w:after="120" w:line="288" w:lineRule="auto"/>
        <w:jc w:val="left"/>
      </w:pPr>
      <w:r>
        <w:rPr>
          <w:rFonts w:ascii="Arial" w:hAnsi="Arial" w:eastAsia="等线" w:cs="Arial"/>
          <w:sz w:val="22"/>
        </w:rPr>
        <w:t>编辑操作：活动增删改指令（如“添加晚餐活动”“修改景点时间”）、活动预算调整值</w:t>
      </w:r>
    </w:p>
    <w:p w14:paraId="222BB0DB">
      <w:pPr>
        <w:numPr>
          <w:ilvl w:val="0"/>
          <w:numId w:val="52"/>
        </w:numPr>
        <w:spacing w:before="120" w:after="120" w:line="288" w:lineRule="auto"/>
        <w:jc w:val="left"/>
      </w:pPr>
      <w:r>
        <w:rPr>
          <w:rFonts w:ascii="Arial" w:hAnsi="Arial" w:eastAsia="等线" w:cs="Arial"/>
          <w:sz w:val="22"/>
        </w:rPr>
        <w:t>互动操作：</w:t>
      </w:r>
      <w:r>
        <w:rPr>
          <w:rFonts w:hint="eastAsia" w:ascii="Arial" w:hAnsi="Arial" w:eastAsia="等线" w:cs="Arial"/>
          <w:sz w:val="22"/>
        </w:rPr>
        <w:t>消息</w:t>
      </w:r>
      <w:r>
        <w:rPr>
          <w:rFonts w:ascii="Arial" w:hAnsi="Arial" w:eastAsia="等线" w:cs="Arial"/>
          <w:sz w:val="22"/>
        </w:rPr>
        <w:t>内容、@用户id</w:t>
      </w:r>
    </w:p>
    <w:p w14:paraId="012C9230">
      <w:pPr>
        <w:numPr>
          <w:ilvl w:val="0"/>
          <w:numId w:val="53"/>
        </w:numPr>
        <w:spacing w:before="120" w:after="120" w:line="288" w:lineRule="auto"/>
        <w:jc w:val="left"/>
      </w:pPr>
      <w:r>
        <w:rPr>
          <w:rFonts w:ascii="Arial" w:hAnsi="Arial" w:eastAsia="等线" w:cs="Arial"/>
          <w:sz w:val="22"/>
        </w:rPr>
        <w:t>基础数据：</w:t>
      </w:r>
      <w:r>
        <w:rPr>
          <w:rFonts w:ascii="Consolas" w:hAnsi="Consolas" w:eastAsia="Consolas" w:cs="Consolas"/>
          <w:sz w:val="22"/>
          <w:shd w:val="clear" w:color="auto" w:fill="EFF0F1"/>
        </w:rPr>
        <w:t>项目id</w:t>
      </w:r>
      <w:r>
        <w:rPr>
          <w:rFonts w:ascii="Arial" w:hAnsi="Arial" w:eastAsia="等线" w:cs="Arial"/>
          <w:sz w:val="22"/>
        </w:rPr>
        <w:t>（从跳转参数获取）、当前用户</w:t>
      </w:r>
      <w:r>
        <w:rPr>
          <w:rFonts w:ascii="Consolas" w:hAnsi="Consolas" w:eastAsia="Consolas" w:cs="Consolas"/>
          <w:sz w:val="22"/>
          <w:shd w:val="clear" w:color="auto" w:fill="EFF0F1"/>
        </w:rPr>
        <w:t>用户id</w:t>
      </w:r>
    </w:p>
    <w:p w14:paraId="25F0D9A3">
      <w:pPr>
        <w:spacing w:before="240" w:after="120" w:line="288" w:lineRule="auto"/>
        <w:jc w:val="left"/>
        <w:outlineLvl w:val="4"/>
      </w:pPr>
      <w:bookmarkStart w:id="54" w:name="heading_23"/>
      <w:r>
        <w:rPr>
          <w:rFonts w:ascii="Arial" w:hAnsi="Arial" w:eastAsia="等线" w:cs="Arial"/>
          <w:b/>
          <w:sz w:val="24"/>
        </w:rPr>
        <w:t>处理</w:t>
      </w:r>
      <w:bookmarkEnd w:id="54"/>
    </w:p>
    <w:p w14:paraId="23D9FD69">
      <w:pPr>
        <w:numPr>
          <w:ilvl w:val="0"/>
          <w:numId w:val="54"/>
        </w:numPr>
        <w:spacing w:before="120" w:after="120" w:line="288" w:lineRule="auto"/>
        <w:jc w:val="left"/>
      </w:pPr>
      <w:r>
        <w:rPr>
          <w:rFonts w:ascii="Arial" w:hAnsi="Arial" w:eastAsia="等线" w:cs="Arial"/>
          <w:b/>
          <w:sz w:val="22"/>
        </w:rPr>
        <w:t>行程与活动加载</w:t>
      </w:r>
    </w:p>
    <w:p w14:paraId="7CDB7726">
      <w:pPr>
        <w:numPr>
          <w:ilvl w:val="0"/>
          <w:numId w:val="55"/>
        </w:numPr>
        <w:spacing w:before="120" w:after="120" w:line="288" w:lineRule="auto"/>
        <w:ind w:left="453"/>
        <w:jc w:val="left"/>
      </w:pPr>
      <w:r>
        <w:rPr>
          <w:rFonts w:ascii="Arial" w:hAnsi="Arial" w:eastAsia="等线" w:cs="Arial"/>
          <w:sz w:val="22"/>
        </w:rPr>
        <w:t>读：从</w:t>
      </w:r>
      <w:r>
        <w:rPr>
          <w:rFonts w:ascii="Arial" w:hAnsi="Arial" w:eastAsia="等线" w:cs="Arial"/>
          <w:b/>
          <w:sz w:val="22"/>
        </w:rPr>
        <w:t>行程项目表</w:t>
      </w:r>
      <w:r>
        <w:rPr>
          <w:rFonts w:ascii="Arial" w:hAnsi="Arial" w:eastAsia="等线" w:cs="Arial"/>
          <w:sz w:val="22"/>
        </w:rPr>
        <w:t>读取行程基础信息；从</w:t>
      </w:r>
      <w:r>
        <w:rPr>
          <w:rFonts w:ascii="Arial" w:hAnsi="Arial" w:eastAsia="等线" w:cs="Arial"/>
          <w:b/>
          <w:sz w:val="22"/>
        </w:rPr>
        <w:t>活动安排表</w:t>
      </w:r>
      <w:r>
        <w:rPr>
          <w:rFonts w:ascii="Arial" w:hAnsi="Arial" w:eastAsia="等线" w:cs="Arial"/>
          <w:sz w:val="22"/>
        </w:rPr>
        <w:t>读取所有关联活动；从</w:t>
      </w:r>
      <w:r>
        <w:rPr>
          <w:rFonts w:ascii="Arial" w:hAnsi="Arial" w:eastAsia="等线" w:cs="Arial"/>
          <w:b/>
          <w:sz w:val="22"/>
        </w:rPr>
        <w:t>预算表</w:t>
      </w:r>
      <w:r>
        <w:rPr>
          <w:rFonts w:ascii="Arial" w:hAnsi="Arial" w:eastAsia="等线" w:cs="Arial"/>
          <w:sz w:val="22"/>
        </w:rPr>
        <w:t>读取预算使用情况；从</w:t>
      </w:r>
      <w:r>
        <w:rPr>
          <w:rFonts w:ascii="Arial" w:hAnsi="Arial" w:eastAsia="等线" w:cs="Arial"/>
          <w:b/>
          <w:sz w:val="22"/>
        </w:rPr>
        <w:t>行程</w:t>
      </w:r>
      <w:r>
        <w:rPr>
          <w:rFonts w:hint="eastAsia" w:ascii="Arial" w:hAnsi="Arial" w:eastAsia="等线" w:cs="Arial"/>
          <w:b/>
          <w:sz w:val="22"/>
        </w:rPr>
        <w:t>会话</w:t>
      </w:r>
      <w:r>
        <w:rPr>
          <w:rFonts w:ascii="Arial" w:hAnsi="Arial" w:eastAsia="等线" w:cs="Arial"/>
          <w:b/>
          <w:sz w:val="22"/>
        </w:rPr>
        <w:t>表</w:t>
      </w:r>
      <w:r>
        <w:rPr>
          <w:rFonts w:ascii="Arial" w:hAnsi="Arial" w:eastAsia="等线" w:cs="Arial"/>
          <w:sz w:val="22"/>
        </w:rPr>
        <w:t>读取历史</w:t>
      </w:r>
      <w:r>
        <w:rPr>
          <w:rFonts w:hint="eastAsia" w:ascii="Arial" w:hAnsi="Arial" w:eastAsia="等线" w:cs="Arial"/>
          <w:sz w:val="22"/>
        </w:rPr>
        <w:t>消息</w:t>
      </w:r>
      <w:r>
        <w:rPr>
          <w:rFonts w:ascii="Arial" w:hAnsi="Arial" w:eastAsia="等线" w:cs="Arial"/>
          <w:sz w:val="22"/>
        </w:rPr>
        <w:t>；从</w:t>
      </w:r>
      <w:r>
        <w:rPr>
          <w:rFonts w:ascii="Arial" w:hAnsi="Arial" w:eastAsia="等线" w:cs="Arial"/>
          <w:b/>
          <w:sz w:val="22"/>
        </w:rPr>
        <w:t>项目参与表</w:t>
      </w:r>
      <w:r>
        <w:rPr>
          <w:rFonts w:ascii="Arial" w:hAnsi="Arial" w:eastAsia="等线" w:cs="Arial"/>
          <w:sz w:val="22"/>
        </w:rPr>
        <w:t>读取在线成员及权限</w:t>
      </w:r>
    </w:p>
    <w:p w14:paraId="0A76F8BD">
      <w:pPr>
        <w:numPr>
          <w:ilvl w:val="0"/>
          <w:numId w:val="56"/>
        </w:numPr>
        <w:spacing w:before="120" w:after="120" w:line="288" w:lineRule="auto"/>
        <w:ind w:left="453"/>
        <w:jc w:val="left"/>
      </w:pPr>
      <w:r>
        <w:rPr>
          <w:rFonts w:ascii="Arial" w:hAnsi="Arial" w:eastAsia="等线" w:cs="Arial"/>
          <w:sz w:val="22"/>
        </w:rPr>
        <w:t>处理：按日期展示活动时间轴，按时间排序</w:t>
      </w:r>
      <w:r>
        <w:rPr>
          <w:rFonts w:hint="eastAsia" w:ascii="Arial" w:hAnsi="Arial" w:eastAsia="等线" w:cs="Arial"/>
          <w:sz w:val="22"/>
        </w:rPr>
        <w:t>消息</w:t>
      </w:r>
    </w:p>
    <w:p w14:paraId="11311333">
      <w:pPr>
        <w:numPr>
          <w:ilvl w:val="0"/>
          <w:numId w:val="57"/>
        </w:numPr>
        <w:spacing w:before="120" w:after="120" w:line="288" w:lineRule="auto"/>
        <w:jc w:val="left"/>
      </w:pPr>
      <w:r>
        <w:rPr>
          <w:rFonts w:ascii="Arial" w:hAnsi="Arial" w:eastAsia="等线" w:cs="Arial"/>
          <w:b/>
          <w:sz w:val="22"/>
        </w:rPr>
        <w:t>活动与预算编辑</w:t>
      </w:r>
    </w:p>
    <w:p w14:paraId="22BA4945">
      <w:pPr>
        <w:numPr>
          <w:ilvl w:val="0"/>
          <w:numId w:val="58"/>
        </w:numPr>
        <w:spacing w:before="120" w:after="120" w:line="288" w:lineRule="auto"/>
        <w:ind w:left="453"/>
        <w:jc w:val="left"/>
      </w:pPr>
      <w:r>
        <w:rPr>
          <w:rFonts w:ascii="Arial" w:hAnsi="Arial" w:eastAsia="等线" w:cs="Arial"/>
          <w:sz w:val="22"/>
        </w:rPr>
        <w:t>读：校验用户权限（通过</w:t>
      </w:r>
      <w:r>
        <w:rPr>
          <w:rFonts w:ascii="Arial" w:hAnsi="Arial" w:eastAsia="等线" w:cs="Arial"/>
          <w:b/>
          <w:sz w:val="22"/>
        </w:rPr>
        <w:t>行程参与者表</w:t>
      </w:r>
      <w:r>
        <w:rPr>
          <w:rFonts w:ascii="Arial" w:hAnsi="Arial" w:eastAsia="等线" w:cs="Arial"/>
          <w:sz w:val="22"/>
        </w:rPr>
        <w:t>的</w:t>
      </w:r>
      <w:r>
        <w:rPr>
          <w:rFonts w:ascii="Consolas" w:hAnsi="Consolas" w:eastAsia="Consolas" w:cs="Consolas"/>
          <w:sz w:val="22"/>
          <w:shd w:val="clear" w:color="auto" w:fill="EFF0F1"/>
        </w:rPr>
        <w:t>权限</w:t>
      </w:r>
      <w:r>
        <w:rPr>
          <w:rFonts w:ascii="Arial" w:hAnsi="Arial" w:eastAsia="等线" w:cs="Arial"/>
          <w:sz w:val="22"/>
        </w:rPr>
        <w:t>字段）</w:t>
      </w:r>
    </w:p>
    <w:p w14:paraId="5F99A951">
      <w:pPr>
        <w:numPr>
          <w:ilvl w:val="0"/>
          <w:numId w:val="59"/>
        </w:numPr>
        <w:spacing w:before="120" w:after="120" w:line="288" w:lineRule="auto"/>
        <w:ind w:left="453"/>
        <w:jc w:val="left"/>
      </w:pPr>
      <w:r>
        <w:rPr>
          <w:rFonts w:ascii="Arial" w:hAnsi="Arial" w:eastAsia="等线" w:cs="Arial"/>
          <w:sz w:val="22"/>
        </w:rPr>
        <w:t>处理：若权限合法，执行活动增删改或预算调整</w:t>
      </w:r>
    </w:p>
    <w:p w14:paraId="25016CAF">
      <w:pPr>
        <w:numPr>
          <w:ilvl w:val="0"/>
          <w:numId w:val="60"/>
        </w:numPr>
        <w:spacing w:before="120" w:after="120" w:line="288" w:lineRule="auto"/>
        <w:ind w:left="453"/>
        <w:jc w:val="left"/>
      </w:pPr>
      <w:r>
        <w:rPr>
          <w:rFonts w:ascii="Arial" w:hAnsi="Arial" w:eastAsia="等线" w:cs="Arial"/>
          <w:sz w:val="22"/>
        </w:rPr>
        <w:t>写：更新</w:t>
      </w:r>
      <w:r>
        <w:rPr>
          <w:rFonts w:ascii="Arial" w:hAnsi="Arial" w:eastAsia="等线" w:cs="Arial"/>
          <w:b/>
          <w:sz w:val="22"/>
        </w:rPr>
        <w:t>活动安排表</w:t>
      </w:r>
      <w:r>
        <w:rPr>
          <w:rFonts w:ascii="Arial" w:hAnsi="Arial" w:eastAsia="等线" w:cs="Arial"/>
          <w:sz w:val="22"/>
        </w:rPr>
        <w:t>的活动信息；同步更新</w:t>
      </w:r>
      <w:r>
        <w:rPr>
          <w:rFonts w:ascii="Arial" w:hAnsi="Arial" w:eastAsia="等线" w:cs="Arial"/>
          <w:b/>
          <w:sz w:val="22"/>
        </w:rPr>
        <w:t>预算表</w:t>
      </w:r>
      <w:r>
        <w:rPr>
          <w:rFonts w:ascii="Arial" w:hAnsi="Arial" w:eastAsia="等线" w:cs="Arial"/>
          <w:sz w:val="22"/>
        </w:rPr>
        <w:t>的</w:t>
      </w:r>
      <w:r>
        <w:rPr>
          <w:rFonts w:ascii="Consolas" w:hAnsi="Consolas" w:eastAsia="Consolas" w:cs="Consolas"/>
          <w:sz w:val="22"/>
          <w:shd w:val="clear" w:color="auto" w:fill="EFF0F1"/>
        </w:rPr>
        <w:t>活动预算</w:t>
      </w:r>
      <w:r>
        <w:rPr>
          <w:rFonts w:ascii="Arial" w:hAnsi="Arial" w:eastAsia="等线" w:cs="Arial"/>
          <w:sz w:val="22"/>
        </w:rPr>
        <w:t>、</w:t>
      </w:r>
      <w:r>
        <w:rPr>
          <w:rFonts w:ascii="Consolas" w:hAnsi="Consolas" w:eastAsia="Consolas" w:cs="Consolas"/>
          <w:sz w:val="22"/>
          <w:shd w:val="clear" w:color="auto" w:fill="EFF0F1"/>
        </w:rPr>
        <w:t>已用预算</w:t>
      </w:r>
      <w:r>
        <w:rPr>
          <w:rFonts w:ascii="Arial" w:hAnsi="Arial" w:eastAsia="等线" w:cs="Arial"/>
          <w:sz w:val="22"/>
        </w:rPr>
        <w:t>、</w:t>
      </w:r>
      <w:r>
        <w:rPr>
          <w:rFonts w:ascii="Consolas" w:hAnsi="Consolas" w:eastAsia="Consolas" w:cs="Consolas"/>
          <w:sz w:val="22"/>
          <w:shd w:val="clear" w:color="auto" w:fill="EFF0F1"/>
        </w:rPr>
        <w:t>剩余预算</w:t>
      </w:r>
      <w:r>
        <w:rPr>
          <w:rFonts w:ascii="Arial" w:hAnsi="Arial" w:eastAsia="等线" w:cs="Arial"/>
          <w:sz w:val="22"/>
        </w:rPr>
        <w:t>；向</w:t>
      </w:r>
      <w:r>
        <w:rPr>
          <w:rFonts w:ascii="Arial" w:hAnsi="Arial" w:eastAsia="等线" w:cs="Arial"/>
          <w:b/>
          <w:sz w:val="22"/>
        </w:rPr>
        <w:t>行程</w:t>
      </w:r>
      <w:r>
        <w:rPr>
          <w:rFonts w:hint="eastAsia" w:ascii="Arial" w:hAnsi="Arial" w:eastAsia="等线" w:cs="Arial"/>
          <w:b/>
          <w:sz w:val="22"/>
        </w:rPr>
        <w:t>会话</w:t>
      </w:r>
      <w:r>
        <w:rPr>
          <w:rFonts w:ascii="Arial" w:hAnsi="Arial" w:eastAsia="等线" w:cs="Arial"/>
          <w:b/>
          <w:sz w:val="22"/>
        </w:rPr>
        <w:t>表</w:t>
      </w:r>
      <w:r>
        <w:rPr>
          <w:rFonts w:ascii="Arial" w:hAnsi="Arial" w:eastAsia="等线" w:cs="Arial"/>
          <w:sz w:val="22"/>
        </w:rPr>
        <w:t>写入新</w:t>
      </w:r>
      <w:r>
        <w:rPr>
          <w:rFonts w:hint="eastAsia" w:ascii="Arial" w:hAnsi="Arial" w:eastAsia="等线" w:cs="Arial"/>
          <w:sz w:val="22"/>
        </w:rPr>
        <w:t>消息</w:t>
      </w:r>
      <w:r>
        <w:rPr>
          <w:rFonts w:ascii="Arial" w:hAnsi="Arial" w:eastAsia="等线" w:cs="Arial"/>
          <w:sz w:val="22"/>
        </w:rPr>
        <w:t>内容、</w:t>
      </w:r>
      <w:r>
        <w:rPr>
          <w:rFonts w:hint="eastAsia" w:ascii="Arial" w:hAnsi="Arial" w:eastAsia="等线" w:cs="Arial"/>
          <w:sz w:val="22"/>
        </w:rPr>
        <w:t>消息</w:t>
      </w:r>
      <w:r>
        <w:rPr>
          <w:rFonts w:ascii="Arial" w:hAnsi="Arial" w:eastAsia="等线" w:cs="Arial"/>
          <w:sz w:val="22"/>
        </w:rPr>
        <w:t>时间、@用户id</w:t>
      </w:r>
    </w:p>
    <w:p w14:paraId="42B32A66">
      <w:pPr>
        <w:numPr>
          <w:ilvl w:val="0"/>
          <w:numId w:val="61"/>
        </w:numPr>
        <w:spacing w:before="120" w:after="120" w:line="288" w:lineRule="auto"/>
        <w:jc w:val="left"/>
      </w:pPr>
      <w:r>
        <w:rPr>
          <w:rFonts w:ascii="Arial" w:hAnsi="Arial" w:eastAsia="等线" w:cs="Arial"/>
          <w:b/>
          <w:sz w:val="22"/>
        </w:rPr>
        <w:t>实时同步</w:t>
      </w:r>
      <w:r>
        <w:rPr>
          <w:rFonts w:ascii="Arial" w:hAnsi="Arial" w:eastAsia="等线" w:cs="Arial"/>
          <w:sz w:val="22"/>
        </w:rPr>
        <w:t>：将操作结果推送至所有在线成员界面，保障数据一致</w:t>
      </w:r>
    </w:p>
    <w:p w14:paraId="6E6E6710">
      <w:pPr>
        <w:spacing w:before="240" w:after="120" w:line="288" w:lineRule="auto"/>
        <w:jc w:val="left"/>
        <w:outlineLvl w:val="4"/>
      </w:pPr>
      <w:bookmarkStart w:id="55" w:name="heading_24"/>
      <w:r>
        <w:rPr>
          <w:rFonts w:ascii="Arial" w:hAnsi="Arial" w:eastAsia="等线" w:cs="Arial"/>
          <w:b/>
          <w:sz w:val="24"/>
        </w:rPr>
        <w:t>输出</w:t>
      </w:r>
      <w:bookmarkEnd w:id="55"/>
    </w:p>
    <w:p w14:paraId="1C74D31E">
      <w:pPr>
        <w:numPr>
          <w:ilvl w:val="0"/>
          <w:numId w:val="62"/>
        </w:numPr>
        <w:spacing w:before="120" w:after="120" w:line="288" w:lineRule="auto"/>
        <w:jc w:val="left"/>
      </w:pPr>
      <w:r>
        <w:rPr>
          <w:rFonts w:ascii="Arial" w:hAnsi="Arial" w:eastAsia="等线" w:cs="Arial"/>
          <w:sz w:val="22"/>
        </w:rPr>
        <w:t>行程看板：按日期展示活动时间轴（含名称、时间、位置、预算）</w:t>
      </w:r>
    </w:p>
    <w:p w14:paraId="48D3D494">
      <w:pPr>
        <w:numPr>
          <w:ilvl w:val="0"/>
          <w:numId w:val="63"/>
        </w:numPr>
        <w:spacing w:before="120" w:after="120" w:line="288" w:lineRule="auto"/>
        <w:jc w:val="left"/>
      </w:pPr>
      <w:r>
        <w:rPr>
          <w:rFonts w:ascii="Arial" w:hAnsi="Arial" w:eastAsia="等线" w:cs="Arial"/>
          <w:sz w:val="22"/>
        </w:rPr>
        <w:t>互动区域：展示历史</w:t>
      </w:r>
      <w:r>
        <w:rPr>
          <w:rFonts w:hint="eastAsia" w:ascii="Arial" w:hAnsi="Arial" w:eastAsia="等线" w:cs="Arial"/>
          <w:sz w:val="22"/>
        </w:rPr>
        <w:t>消息</w:t>
      </w:r>
      <w:r>
        <w:rPr>
          <w:rFonts w:ascii="Arial" w:hAnsi="Arial" w:eastAsia="等线" w:cs="Arial"/>
          <w:sz w:val="22"/>
        </w:rPr>
        <w:t>及新</w:t>
      </w:r>
      <w:r>
        <w:rPr>
          <w:rFonts w:hint="eastAsia" w:ascii="Arial" w:hAnsi="Arial" w:eastAsia="等线" w:cs="Arial"/>
          <w:sz w:val="22"/>
        </w:rPr>
        <w:t>消息</w:t>
      </w:r>
      <w:r>
        <w:rPr>
          <w:rFonts w:ascii="Arial" w:hAnsi="Arial" w:eastAsia="等线" w:cs="Arial"/>
          <w:sz w:val="22"/>
        </w:rPr>
        <w:t>，被@用户收到红色提醒</w:t>
      </w:r>
    </w:p>
    <w:p w14:paraId="018F11D4">
      <w:pPr>
        <w:numPr>
          <w:ilvl w:val="0"/>
          <w:numId w:val="64"/>
        </w:numPr>
        <w:spacing w:before="120" w:after="120" w:line="288" w:lineRule="auto"/>
        <w:jc w:val="left"/>
      </w:pPr>
      <w:r>
        <w:rPr>
          <w:rFonts w:ascii="Arial" w:hAnsi="Arial" w:eastAsia="等线" w:cs="Arial"/>
          <w:sz w:val="22"/>
        </w:rPr>
        <w:t>预算面板：展示总预算、已用预算、剩余预算，超支时触发红色预警</w:t>
      </w:r>
    </w:p>
    <w:p w14:paraId="68ABA03F">
      <w:pPr>
        <w:numPr>
          <w:ilvl w:val="0"/>
          <w:numId w:val="65"/>
        </w:numPr>
        <w:spacing w:before="120" w:after="120" w:line="288" w:lineRule="auto"/>
        <w:jc w:val="left"/>
      </w:pPr>
      <w:r>
        <w:rPr>
          <w:rFonts w:ascii="Arial" w:hAnsi="Arial" w:eastAsia="等线" w:cs="Arial"/>
          <w:sz w:val="22"/>
        </w:rPr>
        <w:t>操作反馈：提示“操作已同步”，无权限则提示“仅编辑者可修改活动”</w:t>
      </w:r>
    </w:p>
    <w:p w14:paraId="1B2F6D80">
      <w:pPr>
        <w:spacing w:before="120" w:after="120" w:line="288" w:lineRule="auto"/>
        <w:jc w:val="left"/>
      </w:pPr>
      <w:r>
        <w:drawing>
          <wp:inline distT="0" distB="0" distL="114300" distR="114300">
            <wp:extent cx="5266690" cy="2312035"/>
            <wp:effectExtent l="0" t="0" r="635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5266690" cy="2312035"/>
                    </a:xfrm>
                    <a:prstGeom prst="rect">
                      <a:avLst/>
                    </a:prstGeom>
                    <a:noFill/>
                    <a:ln>
                      <a:noFill/>
                    </a:ln>
                  </pic:spPr>
                </pic:pic>
              </a:graphicData>
            </a:graphic>
          </wp:inline>
        </w:drawing>
      </w:r>
    </w:p>
    <w:p w14:paraId="058899ED">
      <w:pPr>
        <w:spacing w:before="240" w:after="120" w:line="288" w:lineRule="auto"/>
        <w:jc w:val="left"/>
        <w:outlineLvl w:val="4"/>
      </w:pPr>
      <w:bookmarkStart w:id="56" w:name="heading_25"/>
      <w:r>
        <w:rPr>
          <w:rFonts w:ascii="Arial" w:hAnsi="Arial" w:eastAsia="等线" w:cs="Arial"/>
          <w:b/>
          <w:sz w:val="24"/>
        </w:rPr>
        <w:t>数据读写说明</w:t>
      </w:r>
      <w:bookmarkEnd w:id="56"/>
    </w:p>
    <w:p w14:paraId="6485C514">
      <w:pPr>
        <w:numPr>
          <w:ilvl w:val="0"/>
          <w:numId w:val="66"/>
        </w:numPr>
        <w:spacing w:before="120" w:after="120" w:line="288" w:lineRule="auto"/>
        <w:jc w:val="left"/>
      </w:pPr>
      <w:r>
        <w:rPr>
          <w:rFonts w:ascii="Arial" w:hAnsi="Arial" w:eastAsia="等线" w:cs="Arial"/>
          <w:b/>
          <w:sz w:val="22"/>
        </w:rPr>
        <w:t>读表</w:t>
      </w:r>
      <w:r>
        <w:rPr>
          <w:rFonts w:ascii="Arial" w:hAnsi="Arial" w:eastAsia="等线" w:cs="Arial"/>
          <w:sz w:val="22"/>
        </w:rPr>
        <w:t>：</w:t>
      </w:r>
      <w:r>
        <w:rPr>
          <w:rFonts w:ascii="Arial" w:hAnsi="Arial" w:eastAsia="等线" w:cs="Arial"/>
          <w:b/>
          <w:sz w:val="22"/>
        </w:rPr>
        <w:t>行程项目表</w:t>
      </w:r>
      <w:r>
        <w:rPr>
          <w:rFonts w:ascii="Arial" w:hAnsi="Arial" w:eastAsia="等线" w:cs="Arial"/>
          <w:sz w:val="22"/>
        </w:rPr>
        <w:t>、</w:t>
      </w:r>
      <w:r>
        <w:rPr>
          <w:rFonts w:ascii="Arial" w:hAnsi="Arial" w:eastAsia="等线" w:cs="Arial"/>
          <w:b/>
          <w:sz w:val="22"/>
        </w:rPr>
        <w:t>活动安排表</w:t>
      </w:r>
      <w:r>
        <w:rPr>
          <w:rFonts w:ascii="Arial" w:hAnsi="Arial" w:eastAsia="等线" w:cs="Arial"/>
          <w:sz w:val="22"/>
        </w:rPr>
        <w:t>、</w:t>
      </w:r>
      <w:r>
        <w:rPr>
          <w:rFonts w:ascii="Arial" w:hAnsi="Arial" w:eastAsia="等线" w:cs="Arial"/>
          <w:b/>
          <w:sz w:val="22"/>
        </w:rPr>
        <w:t>预算表</w:t>
      </w:r>
      <w:r>
        <w:rPr>
          <w:rFonts w:ascii="Arial" w:hAnsi="Arial" w:eastAsia="等线" w:cs="Arial"/>
          <w:sz w:val="22"/>
        </w:rPr>
        <w:t>、</w:t>
      </w:r>
      <w:r>
        <w:rPr>
          <w:rFonts w:ascii="Arial" w:hAnsi="Arial" w:eastAsia="等线" w:cs="Arial"/>
          <w:b/>
          <w:sz w:val="22"/>
        </w:rPr>
        <w:t>行程</w:t>
      </w:r>
      <w:r>
        <w:rPr>
          <w:rFonts w:hint="eastAsia" w:ascii="Arial" w:hAnsi="Arial" w:eastAsia="等线" w:cs="Arial"/>
          <w:b/>
          <w:sz w:val="22"/>
        </w:rPr>
        <w:t>会话</w:t>
      </w:r>
      <w:r>
        <w:rPr>
          <w:rFonts w:ascii="Arial" w:hAnsi="Arial" w:eastAsia="等线" w:cs="Arial"/>
          <w:b/>
          <w:sz w:val="22"/>
        </w:rPr>
        <w:t>表</w:t>
      </w:r>
      <w:r>
        <w:rPr>
          <w:rFonts w:ascii="Arial" w:hAnsi="Arial" w:eastAsia="等线" w:cs="Arial"/>
          <w:sz w:val="22"/>
        </w:rPr>
        <w:t>、</w:t>
      </w:r>
      <w:r>
        <w:rPr>
          <w:rFonts w:ascii="Arial" w:hAnsi="Arial" w:eastAsia="等线" w:cs="Arial"/>
          <w:b/>
          <w:sz w:val="22"/>
        </w:rPr>
        <w:t>项目参与表</w:t>
      </w:r>
      <w:r>
        <w:rPr>
          <w:rFonts w:ascii="Arial" w:hAnsi="Arial" w:eastAsia="等线" w:cs="Arial"/>
          <w:sz w:val="22"/>
        </w:rPr>
        <w:t>、</w:t>
      </w:r>
      <w:r>
        <w:rPr>
          <w:rFonts w:ascii="Arial" w:hAnsi="Arial" w:eastAsia="等线" w:cs="Arial"/>
          <w:b/>
          <w:sz w:val="22"/>
        </w:rPr>
        <w:t>行程参与者表</w:t>
      </w:r>
    </w:p>
    <w:p w14:paraId="7AE68201">
      <w:pPr>
        <w:numPr>
          <w:ilvl w:val="0"/>
          <w:numId w:val="67"/>
        </w:numPr>
        <w:spacing w:before="120" w:after="120" w:line="288" w:lineRule="auto"/>
        <w:jc w:val="left"/>
      </w:pPr>
      <w:r>
        <w:rPr>
          <w:rFonts w:ascii="Arial" w:hAnsi="Arial" w:eastAsia="等线" w:cs="Arial"/>
          <w:b/>
          <w:sz w:val="22"/>
        </w:rPr>
        <w:t>写表</w:t>
      </w:r>
      <w:r>
        <w:rPr>
          <w:rFonts w:ascii="Arial" w:hAnsi="Arial" w:eastAsia="等线" w:cs="Arial"/>
          <w:sz w:val="22"/>
        </w:rPr>
        <w:t>：</w:t>
      </w:r>
      <w:r>
        <w:rPr>
          <w:rFonts w:ascii="Arial" w:hAnsi="Arial" w:eastAsia="等线" w:cs="Arial"/>
          <w:b/>
          <w:sz w:val="22"/>
        </w:rPr>
        <w:t>活动安排表</w:t>
      </w:r>
      <w:r>
        <w:rPr>
          <w:rFonts w:ascii="Arial" w:hAnsi="Arial" w:eastAsia="等线" w:cs="Arial"/>
          <w:sz w:val="22"/>
        </w:rPr>
        <w:t>、</w:t>
      </w:r>
      <w:r>
        <w:rPr>
          <w:rFonts w:ascii="Arial" w:hAnsi="Arial" w:eastAsia="等线" w:cs="Arial"/>
          <w:b/>
          <w:sz w:val="22"/>
        </w:rPr>
        <w:t>预算表</w:t>
      </w:r>
      <w:r>
        <w:rPr>
          <w:rFonts w:ascii="Arial" w:hAnsi="Arial" w:eastAsia="等线" w:cs="Arial"/>
          <w:sz w:val="22"/>
        </w:rPr>
        <w:t>、</w:t>
      </w:r>
      <w:r>
        <w:rPr>
          <w:rFonts w:ascii="Arial" w:hAnsi="Arial" w:eastAsia="等线" w:cs="Arial"/>
          <w:b/>
          <w:sz w:val="22"/>
        </w:rPr>
        <w:t>行程</w:t>
      </w:r>
      <w:r>
        <w:rPr>
          <w:rFonts w:hint="eastAsia" w:ascii="Arial" w:hAnsi="Arial" w:eastAsia="等线" w:cs="Arial"/>
          <w:b/>
          <w:sz w:val="22"/>
        </w:rPr>
        <w:t>会话</w:t>
      </w:r>
      <w:r>
        <w:rPr>
          <w:rFonts w:ascii="Arial" w:hAnsi="Arial" w:eastAsia="等线" w:cs="Arial"/>
          <w:b/>
          <w:sz w:val="22"/>
        </w:rPr>
        <w:t>表</w:t>
      </w:r>
    </w:p>
    <w:p w14:paraId="78165639">
      <w:pPr>
        <w:pStyle w:val="4"/>
      </w:pPr>
      <w:bookmarkStart w:id="57" w:name="_Toc216020918"/>
      <w:bookmarkStart w:id="58" w:name="heading_26"/>
      <w:r>
        <w:rPr>
          <w:rFonts w:hint="eastAsia"/>
        </w:rPr>
        <w:t>6</w:t>
      </w:r>
      <w:r>
        <w:t>. 分享PDF界面</w:t>
      </w:r>
      <w:bookmarkEnd w:id="57"/>
      <w:bookmarkEnd w:id="58"/>
    </w:p>
    <w:p w14:paraId="0BF6BE46">
      <w:pPr>
        <w:spacing w:before="240" w:after="120" w:line="288" w:lineRule="auto"/>
        <w:jc w:val="left"/>
        <w:outlineLvl w:val="4"/>
      </w:pPr>
      <w:bookmarkStart w:id="59" w:name="heading_27"/>
      <w:r>
        <w:rPr>
          <w:rFonts w:ascii="Arial" w:hAnsi="Arial" w:eastAsia="等线" w:cs="Arial"/>
          <w:b/>
          <w:sz w:val="24"/>
        </w:rPr>
        <w:t>功能描述</w:t>
      </w:r>
      <w:bookmarkEnd w:id="59"/>
    </w:p>
    <w:p w14:paraId="13EE36C2">
      <w:pPr>
        <w:spacing w:before="120" w:after="120" w:line="288" w:lineRule="auto"/>
        <w:jc w:val="left"/>
      </w:pPr>
      <w:r>
        <w:rPr>
          <w:rFonts w:ascii="Arial" w:hAnsi="Arial" w:eastAsia="等线" w:cs="Arial"/>
          <w:sz w:val="22"/>
        </w:rPr>
        <w:t>将最终确认的行程生成标准化PDF手册，支持生成下载链接和分享链接，记录导出信息，完成行程规划闭环。</w:t>
      </w:r>
    </w:p>
    <w:p w14:paraId="34B77436">
      <w:pPr>
        <w:spacing w:before="240" w:after="120" w:line="288" w:lineRule="auto"/>
        <w:jc w:val="left"/>
        <w:outlineLvl w:val="4"/>
      </w:pPr>
      <w:bookmarkStart w:id="60" w:name="heading_28"/>
      <w:r>
        <w:rPr>
          <w:rFonts w:ascii="Arial" w:hAnsi="Arial" w:eastAsia="等线" w:cs="Arial"/>
          <w:b/>
          <w:sz w:val="24"/>
        </w:rPr>
        <w:t>输入</w:t>
      </w:r>
      <w:bookmarkEnd w:id="60"/>
    </w:p>
    <w:p w14:paraId="7CF21D3F">
      <w:pPr>
        <w:numPr>
          <w:ilvl w:val="0"/>
          <w:numId w:val="68"/>
        </w:numPr>
        <w:spacing w:before="120" w:after="120" w:line="288" w:lineRule="auto"/>
        <w:jc w:val="left"/>
      </w:pPr>
      <w:r>
        <w:rPr>
          <w:rFonts w:ascii="Arial" w:hAnsi="Arial" w:eastAsia="等线" w:cs="Arial"/>
          <w:sz w:val="22"/>
        </w:rPr>
        <w:t>配置参数：PDF模板选择（简约/详细，无对应表字段，仅前端配置）、水印文字（可选）</w:t>
      </w:r>
    </w:p>
    <w:p w14:paraId="6F58EDB9">
      <w:pPr>
        <w:numPr>
          <w:ilvl w:val="0"/>
          <w:numId w:val="69"/>
        </w:numPr>
        <w:spacing w:before="120" w:after="120" w:line="288" w:lineRule="auto"/>
        <w:jc w:val="left"/>
      </w:pPr>
      <w:r>
        <w:rPr>
          <w:rFonts w:ascii="Arial" w:hAnsi="Arial" w:eastAsia="等线" w:cs="Arial"/>
          <w:sz w:val="22"/>
        </w:rPr>
        <w:t>触发指令：“生成PDF”按钮、“复制分享链接”按钮</w:t>
      </w:r>
    </w:p>
    <w:p w14:paraId="41A4CB84">
      <w:pPr>
        <w:numPr>
          <w:ilvl w:val="0"/>
          <w:numId w:val="70"/>
        </w:numPr>
        <w:spacing w:before="120" w:after="120" w:line="288" w:lineRule="auto"/>
        <w:jc w:val="left"/>
      </w:pPr>
      <w:r>
        <w:rPr>
          <w:rFonts w:ascii="Arial" w:hAnsi="Arial" w:eastAsia="等线" w:cs="Arial"/>
          <w:sz w:val="22"/>
        </w:rPr>
        <w:t>基础数据：</w:t>
      </w:r>
      <w:r>
        <w:rPr>
          <w:rFonts w:ascii="Consolas" w:hAnsi="Consolas" w:eastAsia="Consolas" w:cs="Consolas"/>
          <w:sz w:val="22"/>
          <w:shd w:val="clear" w:color="auto" w:fill="EFF0F1"/>
        </w:rPr>
        <w:t>项目id</w:t>
      </w:r>
      <w:r>
        <w:rPr>
          <w:rFonts w:ascii="Arial" w:hAnsi="Arial" w:eastAsia="等线" w:cs="Arial"/>
          <w:sz w:val="22"/>
        </w:rPr>
        <w:t>、当前用户</w:t>
      </w:r>
      <w:r>
        <w:rPr>
          <w:rFonts w:ascii="Consolas" w:hAnsi="Consolas" w:eastAsia="Consolas" w:cs="Consolas"/>
          <w:sz w:val="22"/>
          <w:shd w:val="clear" w:color="auto" w:fill="EFF0F1"/>
        </w:rPr>
        <w:t>用户id</w:t>
      </w:r>
    </w:p>
    <w:p w14:paraId="6A2063C9">
      <w:pPr>
        <w:spacing w:before="240" w:after="120" w:line="288" w:lineRule="auto"/>
        <w:jc w:val="left"/>
        <w:outlineLvl w:val="4"/>
      </w:pPr>
      <w:bookmarkStart w:id="61" w:name="heading_29"/>
      <w:r>
        <w:rPr>
          <w:rFonts w:ascii="Arial" w:hAnsi="Arial" w:eastAsia="等线" w:cs="Arial"/>
          <w:b/>
          <w:sz w:val="24"/>
        </w:rPr>
        <w:t>处理</w:t>
      </w:r>
      <w:bookmarkEnd w:id="61"/>
    </w:p>
    <w:p w14:paraId="77A1183E">
      <w:pPr>
        <w:numPr>
          <w:ilvl w:val="0"/>
          <w:numId w:val="71"/>
        </w:numPr>
        <w:spacing w:before="120" w:after="120" w:line="288" w:lineRule="auto"/>
        <w:jc w:val="left"/>
      </w:pPr>
      <w:r>
        <w:rPr>
          <w:rFonts w:ascii="Arial" w:hAnsi="Arial" w:eastAsia="等线" w:cs="Arial"/>
          <w:b/>
          <w:sz w:val="22"/>
        </w:rPr>
        <w:t>行程数据整合</w:t>
      </w:r>
    </w:p>
    <w:p w14:paraId="7A2BF6E2">
      <w:pPr>
        <w:numPr>
          <w:ilvl w:val="0"/>
          <w:numId w:val="72"/>
        </w:numPr>
        <w:spacing w:before="120" w:after="120" w:line="288" w:lineRule="auto"/>
        <w:ind w:left="453"/>
        <w:jc w:val="left"/>
      </w:pPr>
      <w:r>
        <w:rPr>
          <w:rFonts w:ascii="Arial" w:hAnsi="Arial" w:eastAsia="等线" w:cs="Arial"/>
          <w:sz w:val="22"/>
        </w:rPr>
        <w:t>读：从</w:t>
      </w:r>
      <w:r>
        <w:rPr>
          <w:rFonts w:ascii="Arial" w:hAnsi="Arial" w:eastAsia="等线" w:cs="Arial"/>
          <w:b/>
          <w:sz w:val="22"/>
        </w:rPr>
        <w:t>行程项目表</w:t>
      </w:r>
      <w:r>
        <w:rPr>
          <w:rFonts w:ascii="Arial" w:hAnsi="Arial" w:eastAsia="等线" w:cs="Arial"/>
          <w:sz w:val="22"/>
        </w:rPr>
        <w:t>读取行程名称、目的地等基础信息；从</w:t>
      </w:r>
      <w:r>
        <w:rPr>
          <w:rFonts w:ascii="Arial" w:hAnsi="Arial" w:eastAsia="等线" w:cs="Arial"/>
          <w:b/>
          <w:sz w:val="22"/>
        </w:rPr>
        <w:t>活动安排表</w:t>
      </w:r>
      <w:r>
        <w:rPr>
          <w:rFonts w:ascii="Arial" w:hAnsi="Arial" w:eastAsia="等线" w:cs="Arial"/>
          <w:sz w:val="22"/>
        </w:rPr>
        <w:t>读取所有活动详情；从</w:t>
      </w:r>
      <w:r>
        <w:rPr>
          <w:rFonts w:ascii="Arial" w:hAnsi="Arial" w:eastAsia="等线" w:cs="Arial"/>
          <w:b/>
          <w:sz w:val="22"/>
        </w:rPr>
        <w:t>预算表</w:t>
      </w:r>
      <w:r>
        <w:rPr>
          <w:rFonts w:ascii="Arial" w:hAnsi="Arial" w:eastAsia="等线" w:cs="Arial"/>
          <w:sz w:val="22"/>
        </w:rPr>
        <w:t>读取预算明细；从</w:t>
      </w:r>
      <w:r>
        <w:rPr>
          <w:rFonts w:ascii="Arial" w:hAnsi="Arial" w:eastAsia="等线" w:cs="Arial"/>
          <w:b/>
          <w:sz w:val="22"/>
        </w:rPr>
        <w:t>AI生成行程表</w:t>
      </w:r>
      <w:r>
        <w:rPr>
          <w:rFonts w:ascii="Arial" w:hAnsi="Arial" w:eastAsia="等线" w:cs="Arial"/>
          <w:sz w:val="22"/>
        </w:rPr>
        <w:t>读取生成路线</w:t>
      </w:r>
    </w:p>
    <w:p w14:paraId="03AB3FC1">
      <w:pPr>
        <w:numPr>
          <w:ilvl w:val="0"/>
          <w:numId w:val="73"/>
        </w:numPr>
        <w:spacing w:before="120" w:after="120" w:line="288" w:lineRule="auto"/>
        <w:ind w:left="453"/>
        <w:jc w:val="left"/>
      </w:pPr>
      <w:r>
        <w:rPr>
          <w:rFonts w:ascii="Arial" w:hAnsi="Arial" w:eastAsia="等线" w:cs="Arial"/>
          <w:sz w:val="22"/>
        </w:rPr>
        <w:t>处理：按模板排版数据，调用PDF引擎生成文档，生成唯一</w:t>
      </w:r>
      <w:r>
        <w:rPr>
          <w:rFonts w:ascii="Consolas" w:hAnsi="Consolas" w:eastAsia="Consolas" w:cs="Consolas"/>
          <w:sz w:val="22"/>
          <w:shd w:val="clear" w:color="auto" w:fill="EFF0F1"/>
        </w:rPr>
        <w:t>文档id</w:t>
      </w:r>
      <w:r>
        <w:rPr>
          <w:rFonts w:ascii="Arial" w:hAnsi="Arial" w:eastAsia="等线" w:cs="Arial"/>
          <w:sz w:val="22"/>
        </w:rPr>
        <w:t>和带有效期的分享链接</w:t>
      </w:r>
    </w:p>
    <w:p w14:paraId="5BB98822">
      <w:pPr>
        <w:numPr>
          <w:ilvl w:val="0"/>
          <w:numId w:val="74"/>
        </w:numPr>
        <w:spacing w:before="120" w:after="120" w:line="288" w:lineRule="auto"/>
        <w:jc w:val="left"/>
      </w:pPr>
      <w:r>
        <w:rPr>
          <w:rFonts w:ascii="Arial" w:hAnsi="Arial" w:eastAsia="等线" w:cs="Arial"/>
          <w:b/>
          <w:sz w:val="22"/>
        </w:rPr>
        <w:t>导出记录存储</w:t>
      </w:r>
    </w:p>
    <w:p w14:paraId="77A862F4">
      <w:pPr>
        <w:numPr>
          <w:ilvl w:val="0"/>
          <w:numId w:val="75"/>
        </w:numPr>
        <w:spacing w:before="120" w:after="120" w:line="288" w:lineRule="auto"/>
        <w:ind w:left="453"/>
        <w:jc w:val="left"/>
      </w:pPr>
      <w:r>
        <w:rPr>
          <w:rFonts w:ascii="Arial" w:hAnsi="Arial" w:eastAsia="等线" w:cs="Arial"/>
          <w:sz w:val="22"/>
        </w:rPr>
        <w:t>写：向</w:t>
      </w:r>
      <w:r>
        <w:rPr>
          <w:rFonts w:ascii="Arial" w:hAnsi="Arial" w:eastAsia="等线" w:cs="Arial"/>
          <w:b/>
          <w:sz w:val="22"/>
        </w:rPr>
        <w:t>分享文档表</w:t>
      </w:r>
      <w:r>
        <w:rPr>
          <w:rFonts w:ascii="Arial" w:hAnsi="Arial" w:eastAsia="等线" w:cs="Arial"/>
          <w:sz w:val="22"/>
        </w:rPr>
        <w:t>写入</w:t>
      </w:r>
      <w:r>
        <w:rPr>
          <w:rFonts w:ascii="Consolas" w:hAnsi="Consolas" w:eastAsia="Consolas" w:cs="Consolas"/>
          <w:sz w:val="22"/>
          <w:shd w:val="clear" w:color="auto" w:fill="EFF0F1"/>
        </w:rPr>
        <w:t>文档id</w:t>
      </w:r>
      <w:r>
        <w:rPr>
          <w:rFonts w:ascii="Arial" w:hAnsi="Arial" w:eastAsia="等线" w:cs="Arial"/>
          <w:sz w:val="22"/>
        </w:rPr>
        <w:t>、</w:t>
      </w:r>
      <w:r>
        <w:rPr>
          <w:rFonts w:ascii="Consolas" w:hAnsi="Consolas" w:eastAsia="Consolas" w:cs="Consolas"/>
          <w:sz w:val="22"/>
          <w:shd w:val="clear" w:color="auto" w:fill="EFF0F1"/>
        </w:rPr>
        <w:t>项目id</w:t>
      </w:r>
      <w:r>
        <w:rPr>
          <w:rFonts w:ascii="Arial" w:hAnsi="Arial" w:eastAsia="等线" w:cs="Arial"/>
          <w:sz w:val="22"/>
        </w:rPr>
        <w:t>、导出内容（PDF文件地址）、导出格式（PDF）、生成时间、分享链接、创建者id</w:t>
      </w:r>
    </w:p>
    <w:p w14:paraId="11E92C58">
      <w:pPr>
        <w:spacing w:before="240" w:after="120" w:line="288" w:lineRule="auto"/>
        <w:jc w:val="left"/>
        <w:outlineLvl w:val="4"/>
      </w:pPr>
      <w:bookmarkStart w:id="62" w:name="heading_30"/>
      <w:r>
        <w:rPr>
          <w:rFonts w:ascii="Arial" w:hAnsi="Arial" w:eastAsia="等线" w:cs="Arial"/>
          <w:b/>
          <w:sz w:val="24"/>
        </w:rPr>
        <w:t>输出</w:t>
      </w:r>
      <w:bookmarkEnd w:id="62"/>
    </w:p>
    <w:p w14:paraId="3956EFA1">
      <w:pPr>
        <w:numPr>
          <w:ilvl w:val="0"/>
          <w:numId w:val="76"/>
        </w:numPr>
        <w:spacing w:before="120" w:after="120" w:line="288" w:lineRule="auto"/>
        <w:jc w:val="left"/>
      </w:pPr>
      <w:r>
        <w:rPr>
          <w:rFonts w:ascii="Arial" w:hAnsi="Arial" w:eastAsia="等线" w:cs="Arial"/>
          <w:sz w:val="22"/>
        </w:rPr>
        <w:t>PDF预览：页面展示PDF前3页内容</w:t>
      </w:r>
    </w:p>
    <w:p w14:paraId="5733CE27">
      <w:pPr>
        <w:numPr>
          <w:ilvl w:val="0"/>
          <w:numId w:val="77"/>
        </w:numPr>
        <w:spacing w:before="120" w:after="120" w:line="288" w:lineRule="auto"/>
        <w:jc w:val="left"/>
      </w:pPr>
      <w:r>
        <w:rPr>
          <w:rFonts w:ascii="Arial" w:hAnsi="Arial" w:eastAsia="等线" w:cs="Arial"/>
          <w:sz w:val="22"/>
        </w:rPr>
        <w:t>功能按钮：“下载PDF”按钮</w:t>
      </w:r>
    </w:p>
    <w:p w14:paraId="79787FC3">
      <w:pPr>
        <w:numPr>
          <w:ilvl w:val="0"/>
          <w:numId w:val="78"/>
        </w:numPr>
        <w:spacing w:before="120" w:after="120" w:line="288" w:lineRule="auto"/>
        <w:jc w:val="left"/>
      </w:pPr>
      <w:r>
        <w:rPr>
          <w:rFonts w:ascii="Arial" w:hAnsi="Arial" w:eastAsia="等线" w:cs="Arial"/>
          <w:sz w:val="22"/>
        </w:rPr>
        <w:t>导出信息：展示生成时间、文件大小、下载次数</w:t>
      </w:r>
    </w:p>
    <w:p w14:paraId="1ECA54A0">
      <w:pPr>
        <w:numPr>
          <w:ilvl w:val="0"/>
          <w:numId w:val="79"/>
        </w:numPr>
        <w:spacing w:before="120" w:after="120" w:line="288" w:lineRule="auto"/>
        <w:jc w:val="left"/>
      </w:pPr>
      <w:r>
        <w:rPr>
          <w:rFonts w:ascii="Arial" w:hAnsi="Arial" w:eastAsia="等线" w:cs="Arial"/>
          <w:sz w:val="22"/>
        </w:rPr>
        <w:t>操作反馈：提示“PDF生成成功”</w:t>
      </w:r>
    </w:p>
    <w:p w14:paraId="531D5078">
      <w:pPr>
        <w:spacing w:before="120" w:after="120" w:line="288" w:lineRule="auto"/>
        <w:jc w:val="left"/>
      </w:pPr>
      <w:r>
        <w:drawing>
          <wp:inline distT="0" distB="0" distL="114300" distR="114300">
            <wp:extent cx="5271770" cy="2294255"/>
            <wp:effectExtent l="0" t="0" r="1270" b="698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5"/>
                    <a:stretch>
                      <a:fillRect/>
                    </a:stretch>
                  </pic:blipFill>
                  <pic:spPr>
                    <a:xfrm>
                      <a:off x="0" y="0"/>
                      <a:ext cx="5271770" cy="2294255"/>
                    </a:xfrm>
                    <a:prstGeom prst="rect">
                      <a:avLst/>
                    </a:prstGeom>
                    <a:noFill/>
                    <a:ln>
                      <a:noFill/>
                    </a:ln>
                  </pic:spPr>
                </pic:pic>
              </a:graphicData>
            </a:graphic>
          </wp:inline>
        </w:drawing>
      </w:r>
    </w:p>
    <w:p w14:paraId="26A4FD56">
      <w:pPr>
        <w:spacing w:before="240" w:after="120" w:line="288" w:lineRule="auto"/>
        <w:jc w:val="left"/>
        <w:outlineLvl w:val="4"/>
      </w:pPr>
      <w:bookmarkStart w:id="63" w:name="heading_31"/>
      <w:r>
        <w:rPr>
          <w:rFonts w:ascii="Arial" w:hAnsi="Arial" w:eastAsia="等线" w:cs="Arial"/>
          <w:b/>
          <w:sz w:val="24"/>
        </w:rPr>
        <w:t>数据读写说明</w:t>
      </w:r>
      <w:bookmarkEnd w:id="63"/>
    </w:p>
    <w:p w14:paraId="22979BBE">
      <w:pPr>
        <w:numPr>
          <w:ilvl w:val="0"/>
          <w:numId w:val="80"/>
        </w:numPr>
        <w:spacing w:before="120" w:after="120" w:line="288" w:lineRule="auto"/>
        <w:jc w:val="left"/>
      </w:pPr>
      <w:r>
        <w:rPr>
          <w:rFonts w:ascii="Arial" w:hAnsi="Arial" w:eastAsia="等线" w:cs="Arial"/>
          <w:b/>
          <w:sz w:val="22"/>
        </w:rPr>
        <w:t>读表</w:t>
      </w:r>
      <w:r>
        <w:rPr>
          <w:rFonts w:ascii="Arial" w:hAnsi="Arial" w:eastAsia="等线" w:cs="Arial"/>
          <w:sz w:val="22"/>
        </w:rPr>
        <w:t>：</w:t>
      </w:r>
      <w:r>
        <w:rPr>
          <w:rFonts w:ascii="Arial" w:hAnsi="Arial" w:eastAsia="等线" w:cs="Arial"/>
          <w:b/>
          <w:sz w:val="22"/>
        </w:rPr>
        <w:t>行程项目表</w:t>
      </w:r>
      <w:r>
        <w:rPr>
          <w:rFonts w:ascii="Arial" w:hAnsi="Arial" w:eastAsia="等线" w:cs="Arial"/>
          <w:sz w:val="22"/>
        </w:rPr>
        <w:t>、</w:t>
      </w:r>
      <w:r>
        <w:rPr>
          <w:rFonts w:ascii="Arial" w:hAnsi="Arial" w:eastAsia="等线" w:cs="Arial"/>
          <w:b/>
          <w:sz w:val="22"/>
        </w:rPr>
        <w:t>活动安排表</w:t>
      </w:r>
      <w:r>
        <w:rPr>
          <w:rFonts w:ascii="Arial" w:hAnsi="Arial" w:eastAsia="等线" w:cs="Arial"/>
          <w:sz w:val="22"/>
        </w:rPr>
        <w:t>、</w:t>
      </w:r>
      <w:r>
        <w:rPr>
          <w:rFonts w:ascii="Arial" w:hAnsi="Arial" w:eastAsia="等线" w:cs="Arial"/>
          <w:b/>
          <w:sz w:val="22"/>
        </w:rPr>
        <w:t>预算表</w:t>
      </w:r>
      <w:r>
        <w:rPr>
          <w:rFonts w:ascii="Arial" w:hAnsi="Arial" w:eastAsia="等线" w:cs="Arial"/>
          <w:sz w:val="22"/>
        </w:rPr>
        <w:t>、</w:t>
      </w:r>
      <w:r>
        <w:rPr>
          <w:rFonts w:ascii="Arial" w:hAnsi="Arial" w:eastAsia="等线" w:cs="Arial"/>
          <w:b/>
          <w:sz w:val="22"/>
        </w:rPr>
        <w:t>AI生成行程表</w:t>
      </w:r>
    </w:p>
    <w:p w14:paraId="2D3E9726">
      <w:pPr>
        <w:numPr>
          <w:ilvl w:val="0"/>
          <w:numId w:val="81"/>
        </w:numPr>
        <w:spacing w:before="120" w:after="120" w:line="288" w:lineRule="auto"/>
        <w:jc w:val="left"/>
      </w:pPr>
      <w:r>
        <w:rPr>
          <w:rFonts w:ascii="Arial" w:hAnsi="Arial" w:eastAsia="等线" w:cs="Arial"/>
          <w:b/>
          <w:sz w:val="22"/>
        </w:rPr>
        <w:t>写表</w:t>
      </w:r>
      <w:r>
        <w:rPr>
          <w:rFonts w:ascii="Arial" w:hAnsi="Arial" w:eastAsia="等线" w:cs="Arial"/>
          <w:sz w:val="22"/>
        </w:rPr>
        <w:t>：</w:t>
      </w:r>
      <w:r>
        <w:rPr>
          <w:rFonts w:ascii="Arial" w:hAnsi="Arial" w:eastAsia="等线" w:cs="Arial"/>
          <w:b/>
          <w:sz w:val="22"/>
        </w:rPr>
        <w:t>分享文档表</w:t>
      </w:r>
    </w:p>
    <w:p w14:paraId="1A7BFA99"/>
    <w:p w14:paraId="5483A4CA"/>
    <w:p w14:paraId="758791FF"/>
    <w:p w14:paraId="2346A10F"/>
    <w:p w14:paraId="20820A40"/>
    <w:p w14:paraId="42628315">
      <w:pPr>
        <w:pStyle w:val="3"/>
      </w:pPr>
      <w:bookmarkStart w:id="64" w:name="_Toc216020919"/>
      <w:r>
        <w:rPr>
          <w:rFonts w:hint="eastAsia"/>
        </w:rPr>
        <w:t>实验心得：</w:t>
      </w:r>
      <w:bookmarkEnd w:id="64"/>
    </w:p>
    <w:p w14:paraId="6EEB32CE">
      <w:r>
        <w:t>在实验过程中，我</w:t>
      </w:r>
      <w:r>
        <w:rPr>
          <w:rFonts w:hint="eastAsia"/>
        </w:rPr>
        <w:t>们</w:t>
      </w:r>
      <w:r>
        <w:t>首次将课堂所学的数据库理论知识应用于一个完整的系统设计中。通过设计“途点儿啥”AI旅行规划平台的数据库，我不仅巩固了E-R建模、规范化设计、约束完整性等概念，还学会了如何根据业务特点选择合适的存储结构、索引策略和物理优化方案。本次实验让我</w:t>
      </w:r>
      <w:r>
        <w:rPr>
          <w:rFonts w:hint="eastAsia"/>
        </w:rPr>
        <w:t>们</w:t>
      </w:r>
      <w:r>
        <w:t>逐步形成了系统化的设计思维。从需求分析到模块划分，再到数据表设计与功能流程梳理，每一步都需要综合考虑业务逻辑、用户体验和数据一致性。尤其是在设计多用户协作模块时，我意识到如何通过合理的表结构设计和实时同步机制来保障数据的一致性和协作效率。这种从整体到局部的设计方法，对我未来从事软件开发具有重要的指导意义。作为小组项目，本次实验也锻炼了我的团队协作与沟通能力。在与组员讨论数据表结构、接口设计和功能流程时，我学会了如何清晰地表达自己的设计思路，同时倾听并整合他人的建议。通过分工合作，我们高效完成了数据库设计、功能模块划分和界面原型绘制，体验了团队协作在项目开发中的关键作用。总的来说，本次实验是一次难得的理论与实践深度融合的体验。我不仅掌握了数据库设计的完整方法，也初步具备了将业务需求转化为系统架构的能力。未来，我希望能在此基础上进一步学习分布式数据库、高并发处理等高级主题，为构建更复杂、更高效的系统打下坚实基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0"/>
      <w:numFmt w:val="bullet"/>
      <w:lvlText w:val="•"/>
      <w:lvlJc w:val="left"/>
      <w:rPr>
        <w:color w:val="3370FF"/>
      </w:rPr>
    </w:lvl>
  </w:abstractNum>
  <w:abstractNum w:abstractNumId="4">
    <w:nsid w:val="91995D4F"/>
    <w:multiLevelType w:val="singleLevel"/>
    <w:tmpl w:val="91995D4F"/>
    <w:lvl w:ilvl="0" w:tentative="0">
      <w:start w:val="0"/>
      <w:numFmt w:val="bullet"/>
      <w:lvlText w:val="￮"/>
      <w:lvlJc w:val="left"/>
      <w:rPr>
        <w:color w:val="3370FF"/>
      </w:rPr>
    </w:lvl>
  </w:abstractNum>
  <w:abstractNum w:abstractNumId="5">
    <w:nsid w:val="9239341B"/>
    <w:multiLevelType w:val="singleLevel"/>
    <w:tmpl w:val="9239341B"/>
    <w:lvl w:ilvl="0" w:tentative="0">
      <w:start w:val="2"/>
      <w:numFmt w:val="decimal"/>
      <w:lvlText w:val="%1."/>
      <w:lvlJc w:val="left"/>
      <w:rPr>
        <w:color w:val="3370FF"/>
      </w:rPr>
    </w:lvl>
  </w:abstractNum>
  <w:abstractNum w:abstractNumId="6">
    <w:nsid w:val="9288B902"/>
    <w:multiLevelType w:val="singleLevel"/>
    <w:tmpl w:val="9288B902"/>
    <w:lvl w:ilvl="0" w:tentative="0">
      <w:start w:val="0"/>
      <w:numFmt w:val="bullet"/>
      <w:lvlText w:val="•"/>
      <w:lvlJc w:val="left"/>
      <w:rPr>
        <w:color w:val="3370FF"/>
      </w:rPr>
    </w:lvl>
  </w:abstractNum>
  <w:abstractNum w:abstractNumId="7">
    <w:nsid w:val="9C8AC8EF"/>
    <w:multiLevelType w:val="singleLevel"/>
    <w:tmpl w:val="9C8AC8EF"/>
    <w:lvl w:ilvl="0" w:tentative="0">
      <w:start w:val="1"/>
      <w:numFmt w:val="decimal"/>
      <w:lvlText w:val="%1."/>
      <w:lvlJc w:val="left"/>
      <w:rPr>
        <w:color w:val="3370FF"/>
      </w:rPr>
    </w:lvl>
  </w:abstractNum>
  <w:abstractNum w:abstractNumId="8">
    <w:nsid w:val="A0C93552"/>
    <w:multiLevelType w:val="singleLevel"/>
    <w:tmpl w:val="A0C93552"/>
    <w:lvl w:ilvl="0" w:tentative="0">
      <w:start w:val="0"/>
      <w:numFmt w:val="bullet"/>
      <w:lvlText w:val="•"/>
      <w:lvlJc w:val="left"/>
      <w:rPr>
        <w:color w:val="3370FF"/>
      </w:rPr>
    </w:lvl>
  </w:abstractNum>
  <w:abstractNum w:abstractNumId="9">
    <w:nsid w:val="A0F05207"/>
    <w:multiLevelType w:val="singleLevel"/>
    <w:tmpl w:val="A0F05207"/>
    <w:lvl w:ilvl="0" w:tentative="0">
      <w:start w:val="0"/>
      <w:numFmt w:val="bullet"/>
      <w:lvlText w:val="￮"/>
      <w:lvlJc w:val="left"/>
      <w:rPr>
        <w:color w:val="3370FF"/>
      </w:rPr>
    </w:lvl>
  </w:abstractNum>
  <w:abstractNum w:abstractNumId="10">
    <w:nsid w:val="B0F1ACD9"/>
    <w:multiLevelType w:val="singleLevel"/>
    <w:tmpl w:val="B0F1ACD9"/>
    <w:lvl w:ilvl="0" w:tentative="0">
      <w:start w:val="0"/>
      <w:numFmt w:val="bullet"/>
      <w:lvlText w:val="￮"/>
      <w:lvlJc w:val="left"/>
      <w:rPr>
        <w:color w:val="3370FF"/>
      </w:rPr>
    </w:lvl>
  </w:abstractNum>
  <w:abstractNum w:abstractNumId="11">
    <w:nsid w:val="B23A94A9"/>
    <w:multiLevelType w:val="singleLevel"/>
    <w:tmpl w:val="B23A94A9"/>
    <w:lvl w:ilvl="0" w:tentative="0">
      <w:start w:val="0"/>
      <w:numFmt w:val="bullet"/>
      <w:lvlText w:val="•"/>
      <w:lvlJc w:val="left"/>
      <w:rPr>
        <w:color w:val="3370FF"/>
      </w:rPr>
    </w:lvl>
  </w:abstractNum>
  <w:abstractNum w:abstractNumId="12">
    <w:nsid w:val="B53F3350"/>
    <w:multiLevelType w:val="singleLevel"/>
    <w:tmpl w:val="B53F3350"/>
    <w:lvl w:ilvl="0" w:tentative="0">
      <w:start w:val="0"/>
      <w:numFmt w:val="bullet"/>
      <w:lvlText w:val="•"/>
      <w:lvlJc w:val="left"/>
      <w:rPr>
        <w:color w:val="3370FF"/>
      </w:rPr>
    </w:lvl>
  </w:abstractNum>
  <w:abstractNum w:abstractNumId="13">
    <w:nsid w:val="B5E306ED"/>
    <w:multiLevelType w:val="singleLevel"/>
    <w:tmpl w:val="B5E306ED"/>
    <w:lvl w:ilvl="0" w:tentative="0">
      <w:start w:val="1"/>
      <w:numFmt w:val="decimal"/>
      <w:lvlText w:val="%1."/>
      <w:lvlJc w:val="left"/>
      <w:rPr>
        <w:color w:val="3370FF"/>
      </w:rPr>
    </w:lvl>
  </w:abstractNum>
  <w:abstractNum w:abstractNumId="14">
    <w:nsid w:val="B8CEF35B"/>
    <w:multiLevelType w:val="singleLevel"/>
    <w:tmpl w:val="B8CEF35B"/>
    <w:lvl w:ilvl="0" w:tentative="0">
      <w:start w:val="0"/>
      <w:numFmt w:val="bullet"/>
      <w:lvlText w:val="•"/>
      <w:lvlJc w:val="left"/>
      <w:rPr>
        <w:color w:val="3370FF"/>
      </w:rPr>
    </w:lvl>
  </w:abstractNum>
  <w:abstractNum w:abstractNumId="15">
    <w:nsid w:val="BB64CFA9"/>
    <w:multiLevelType w:val="singleLevel"/>
    <w:tmpl w:val="BB64CFA9"/>
    <w:lvl w:ilvl="0" w:tentative="0">
      <w:start w:val="0"/>
      <w:numFmt w:val="bullet"/>
      <w:lvlText w:val="￮"/>
      <w:lvlJc w:val="left"/>
      <w:rPr>
        <w:color w:val="3370FF"/>
      </w:rPr>
    </w:lvl>
  </w:abstractNum>
  <w:abstractNum w:abstractNumId="16">
    <w:nsid w:val="BE923771"/>
    <w:multiLevelType w:val="singleLevel"/>
    <w:tmpl w:val="BE923771"/>
    <w:lvl w:ilvl="0" w:tentative="0">
      <w:start w:val="0"/>
      <w:numFmt w:val="bullet"/>
      <w:lvlText w:val="•"/>
      <w:lvlJc w:val="left"/>
      <w:rPr>
        <w:color w:val="3370FF"/>
      </w:rPr>
    </w:lvl>
  </w:abstractNum>
  <w:abstractNum w:abstractNumId="17">
    <w:nsid w:val="BF205925"/>
    <w:multiLevelType w:val="singleLevel"/>
    <w:tmpl w:val="BF205925"/>
    <w:lvl w:ilvl="0" w:tentative="0">
      <w:start w:val="4"/>
      <w:numFmt w:val="decimal"/>
      <w:lvlText w:val="%1."/>
      <w:lvlJc w:val="left"/>
      <w:rPr>
        <w:color w:val="3370FF"/>
      </w:rPr>
    </w:lvl>
  </w:abstractNum>
  <w:abstractNum w:abstractNumId="18">
    <w:nsid w:val="C0915F4F"/>
    <w:multiLevelType w:val="singleLevel"/>
    <w:tmpl w:val="C0915F4F"/>
    <w:lvl w:ilvl="0" w:tentative="0">
      <w:start w:val="0"/>
      <w:numFmt w:val="bullet"/>
      <w:lvlText w:val="•"/>
      <w:lvlJc w:val="left"/>
      <w:rPr>
        <w:color w:val="3370FF"/>
      </w:rPr>
    </w:lvl>
  </w:abstractNum>
  <w:abstractNum w:abstractNumId="19">
    <w:nsid w:val="C4E0D24A"/>
    <w:multiLevelType w:val="singleLevel"/>
    <w:tmpl w:val="C4E0D24A"/>
    <w:lvl w:ilvl="0" w:tentative="0">
      <w:start w:val="0"/>
      <w:numFmt w:val="bullet"/>
      <w:lvlText w:val="•"/>
      <w:lvlJc w:val="left"/>
      <w:rPr>
        <w:color w:val="3370FF"/>
      </w:rPr>
    </w:lvl>
  </w:abstractNum>
  <w:abstractNum w:abstractNumId="20">
    <w:nsid w:val="CF092B84"/>
    <w:multiLevelType w:val="singleLevel"/>
    <w:tmpl w:val="CF092B84"/>
    <w:lvl w:ilvl="0" w:tentative="0">
      <w:start w:val="2"/>
      <w:numFmt w:val="decimal"/>
      <w:lvlText w:val="%1."/>
      <w:lvlJc w:val="left"/>
      <w:rPr>
        <w:color w:val="3370FF"/>
      </w:rPr>
    </w:lvl>
  </w:abstractNum>
  <w:abstractNum w:abstractNumId="21">
    <w:nsid w:val="D7D140E4"/>
    <w:multiLevelType w:val="singleLevel"/>
    <w:tmpl w:val="D7D140E4"/>
    <w:lvl w:ilvl="0" w:tentative="0">
      <w:start w:val="0"/>
      <w:numFmt w:val="bullet"/>
      <w:lvlText w:val="￮"/>
      <w:lvlJc w:val="left"/>
      <w:rPr>
        <w:color w:val="3370FF"/>
      </w:rPr>
    </w:lvl>
  </w:abstractNum>
  <w:abstractNum w:abstractNumId="22">
    <w:nsid w:val="D7F9FE59"/>
    <w:multiLevelType w:val="singleLevel"/>
    <w:tmpl w:val="D7F9FE59"/>
    <w:lvl w:ilvl="0" w:tentative="0">
      <w:start w:val="0"/>
      <w:numFmt w:val="bullet"/>
      <w:lvlText w:val="•"/>
      <w:lvlJc w:val="left"/>
      <w:rPr>
        <w:color w:val="3370FF"/>
      </w:rPr>
    </w:lvl>
  </w:abstractNum>
  <w:abstractNum w:abstractNumId="23">
    <w:nsid w:val="DCBA6B53"/>
    <w:multiLevelType w:val="singleLevel"/>
    <w:tmpl w:val="DCBA6B53"/>
    <w:lvl w:ilvl="0" w:tentative="0">
      <w:start w:val="0"/>
      <w:numFmt w:val="bullet"/>
      <w:lvlText w:val="•"/>
      <w:lvlJc w:val="left"/>
      <w:rPr>
        <w:color w:val="3370FF"/>
      </w:rPr>
    </w:lvl>
  </w:abstractNum>
  <w:abstractNum w:abstractNumId="24">
    <w:nsid w:val="E093A4B0"/>
    <w:multiLevelType w:val="singleLevel"/>
    <w:tmpl w:val="E093A4B0"/>
    <w:lvl w:ilvl="0" w:tentative="0">
      <w:start w:val="2"/>
      <w:numFmt w:val="decimal"/>
      <w:lvlText w:val="%1."/>
      <w:lvlJc w:val="left"/>
      <w:rPr>
        <w:color w:val="3370FF"/>
      </w:rPr>
    </w:lvl>
  </w:abstractNum>
  <w:abstractNum w:abstractNumId="25">
    <w:nsid w:val="E504947C"/>
    <w:multiLevelType w:val="singleLevel"/>
    <w:tmpl w:val="E504947C"/>
    <w:lvl w:ilvl="0" w:tentative="0">
      <w:start w:val="0"/>
      <w:numFmt w:val="bullet"/>
      <w:lvlText w:val="•"/>
      <w:lvlJc w:val="left"/>
      <w:rPr>
        <w:color w:val="3370FF"/>
      </w:rPr>
    </w:lvl>
  </w:abstractNum>
  <w:abstractNum w:abstractNumId="26">
    <w:nsid w:val="F0E89278"/>
    <w:multiLevelType w:val="singleLevel"/>
    <w:tmpl w:val="F0E89278"/>
    <w:lvl w:ilvl="0" w:tentative="0">
      <w:start w:val="3"/>
      <w:numFmt w:val="decimal"/>
      <w:lvlText w:val="%1."/>
      <w:lvlJc w:val="left"/>
      <w:rPr>
        <w:color w:val="3370FF"/>
      </w:rPr>
    </w:lvl>
  </w:abstractNum>
  <w:abstractNum w:abstractNumId="27">
    <w:nsid w:val="F689643B"/>
    <w:multiLevelType w:val="singleLevel"/>
    <w:tmpl w:val="F689643B"/>
    <w:lvl w:ilvl="0" w:tentative="0">
      <w:start w:val="0"/>
      <w:numFmt w:val="bullet"/>
      <w:lvlText w:val="￮"/>
      <w:lvlJc w:val="left"/>
      <w:rPr>
        <w:color w:val="3370FF"/>
      </w:rPr>
    </w:lvl>
  </w:abstractNum>
  <w:abstractNum w:abstractNumId="28">
    <w:nsid w:val="F7735DC9"/>
    <w:multiLevelType w:val="singleLevel"/>
    <w:tmpl w:val="F7735DC9"/>
    <w:lvl w:ilvl="0" w:tentative="0">
      <w:start w:val="0"/>
      <w:numFmt w:val="bullet"/>
      <w:lvlText w:val="￮"/>
      <w:lvlJc w:val="left"/>
      <w:rPr>
        <w:color w:val="3370FF"/>
      </w:rPr>
    </w:lvl>
  </w:abstractNum>
  <w:abstractNum w:abstractNumId="29">
    <w:nsid w:val="FEC2EA36"/>
    <w:multiLevelType w:val="singleLevel"/>
    <w:tmpl w:val="FEC2EA36"/>
    <w:lvl w:ilvl="0" w:tentative="0">
      <w:start w:val="0"/>
      <w:numFmt w:val="bullet"/>
      <w:lvlText w:val="￮"/>
      <w:lvlJc w:val="left"/>
      <w:rPr>
        <w:color w:val="3370FF"/>
      </w:rPr>
    </w:lvl>
  </w:abstractNum>
  <w:abstractNum w:abstractNumId="30">
    <w:nsid w:val="0053208E"/>
    <w:multiLevelType w:val="singleLevel"/>
    <w:tmpl w:val="0053208E"/>
    <w:lvl w:ilvl="0" w:tentative="0">
      <w:start w:val="1"/>
      <w:numFmt w:val="decimal"/>
      <w:lvlText w:val="%1."/>
      <w:lvlJc w:val="left"/>
      <w:rPr>
        <w:color w:val="3370FF"/>
      </w:rPr>
    </w:lvl>
  </w:abstractNum>
  <w:abstractNum w:abstractNumId="31">
    <w:nsid w:val="0248C179"/>
    <w:multiLevelType w:val="singleLevel"/>
    <w:tmpl w:val="0248C179"/>
    <w:lvl w:ilvl="0" w:tentative="0">
      <w:start w:val="1"/>
      <w:numFmt w:val="decimal"/>
      <w:lvlText w:val="%1."/>
      <w:lvlJc w:val="left"/>
      <w:rPr>
        <w:color w:val="3370FF"/>
      </w:rPr>
    </w:lvl>
  </w:abstractNum>
  <w:abstractNum w:abstractNumId="32">
    <w:nsid w:val="03A63A41"/>
    <w:multiLevelType w:val="singleLevel"/>
    <w:tmpl w:val="03A63A41"/>
    <w:lvl w:ilvl="0" w:tentative="0">
      <w:start w:val="0"/>
      <w:numFmt w:val="bullet"/>
      <w:lvlText w:val="•"/>
      <w:lvlJc w:val="left"/>
      <w:rPr>
        <w:color w:val="3370FF"/>
      </w:rPr>
    </w:lvl>
  </w:abstractNum>
  <w:abstractNum w:abstractNumId="33">
    <w:nsid w:val="03D62ECE"/>
    <w:multiLevelType w:val="singleLevel"/>
    <w:tmpl w:val="03D62ECE"/>
    <w:lvl w:ilvl="0" w:tentative="0">
      <w:start w:val="2"/>
      <w:numFmt w:val="decimal"/>
      <w:lvlText w:val="%1."/>
      <w:lvlJc w:val="left"/>
      <w:rPr>
        <w:color w:val="3370FF"/>
      </w:rPr>
    </w:lvl>
  </w:abstractNum>
  <w:abstractNum w:abstractNumId="34">
    <w:nsid w:val="05EA1790"/>
    <w:multiLevelType w:val="multilevel"/>
    <w:tmpl w:val="05EA1790"/>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5">
    <w:nsid w:val="0709FD3E"/>
    <w:multiLevelType w:val="singleLevel"/>
    <w:tmpl w:val="0709FD3E"/>
    <w:lvl w:ilvl="0" w:tentative="0">
      <w:start w:val="0"/>
      <w:numFmt w:val="bullet"/>
      <w:lvlText w:val="￮"/>
      <w:lvlJc w:val="left"/>
      <w:rPr>
        <w:color w:val="3370FF"/>
      </w:rPr>
    </w:lvl>
  </w:abstractNum>
  <w:abstractNum w:abstractNumId="36">
    <w:nsid w:val="0CEF100B"/>
    <w:multiLevelType w:val="singleLevel"/>
    <w:tmpl w:val="0CEF100B"/>
    <w:lvl w:ilvl="0" w:tentative="0">
      <w:start w:val="2"/>
      <w:numFmt w:val="decimal"/>
      <w:lvlText w:val="%1."/>
      <w:lvlJc w:val="left"/>
      <w:rPr>
        <w:color w:val="3370FF"/>
      </w:rPr>
    </w:lvl>
  </w:abstractNum>
  <w:abstractNum w:abstractNumId="37">
    <w:nsid w:val="0E640482"/>
    <w:multiLevelType w:val="singleLevel"/>
    <w:tmpl w:val="0E640482"/>
    <w:lvl w:ilvl="0" w:tentative="0">
      <w:start w:val="2"/>
      <w:numFmt w:val="decimal"/>
      <w:lvlText w:val="%1."/>
      <w:lvlJc w:val="left"/>
      <w:rPr>
        <w:color w:val="3370FF"/>
      </w:rPr>
    </w:lvl>
  </w:abstractNum>
  <w:abstractNum w:abstractNumId="38">
    <w:nsid w:val="0F7C437B"/>
    <w:multiLevelType w:val="multilevel"/>
    <w:tmpl w:val="0F7C437B"/>
    <w:lvl w:ilvl="0" w:tentative="0">
      <w:start w:val="1"/>
      <w:numFmt w:val="decimal"/>
      <w:lvlText w:val="%1."/>
      <w:lvlJc w:val="left"/>
      <w:pPr>
        <w:ind w:left="893" w:hanging="440"/>
      </w:pPr>
    </w:lvl>
    <w:lvl w:ilvl="1" w:tentative="0">
      <w:start w:val="1"/>
      <w:numFmt w:val="lowerLetter"/>
      <w:lvlText w:val="%2)"/>
      <w:lvlJc w:val="left"/>
      <w:pPr>
        <w:ind w:left="1333" w:hanging="440"/>
      </w:pPr>
    </w:lvl>
    <w:lvl w:ilvl="2" w:tentative="0">
      <w:start w:val="1"/>
      <w:numFmt w:val="lowerRoman"/>
      <w:lvlText w:val="%3."/>
      <w:lvlJc w:val="right"/>
      <w:pPr>
        <w:ind w:left="1773" w:hanging="440"/>
      </w:pPr>
    </w:lvl>
    <w:lvl w:ilvl="3" w:tentative="0">
      <w:start w:val="1"/>
      <w:numFmt w:val="decimal"/>
      <w:lvlText w:val="%4."/>
      <w:lvlJc w:val="left"/>
      <w:pPr>
        <w:ind w:left="2213" w:hanging="440"/>
      </w:pPr>
    </w:lvl>
    <w:lvl w:ilvl="4" w:tentative="0">
      <w:start w:val="1"/>
      <w:numFmt w:val="lowerLetter"/>
      <w:lvlText w:val="%5)"/>
      <w:lvlJc w:val="left"/>
      <w:pPr>
        <w:ind w:left="2653" w:hanging="440"/>
      </w:pPr>
    </w:lvl>
    <w:lvl w:ilvl="5" w:tentative="0">
      <w:start w:val="1"/>
      <w:numFmt w:val="lowerRoman"/>
      <w:lvlText w:val="%6."/>
      <w:lvlJc w:val="right"/>
      <w:pPr>
        <w:ind w:left="3093" w:hanging="440"/>
      </w:pPr>
    </w:lvl>
    <w:lvl w:ilvl="6" w:tentative="0">
      <w:start w:val="1"/>
      <w:numFmt w:val="decimal"/>
      <w:lvlText w:val="%7."/>
      <w:lvlJc w:val="left"/>
      <w:pPr>
        <w:ind w:left="3533" w:hanging="440"/>
      </w:pPr>
    </w:lvl>
    <w:lvl w:ilvl="7" w:tentative="0">
      <w:start w:val="1"/>
      <w:numFmt w:val="lowerLetter"/>
      <w:lvlText w:val="%8)"/>
      <w:lvlJc w:val="left"/>
      <w:pPr>
        <w:ind w:left="3973" w:hanging="440"/>
      </w:pPr>
    </w:lvl>
    <w:lvl w:ilvl="8" w:tentative="0">
      <w:start w:val="1"/>
      <w:numFmt w:val="lowerRoman"/>
      <w:lvlText w:val="%9."/>
      <w:lvlJc w:val="right"/>
      <w:pPr>
        <w:ind w:left="4413" w:hanging="440"/>
      </w:pPr>
    </w:lvl>
  </w:abstractNum>
  <w:abstractNum w:abstractNumId="39">
    <w:nsid w:val="0F9F9CCA"/>
    <w:multiLevelType w:val="singleLevel"/>
    <w:tmpl w:val="0F9F9CCA"/>
    <w:lvl w:ilvl="0" w:tentative="0">
      <w:start w:val="0"/>
      <w:numFmt w:val="bullet"/>
      <w:lvlText w:val="•"/>
      <w:lvlJc w:val="left"/>
      <w:rPr>
        <w:color w:val="3370FF"/>
      </w:rPr>
    </w:lvl>
  </w:abstractNum>
  <w:abstractNum w:abstractNumId="40">
    <w:nsid w:val="12EADF99"/>
    <w:multiLevelType w:val="singleLevel"/>
    <w:tmpl w:val="12EADF99"/>
    <w:lvl w:ilvl="0" w:tentative="0">
      <w:start w:val="0"/>
      <w:numFmt w:val="bullet"/>
      <w:lvlText w:val="•"/>
      <w:lvlJc w:val="left"/>
      <w:rPr>
        <w:color w:val="3370FF"/>
      </w:rPr>
    </w:lvl>
  </w:abstractNum>
  <w:abstractNum w:abstractNumId="41">
    <w:nsid w:val="15743447"/>
    <w:multiLevelType w:val="multilevel"/>
    <w:tmpl w:val="15743447"/>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2">
    <w:nsid w:val="18F74015"/>
    <w:multiLevelType w:val="singleLevel"/>
    <w:tmpl w:val="18F74015"/>
    <w:lvl w:ilvl="0" w:tentative="0">
      <w:start w:val="0"/>
      <w:numFmt w:val="bullet"/>
      <w:lvlText w:val="•"/>
      <w:lvlJc w:val="left"/>
      <w:rPr>
        <w:color w:val="3370FF"/>
      </w:rPr>
    </w:lvl>
  </w:abstractNum>
  <w:abstractNum w:abstractNumId="43">
    <w:nsid w:val="194D41D1"/>
    <w:multiLevelType w:val="multilevel"/>
    <w:tmpl w:val="194D41D1"/>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4">
    <w:nsid w:val="1ACDE60F"/>
    <w:multiLevelType w:val="singleLevel"/>
    <w:tmpl w:val="1ACDE60F"/>
    <w:lvl w:ilvl="0" w:tentative="0">
      <w:start w:val="0"/>
      <w:numFmt w:val="bullet"/>
      <w:lvlText w:val="•"/>
      <w:lvlJc w:val="left"/>
      <w:rPr>
        <w:color w:val="3370FF"/>
      </w:rPr>
    </w:lvl>
  </w:abstractNum>
  <w:abstractNum w:abstractNumId="45">
    <w:nsid w:val="1C257C7B"/>
    <w:multiLevelType w:val="singleLevel"/>
    <w:tmpl w:val="1C257C7B"/>
    <w:lvl w:ilvl="0" w:tentative="0">
      <w:start w:val="0"/>
      <w:numFmt w:val="bullet"/>
      <w:lvlText w:val="￮"/>
      <w:lvlJc w:val="left"/>
      <w:rPr>
        <w:color w:val="3370FF"/>
      </w:rPr>
    </w:lvl>
  </w:abstractNum>
  <w:abstractNum w:abstractNumId="46">
    <w:nsid w:val="22FF3A95"/>
    <w:multiLevelType w:val="multilevel"/>
    <w:tmpl w:val="22FF3A95"/>
    <w:lvl w:ilvl="0" w:tentative="0">
      <w:start w:val="1"/>
      <w:numFmt w:val="decimal"/>
      <w:lvlText w:val="%1."/>
      <w:lvlJc w:val="left"/>
      <w:pPr>
        <w:ind w:left="893" w:hanging="440"/>
      </w:pPr>
    </w:lvl>
    <w:lvl w:ilvl="1" w:tentative="0">
      <w:start w:val="1"/>
      <w:numFmt w:val="lowerLetter"/>
      <w:lvlText w:val="%2)"/>
      <w:lvlJc w:val="left"/>
      <w:pPr>
        <w:ind w:left="1333" w:hanging="440"/>
      </w:pPr>
    </w:lvl>
    <w:lvl w:ilvl="2" w:tentative="0">
      <w:start w:val="1"/>
      <w:numFmt w:val="lowerRoman"/>
      <w:lvlText w:val="%3."/>
      <w:lvlJc w:val="right"/>
      <w:pPr>
        <w:ind w:left="1773" w:hanging="440"/>
      </w:pPr>
    </w:lvl>
    <w:lvl w:ilvl="3" w:tentative="0">
      <w:start w:val="1"/>
      <w:numFmt w:val="decimal"/>
      <w:lvlText w:val="%4."/>
      <w:lvlJc w:val="left"/>
      <w:pPr>
        <w:ind w:left="2213" w:hanging="440"/>
      </w:pPr>
    </w:lvl>
    <w:lvl w:ilvl="4" w:tentative="0">
      <w:start w:val="1"/>
      <w:numFmt w:val="lowerLetter"/>
      <w:lvlText w:val="%5)"/>
      <w:lvlJc w:val="left"/>
      <w:pPr>
        <w:ind w:left="2653" w:hanging="440"/>
      </w:pPr>
    </w:lvl>
    <w:lvl w:ilvl="5" w:tentative="0">
      <w:start w:val="1"/>
      <w:numFmt w:val="lowerRoman"/>
      <w:lvlText w:val="%6."/>
      <w:lvlJc w:val="right"/>
      <w:pPr>
        <w:ind w:left="3093" w:hanging="440"/>
      </w:pPr>
    </w:lvl>
    <w:lvl w:ilvl="6" w:tentative="0">
      <w:start w:val="1"/>
      <w:numFmt w:val="decimal"/>
      <w:lvlText w:val="%7."/>
      <w:lvlJc w:val="left"/>
      <w:pPr>
        <w:ind w:left="3533" w:hanging="440"/>
      </w:pPr>
    </w:lvl>
    <w:lvl w:ilvl="7" w:tentative="0">
      <w:start w:val="1"/>
      <w:numFmt w:val="lowerLetter"/>
      <w:lvlText w:val="%8)"/>
      <w:lvlJc w:val="left"/>
      <w:pPr>
        <w:ind w:left="3973" w:hanging="440"/>
      </w:pPr>
    </w:lvl>
    <w:lvl w:ilvl="8" w:tentative="0">
      <w:start w:val="1"/>
      <w:numFmt w:val="lowerRoman"/>
      <w:lvlText w:val="%9."/>
      <w:lvlJc w:val="right"/>
      <w:pPr>
        <w:ind w:left="4413" w:hanging="440"/>
      </w:pPr>
    </w:lvl>
  </w:abstractNum>
  <w:abstractNum w:abstractNumId="47">
    <w:nsid w:val="23E97754"/>
    <w:multiLevelType w:val="singleLevel"/>
    <w:tmpl w:val="23E97754"/>
    <w:lvl w:ilvl="0" w:tentative="0">
      <w:start w:val="0"/>
      <w:numFmt w:val="bullet"/>
      <w:lvlText w:val="•"/>
      <w:lvlJc w:val="left"/>
      <w:rPr>
        <w:color w:val="3370FF"/>
      </w:rPr>
    </w:lvl>
  </w:abstractNum>
  <w:abstractNum w:abstractNumId="48">
    <w:nsid w:val="243FCF68"/>
    <w:multiLevelType w:val="singleLevel"/>
    <w:tmpl w:val="243FCF68"/>
    <w:lvl w:ilvl="0" w:tentative="0">
      <w:start w:val="1"/>
      <w:numFmt w:val="decimal"/>
      <w:lvlText w:val="%1."/>
      <w:lvlJc w:val="left"/>
      <w:rPr>
        <w:color w:val="3370FF"/>
      </w:rPr>
    </w:lvl>
  </w:abstractNum>
  <w:abstractNum w:abstractNumId="49">
    <w:nsid w:val="25B654F3"/>
    <w:multiLevelType w:val="singleLevel"/>
    <w:tmpl w:val="25B654F3"/>
    <w:lvl w:ilvl="0" w:tentative="0">
      <w:start w:val="1"/>
      <w:numFmt w:val="decimal"/>
      <w:lvlText w:val="%1."/>
      <w:lvlJc w:val="left"/>
      <w:rPr>
        <w:color w:val="3370FF"/>
      </w:rPr>
    </w:lvl>
  </w:abstractNum>
  <w:abstractNum w:abstractNumId="50">
    <w:nsid w:val="2C945857"/>
    <w:multiLevelType w:val="multilevel"/>
    <w:tmpl w:val="2C945857"/>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1">
    <w:nsid w:val="30A0AC00"/>
    <w:multiLevelType w:val="singleLevel"/>
    <w:tmpl w:val="30A0AC00"/>
    <w:lvl w:ilvl="0" w:tentative="0">
      <w:start w:val="2"/>
      <w:numFmt w:val="decimal"/>
      <w:lvlText w:val="%1."/>
      <w:lvlJc w:val="left"/>
      <w:rPr>
        <w:color w:val="3370FF"/>
      </w:rPr>
    </w:lvl>
  </w:abstractNum>
  <w:abstractNum w:abstractNumId="52">
    <w:nsid w:val="30FC5B15"/>
    <w:multiLevelType w:val="singleLevel"/>
    <w:tmpl w:val="30FC5B15"/>
    <w:lvl w:ilvl="0" w:tentative="0">
      <w:start w:val="0"/>
      <w:numFmt w:val="bullet"/>
      <w:lvlText w:val="￮"/>
      <w:lvlJc w:val="left"/>
      <w:rPr>
        <w:color w:val="3370FF"/>
      </w:rPr>
    </w:lvl>
  </w:abstractNum>
  <w:abstractNum w:abstractNumId="53">
    <w:nsid w:val="322D85CA"/>
    <w:multiLevelType w:val="singleLevel"/>
    <w:tmpl w:val="322D85CA"/>
    <w:lvl w:ilvl="0" w:tentative="0">
      <w:start w:val="1"/>
      <w:numFmt w:val="decimal"/>
      <w:lvlText w:val="%1."/>
      <w:lvlJc w:val="left"/>
      <w:rPr>
        <w:color w:val="3370FF"/>
      </w:rPr>
    </w:lvl>
  </w:abstractNum>
  <w:abstractNum w:abstractNumId="54">
    <w:nsid w:val="32A7AF2D"/>
    <w:multiLevelType w:val="singleLevel"/>
    <w:tmpl w:val="32A7AF2D"/>
    <w:lvl w:ilvl="0" w:tentative="0">
      <w:start w:val="0"/>
      <w:numFmt w:val="bullet"/>
      <w:lvlText w:val="￮"/>
      <w:lvlJc w:val="left"/>
      <w:rPr>
        <w:color w:val="3370FF"/>
      </w:rPr>
    </w:lvl>
  </w:abstractNum>
  <w:abstractNum w:abstractNumId="55">
    <w:nsid w:val="35E83B33"/>
    <w:multiLevelType w:val="singleLevel"/>
    <w:tmpl w:val="35E83B33"/>
    <w:lvl w:ilvl="0" w:tentative="0">
      <w:start w:val="0"/>
      <w:numFmt w:val="bullet"/>
      <w:lvlText w:val="•"/>
      <w:lvlJc w:val="left"/>
      <w:rPr>
        <w:color w:val="3370FF"/>
      </w:rPr>
    </w:lvl>
  </w:abstractNum>
  <w:abstractNum w:abstractNumId="56">
    <w:nsid w:val="39A0D9AC"/>
    <w:multiLevelType w:val="singleLevel"/>
    <w:tmpl w:val="39A0D9AC"/>
    <w:lvl w:ilvl="0" w:tentative="0">
      <w:start w:val="0"/>
      <w:numFmt w:val="bullet"/>
      <w:lvlText w:val="•"/>
      <w:lvlJc w:val="left"/>
      <w:rPr>
        <w:color w:val="3370FF"/>
      </w:rPr>
    </w:lvl>
  </w:abstractNum>
  <w:abstractNum w:abstractNumId="57">
    <w:nsid w:val="3B8127DF"/>
    <w:multiLevelType w:val="singleLevel"/>
    <w:tmpl w:val="3B8127DF"/>
    <w:lvl w:ilvl="0" w:tentative="0">
      <w:start w:val="1"/>
      <w:numFmt w:val="decimal"/>
      <w:lvlText w:val="%1."/>
      <w:lvlJc w:val="left"/>
      <w:rPr>
        <w:color w:val="3370FF"/>
      </w:rPr>
    </w:lvl>
  </w:abstractNum>
  <w:abstractNum w:abstractNumId="58">
    <w:nsid w:val="3C1956BB"/>
    <w:multiLevelType w:val="multilevel"/>
    <w:tmpl w:val="3C1956BB"/>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9">
    <w:nsid w:val="3DB50406"/>
    <w:multiLevelType w:val="multilevel"/>
    <w:tmpl w:val="3DB50406"/>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0">
    <w:nsid w:val="3FD5111C"/>
    <w:multiLevelType w:val="multilevel"/>
    <w:tmpl w:val="3FD5111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1">
    <w:nsid w:val="40B249F9"/>
    <w:multiLevelType w:val="singleLevel"/>
    <w:tmpl w:val="40B249F9"/>
    <w:lvl w:ilvl="0" w:tentative="0">
      <w:start w:val="0"/>
      <w:numFmt w:val="bullet"/>
      <w:lvlText w:val="•"/>
      <w:lvlJc w:val="left"/>
      <w:rPr>
        <w:color w:val="3370FF"/>
      </w:rPr>
    </w:lvl>
  </w:abstractNum>
  <w:abstractNum w:abstractNumId="62">
    <w:nsid w:val="46A08BB8"/>
    <w:multiLevelType w:val="singleLevel"/>
    <w:tmpl w:val="46A08BB8"/>
    <w:lvl w:ilvl="0" w:tentative="0">
      <w:start w:val="0"/>
      <w:numFmt w:val="bullet"/>
      <w:lvlText w:val="￮"/>
      <w:lvlJc w:val="left"/>
      <w:rPr>
        <w:color w:val="3370FF"/>
      </w:rPr>
    </w:lvl>
  </w:abstractNum>
  <w:abstractNum w:abstractNumId="63">
    <w:nsid w:val="4C1BAE26"/>
    <w:multiLevelType w:val="singleLevel"/>
    <w:tmpl w:val="4C1BAE26"/>
    <w:lvl w:ilvl="0" w:tentative="0">
      <w:start w:val="0"/>
      <w:numFmt w:val="bullet"/>
      <w:lvlText w:val="￮"/>
      <w:lvlJc w:val="left"/>
      <w:rPr>
        <w:color w:val="3370FF"/>
      </w:rPr>
    </w:lvl>
  </w:abstractNum>
  <w:abstractNum w:abstractNumId="64">
    <w:nsid w:val="4C3D7A74"/>
    <w:multiLevelType w:val="singleLevel"/>
    <w:tmpl w:val="4C3D7A74"/>
    <w:lvl w:ilvl="0" w:tentative="0">
      <w:start w:val="0"/>
      <w:numFmt w:val="bullet"/>
      <w:lvlText w:val="•"/>
      <w:lvlJc w:val="left"/>
      <w:rPr>
        <w:color w:val="3370FF"/>
      </w:rPr>
    </w:lvl>
  </w:abstractNum>
  <w:abstractNum w:abstractNumId="65">
    <w:nsid w:val="4D94DA66"/>
    <w:multiLevelType w:val="singleLevel"/>
    <w:tmpl w:val="4D94DA66"/>
    <w:lvl w:ilvl="0" w:tentative="0">
      <w:start w:val="0"/>
      <w:numFmt w:val="bullet"/>
      <w:lvlText w:val="￮"/>
      <w:lvlJc w:val="left"/>
      <w:rPr>
        <w:color w:val="3370FF"/>
      </w:rPr>
    </w:lvl>
  </w:abstractNum>
  <w:abstractNum w:abstractNumId="66">
    <w:nsid w:val="58765686"/>
    <w:multiLevelType w:val="singleLevel"/>
    <w:tmpl w:val="58765686"/>
    <w:lvl w:ilvl="0" w:tentative="0">
      <w:start w:val="0"/>
      <w:numFmt w:val="bullet"/>
      <w:lvlText w:val="•"/>
      <w:lvlJc w:val="left"/>
      <w:rPr>
        <w:color w:val="3370FF"/>
      </w:rPr>
    </w:lvl>
  </w:abstractNum>
  <w:abstractNum w:abstractNumId="67">
    <w:nsid w:val="59ADCABA"/>
    <w:multiLevelType w:val="singleLevel"/>
    <w:tmpl w:val="59ADCABA"/>
    <w:lvl w:ilvl="0" w:tentative="0">
      <w:start w:val="3"/>
      <w:numFmt w:val="decimal"/>
      <w:lvlText w:val="%1."/>
      <w:lvlJc w:val="left"/>
      <w:rPr>
        <w:color w:val="3370FF"/>
      </w:rPr>
    </w:lvl>
  </w:abstractNum>
  <w:abstractNum w:abstractNumId="68">
    <w:nsid w:val="5E29AB5A"/>
    <w:multiLevelType w:val="singleLevel"/>
    <w:tmpl w:val="5E29AB5A"/>
    <w:lvl w:ilvl="0" w:tentative="0">
      <w:start w:val="0"/>
      <w:numFmt w:val="bullet"/>
      <w:lvlText w:val="•"/>
      <w:lvlJc w:val="left"/>
      <w:rPr>
        <w:color w:val="3370FF"/>
      </w:rPr>
    </w:lvl>
  </w:abstractNum>
  <w:abstractNum w:abstractNumId="69">
    <w:nsid w:val="5FFFB1A7"/>
    <w:multiLevelType w:val="singleLevel"/>
    <w:tmpl w:val="5FFFB1A7"/>
    <w:lvl w:ilvl="0" w:tentative="0">
      <w:start w:val="0"/>
      <w:numFmt w:val="bullet"/>
      <w:lvlText w:val="•"/>
      <w:lvlJc w:val="left"/>
      <w:rPr>
        <w:color w:val="3370FF"/>
      </w:rPr>
    </w:lvl>
  </w:abstractNum>
  <w:abstractNum w:abstractNumId="70">
    <w:nsid w:val="60382F6E"/>
    <w:multiLevelType w:val="singleLevel"/>
    <w:tmpl w:val="60382F6E"/>
    <w:lvl w:ilvl="0" w:tentative="0">
      <w:start w:val="0"/>
      <w:numFmt w:val="bullet"/>
      <w:lvlText w:val="￮"/>
      <w:lvlJc w:val="left"/>
      <w:rPr>
        <w:color w:val="3370FF"/>
      </w:rPr>
    </w:lvl>
  </w:abstractNum>
  <w:abstractNum w:abstractNumId="71">
    <w:nsid w:val="629F7852"/>
    <w:multiLevelType w:val="singleLevel"/>
    <w:tmpl w:val="629F7852"/>
    <w:lvl w:ilvl="0" w:tentative="0">
      <w:start w:val="0"/>
      <w:numFmt w:val="bullet"/>
      <w:lvlText w:val="•"/>
      <w:lvlJc w:val="left"/>
      <w:rPr>
        <w:color w:val="3370FF"/>
      </w:rPr>
    </w:lvl>
  </w:abstractNum>
  <w:abstractNum w:abstractNumId="72">
    <w:nsid w:val="65CD0074"/>
    <w:multiLevelType w:val="singleLevel"/>
    <w:tmpl w:val="65CD0074"/>
    <w:lvl w:ilvl="0" w:tentative="0">
      <w:start w:val="0"/>
      <w:numFmt w:val="bullet"/>
      <w:lvlText w:val="￮"/>
      <w:lvlJc w:val="left"/>
      <w:rPr>
        <w:color w:val="3370FF"/>
      </w:rPr>
    </w:lvl>
  </w:abstractNum>
  <w:abstractNum w:abstractNumId="73">
    <w:nsid w:val="700FDCEF"/>
    <w:multiLevelType w:val="singleLevel"/>
    <w:tmpl w:val="700FDCEF"/>
    <w:lvl w:ilvl="0" w:tentative="0">
      <w:start w:val="0"/>
      <w:numFmt w:val="bullet"/>
      <w:lvlText w:val="•"/>
      <w:lvlJc w:val="left"/>
      <w:rPr>
        <w:color w:val="3370FF"/>
      </w:rPr>
    </w:lvl>
  </w:abstractNum>
  <w:abstractNum w:abstractNumId="74">
    <w:nsid w:val="72183CF9"/>
    <w:multiLevelType w:val="singleLevel"/>
    <w:tmpl w:val="72183CF9"/>
    <w:lvl w:ilvl="0" w:tentative="0">
      <w:start w:val="2"/>
      <w:numFmt w:val="decimal"/>
      <w:lvlText w:val="%1."/>
      <w:lvlJc w:val="left"/>
      <w:rPr>
        <w:color w:val="3370FF"/>
      </w:rPr>
    </w:lvl>
  </w:abstractNum>
  <w:abstractNum w:abstractNumId="75">
    <w:nsid w:val="74C28B35"/>
    <w:multiLevelType w:val="singleLevel"/>
    <w:tmpl w:val="74C28B35"/>
    <w:lvl w:ilvl="0" w:tentative="0">
      <w:start w:val="0"/>
      <w:numFmt w:val="bullet"/>
      <w:lvlText w:val="•"/>
      <w:lvlJc w:val="left"/>
      <w:rPr>
        <w:color w:val="3370FF"/>
      </w:rPr>
    </w:lvl>
  </w:abstractNum>
  <w:abstractNum w:abstractNumId="76">
    <w:nsid w:val="77633216"/>
    <w:multiLevelType w:val="singleLevel"/>
    <w:tmpl w:val="77633216"/>
    <w:lvl w:ilvl="0" w:tentative="0">
      <w:start w:val="0"/>
      <w:numFmt w:val="bullet"/>
      <w:lvlText w:val="•"/>
      <w:lvlJc w:val="left"/>
      <w:rPr>
        <w:color w:val="3370FF"/>
      </w:rPr>
    </w:lvl>
  </w:abstractNum>
  <w:abstractNum w:abstractNumId="77">
    <w:nsid w:val="77ECEA79"/>
    <w:multiLevelType w:val="singleLevel"/>
    <w:tmpl w:val="77ECEA79"/>
    <w:lvl w:ilvl="0" w:tentative="0">
      <w:start w:val="3"/>
      <w:numFmt w:val="decimal"/>
      <w:lvlText w:val="%1."/>
      <w:lvlJc w:val="left"/>
      <w:rPr>
        <w:color w:val="3370FF"/>
      </w:rPr>
    </w:lvl>
  </w:abstractNum>
  <w:abstractNum w:abstractNumId="78">
    <w:nsid w:val="79AA4FA4"/>
    <w:multiLevelType w:val="singleLevel"/>
    <w:tmpl w:val="79AA4FA4"/>
    <w:lvl w:ilvl="0" w:tentative="0">
      <w:start w:val="3"/>
      <w:numFmt w:val="decimal"/>
      <w:lvlText w:val="%1."/>
      <w:lvlJc w:val="left"/>
      <w:rPr>
        <w:color w:val="3370FF"/>
      </w:rPr>
    </w:lvl>
  </w:abstractNum>
  <w:abstractNum w:abstractNumId="79">
    <w:nsid w:val="7C246926"/>
    <w:multiLevelType w:val="singleLevel"/>
    <w:tmpl w:val="7C246926"/>
    <w:lvl w:ilvl="0" w:tentative="0">
      <w:start w:val="0"/>
      <w:numFmt w:val="bullet"/>
      <w:lvlText w:val="￮"/>
      <w:lvlJc w:val="left"/>
      <w:rPr>
        <w:color w:val="3370FF"/>
      </w:rPr>
    </w:lvl>
  </w:abstractNum>
  <w:abstractNum w:abstractNumId="80">
    <w:nsid w:val="7DEC2089"/>
    <w:multiLevelType w:val="singleLevel"/>
    <w:tmpl w:val="7DEC2089"/>
    <w:lvl w:ilvl="0" w:tentative="0">
      <w:start w:val="0"/>
      <w:numFmt w:val="bullet"/>
      <w:lvlText w:val="•"/>
      <w:lvlJc w:val="left"/>
      <w:rPr>
        <w:color w:val="3370FF"/>
      </w:rPr>
    </w:lvl>
  </w:abstractNum>
  <w:num w:numId="1">
    <w:abstractNumId w:val="30"/>
  </w:num>
  <w:num w:numId="2">
    <w:abstractNumId w:val="20"/>
  </w:num>
  <w:num w:numId="3">
    <w:abstractNumId w:val="67"/>
  </w:num>
  <w:num w:numId="4">
    <w:abstractNumId w:val="17"/>
  </w:num>
  <w:num w:numId="5">
    <w:abstractNumId w:val="13"/>
  </w:num>
  <w:num w:numId="6">
    <w:abstractNumId w:val="33"/>
  </w:num>
  <w:num w:numId="7">
    <w:abstractNumId w:val="49"/>
  </w:num>
  <w:num w:numId="8">
    <w:abstractNumId w:val="74"/>
  </w:num>
  <w:num w:numId="9">
    <w:abstractNumId w:val="31"/>
  </w:num>
  <w:num w:numId="10">
    <w:abstractNumId w:val="5"/>
  </w:num>
  <w:num w:numId="11">
    <w:abstractNumId w:val="34"/>
  </w:num>
  <w:num w:numId="12">
    <w:abstractNumId w:val="38"/>
  </w:num>
  <w:num w:numId="13">
    <w:abstractNumId w:val="46"/>
  </w:num>
  <w:num w:numId="14">
    <w:abstractNumId w:val="43"/>
  </w:num>
  <w:num w:numId="15">
    <w:abstractNumId w:val="59"/>
  </w:num>
  <w:num w:numId="16">
    <w:abstractNumId w:val="23"/>
  </w:num>
  <w:num w:numId="17">
    <w:abstractNumId w:val="22"/>
  </w:num>
  <w:num w:numId="18">
    <w:abstractNumId w:val="7"/>
  </w:num>
  <w:num w:numId="19">
    <w:abstractNumId w:val="63"/>
  </w:num>
  <w:num w:numId="20">
    <w:abstractNumId w:val="70"/>
  </w:num>
  <w:num w:numId="21">
    <w:abstractNumId w:val="37"/>
  </w:num>
  <w:num w:numId="22">
    <w:abstractNumId w:val="62"/>
  </w:num>
  <w:num w:numId="23">
    <w:abstractNumId w:val="10"/>
  </w:num>
  <w:num w:numId="24">
    <w:abstractNumId w:val="79"/>
  </w:num>
  <w:num w:numId="25">
    <w:abstractNumId w:val="77"/>
  </w:num>
  <w:num w:numId="26">
    <w:abstractNumId w:val="16"/>
  </w:num>
  <w:num w:numId="27">
    <w:abstractNumId w:val="71"/>
  </w:num>
  <w:num w:numId="28">
    <w:abstractNumId w:val="6"/>
  </w:num>
  <w:num w:numId="29">
    <w:abstractNumId w:val="56"/>
  </w:num>
  <w:num w:numId="30">
    <w:abstractNumId w:val="2"/>
  </w:num>
  <w:num w:numId="31">
    <w:abstractNumId w:val="66"/>
  </w:num>
  <w:num w:numId="32">
    <w:abstractNumId w:val="80"/>
  </w:num>
  <w:num w:numId="33">
    <w:abstractNumId w:val="0"/>
  </w:num>
  <w:num w:numId="34">
    <w:abstractNumId w:val="48"/>
  </w:num>
  <w:num w:numId="35">
    <w:abstractNumId w:val="65"/>
  </w:num>
  <w:num w:numId="36">
    <w:abstractNumId w:val="28"/>
  </w:num>
  <w:num w:numId="37">
    <w:abstractNumId w:val="24"/>
  </w:num>
  <w:num w:numId="38">
    <w:abstractNumId w:val="52"/>
  </w:num>
  <w:num w:numId="39">
    <w:abstractNumId w:val="78"/>
  </w:num>
  <w:num w:numId="40">
    <w:abstractNumId w:val="15"/>
  </w:num>
  <w:num w:numId="41">
    <w:abstractNumId w:val="4"/>
  </w:num>
  <w:num w:numId="42">
    <w:abstractNumId w:val="14"/>
  </w:num>
  <w:num w:numId="43">
    <w:abstractNumId w:val="68"/>
  </w:num>
  <w:num w:numId="44">
    <w:abstractNumId w:val="1"/>
  </w:num>
  <w:num w:numId="45">
    <w:abstractNumId w:val="44"/>
  </w:num>
  <w:num w:numId="46">
    <w:abstractNumId w:val="3"/>
  </w:num>
  <w:num w:numId="47">
    <w:abstractNumId w:val="50"/>
  </w:num>
  <w:num w:numId="48">
    <w:abstractNumId w:val="58"/>
  </w:num>
  <w:num w:numId="49">
    <w:abstractNumId w:val="41"/>
  </w:num>
  <w:num w:numId="50">
    <w:abstractNumId w:val="60"/>
  </w:num>
  <w:num w:numId="51">
    <w:abstractNumId w:val="69"/>
  </w:num>
  <w:num w:numId="52">
    <w:abstractNumId w:val="75"/>
  </w:num>
  <w:num w:numId="53">
    <w:abstractNumId w:val="64"/>
  </w:num>
  <w:num w:numId="54">
    <w:abstractNumId w:val="53"/>
  </w:num>
  <w:num w:numId="55">
    <w:abstractNumId w:val="72"/>
  </w:num>
  <w:num w:numId="56">
    <w:abstractNumId w:val="35"/>
  </w:num>
  <w:num w:numId="57">
    <w:abstractNumId w:val="36"/>
  </w:num>
  <w:num w:numId="58">
    <w:abstractNumId w:val="21"/>
  </w:num>
  <w:num w:numId="59">
    <w:abstractNumId w:val="54"/>
  </w:num>
  <w:num w:numId="60">
    <w:abstractNumId w:val="45"/>
  </w:num>
  <w:num w:numId="61">
    <w:abstractNumId w:val="26"/>
  </w:num>
  <w:num w:numId="62">
    <w:abstractNumId w:val="47"/>
  </w:num>
  <w:num w:numId="63">
    <w:abstractNumId w:val="12"/>
  </w:num>
  <w:num w:numId="64">
    <w:abstractNumId w:val="61"/>
  </w:num>
  <w:num w:numId="65">
    <w:abstractNumId w:val="39"/>
  </w:num>
  <w:num w:numId="66">
    <w:abstractNumId w:val="55"/>
  </w:num>
  <w:num w:numId="67">
    <w:abstractNumId w:val="32"/>
  </w:num>
  <w:num w:numId="68">
    <w:abstractNumId w:val="18"/>
  </w:num>
  <w:num w:numId="69">
    <w:abstractNumId w:val="40"/>
  </w:num>
  <w:num w:numId="70">
    <w:abstractNumId w:val="11"/>
  </w:num>
  <w:num w:numId="71">
    <w:abstractNumId w:val="57"/>
  </w:num>
  <w:num w:numId="72">
    <w:abstractNumId w:val="9"/>
  </w:num>
  <w:num w:numId="73">
    <w:abstractNumId w:val="27"/>
  </w:num>
  <w:num w:numId="74">
    <w:abstractNumId w:val="51"/>
  </w:num>
  <w:num w:numId="75">
    <w:abstractNumId w:val="29"/>
  </w:num>
  <w:num w:numId="76">
    <w:abstractNumId w:val="42"/>
  </w:num>
  <w:num w:numId="77">
    <w:abstractNumId w:val="73"/>
  </w:num>
  <w:num w:numId="78">
    <w:abstractNumId w:val="25"/>
  </w:num>
  <w:num w:numId="79">
    <w:abstractNumId w:val="19"/>
  </w:num>
  <w:num w:numId="80">
    <w:abstractNumId w:val="8"/>
  </w:num>
  <w:num w:numId="81">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99C"/>
    <w:rsid w:val="00086C55"/>
    <w:rsid w:val="000B054C"/>
    <w:rsid w:val="000D599C"/>
    <w:rsid w:val="001549E8"/>
    <w:rsid w:val="00177078"/>
    <w:rsid w:val="001F35D6"/>
    <w:rsid w:val="00330A32"/>
    <w:rsid w:val="00363C6D"/>
    <w:rsid w:val="003E1C59"/>
    <w:rsid w:val="003E7164"/>
    <w:rsid w:val="004046BA"/>
    <w:rsid w:val="004B4953"/>
    <w:rsid w:val="004E632E"/>
    <w:rsid w:val="005218FA"/>
    <w:rsid w:val="00582664"/>
    <w:rsid w:val="005F196B"/>
    <w:rsid w:val="005F19EB"/>
    <w:rsid w:val="006174B5"/>
    <w:rsid w:val="00634560"/>
    <w:rsid w:val="00671D09"/>
    <w:rsid w:val="00746E30"/>
    <w:rsid w:val="00775825"/>
    <w:rsid w:val="00791893"/>
    <w:rsid w:val="007D3FC4"/>
    <w:rsid w:val="007E7E3F"/>
    <w:rsid w:val="00825773"/>
    <w:rsid w:val="008723E9"/>
    <w:rsid w:val="00892E0D"/>
    <w:rsid w:val="008B37FB"/>
    <w:rsid w:val="008C47F3"/>
    <w:rsid w:val="0090417C"/>
    <w:rsid w:val="00955B68"/>
    <w:rsid w:val="00982CC7"/>
    <w:rsid w:val="00991C01"/>
    <w:rsid w:val="009A74A9"/>
    <w:rsid w:val="00A5652E"/>
    <w:rsid w:val="00A63BA2"/>
    <w:rsid w:val="00AE0BF5"/>
    <w:rsid w:val="00B43C8F"/>
    <w:rsid w:val="00B53FA5"/>
    <w:rsid w:val="00BB02ED"/>
    <w:rsid w:val="00C869BF"/>
    <w:rsid w:val="00CA70D5"/>
    <w:rsid w:val="00D108C0"/>
    <w:rsid w:val="00D1298C"/>
    <w:rsid w:val="00D55942"/>
    <w:rsid w:val="00D71716"/>
    <w:rsid w:val="00DB07FD"/>
    <w:rsid w:val="00DB3CAF"/>
    <w:rsid w:val="00E41D73"/>
    <w:rsid w:val="00E92B2D"/>
    <w:rsid w:val="00EB6575"/>
    <w:rsid w:val="06912451"/>
    <w:rsid w:val="0E9E74D9"/>
    <w:rsid w:val="35913561"/>
    <w:rsid w:val="39B135C5"/>
    <w:rsid w:val="5B05662C"/>
    <w:rsid w:val="72564215"/>
    <w:rsid w:val="79C67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qFormat="1"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0"/>
    <w:pPr>
      <w:keepNext/>
      <w:keepLines/>
      <w:spacing w:before="340" w:after="330" w:line="578" w:lineRule="auto"/>
      <w:outlineLvl w:val="0"/>
    </w:pPr>
    <w:rPr>
      <w:rFonts w:eastAsia="黑体"/>
      <w:b/>
      <w:bCs/>
      <w:kern w:val="44"/>
      <w:sz w:val="32"/>
      <w:szCs w:val="44"/>
    </w:rPr>
  </w:style>
  <w:style w:type="paragraph" w:styleId="3">
    <w:name w:val="heading 2"/>
    <w:basedOn w:val="1"/>
    <w:next w:val="1"/>
    <w:link w:val="24"/>
    <w:unhideWhenUsed/>
    <w:qFormat/>
    <w:uiPriority w:val="0"/>
    <w:pPr>
      <w:keepNext/>
      <w:keepLines/>
      <w:spacing w:before="260" w:after="260" w:line="416" w:lineRule="auto"/>
      <w:outlineLvl w:val="1"/>
    </w:pPr>
    <w:rPr>
      <w:rFonts w:asciiTheme="majorHAnsi" w:hAnsiTheme="majorHAnsi" w:eastAsiaTheme="majorEastAsia" w:cstheme="majorBidi"/>
      <w:b/>
      <w:bCs/>
      <w:sz w:val="30"/>
      <w:szCs w:val="32"/>
    </w:rPr>
  </w:style>
  <w:style w:type="paragraph" w:styleId="4">
    <w:name w:val="heading 3"/>
    <w:basedOn w:val="1"/>
    <w:next w:val="1"/>
    <w:link w:val="25"/>
    <w:unhideWhenUsed/>
    <w:qFormat/>
    <w:uiPriority w:val="0"/>
    <w:pPr>
      <w:keepNext/>
      <w:keepLines/>
      <w:spacing w:before="260" w:after="260" w:line="416" w:lineRule="auto"/>
      <w:outlineLvl w:val="2"/>
    </w:pPr>
    <w:rPr>
      <w:b/>
      <w:bCs/>
      <w:sz w:val="28"/>
      <w:szCs w:val="32"/>
    </w:rPr>
  </w:style>
  <w:style w:type="paragraph" w:styleId="5">
    <w:name w:val="heading 4"/>
    <w:basedOn w:val="1"/>
    <w:next w:val="1"/>
    <w:link w:val="27"/>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autoRedefine/>
    <w:uiPriority w:val="39"/>
    <w:pPr>
      <w:ind w:left="840" w:leftChars="400"/>
    </w:pPr>
  </w:style>
  <w:style w:type="paragraph" w:styleId="7">
    <w:name w:val="Balloon Text"/>
    <w:basedOn w:val="1"/>
    <w:link w:val="20"/>
    <w:semiHidden/>
    <w:unhideWhenUsed/>
    <w:uiPriority w:val="0"/>
    <w:rPr>
      <w:sz w:val="18"/>
      <w:szCs w:val="18"/>
    </w:rPr>
  </w:style>
  <w:style w:type="paragraph" w:styleId="8">
    <w:name w:val="footer"/>
    <w:basedOn w:val="1"/>
    <w:link w:val="22"/>
    <w:qFormat/>
    <w:uiPriority w:val="0"/>
    <w:pPr>
      <w:tabs>
        <w:tab w:val="center" w:pos="4153"/>
        <w:tab w:val="right" w:pos="8306"/>
      </w:tabs>
      <w:snapToGrid w:val="0"/>
      <w:jc w:val="left"/>
    </w:pPr>
    <w:rPr>
      <w:sz w:val="18"/>
      <w:szCs w:val="18"/>
    </w:rPr>
  </w:style>
  <w:style w:type="paragraph" w:styleId="9">
    <w:name w:val="header"/>
    <w:basedOn w:val="1"/>
    <w:link w:val="21"/>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iPriority w:val="39"/>
  </w:style>
  <w:style w:type="paragraph" w:styleId="11">
    <w:name w:val="toc 2"/>
    <w:basedOn w:val="1"/>
    <w:next w:val="1"/>
    <w:autoRedefine/>
    <w:qFormat/>
    <w:uiPriority w:val="39"/>
    <w:pPr>
      <w:ind w:left="420" w:leftChars="200"/>
    </w:pPr>
  </w:style>
  <w:style w:type="paragraph" w:styleId="12">
    <w:name w:val="Normal (Web)"/>
    <w:basedOn w:val="1"/>
    <w:qFormat/>
    <w:uiPriority w:val="0"/>
    <w:pPr>
      <w:spacing w:beforeAutospacing="1" w:afterAutospacing="1"/>
      <w:jc w:val="left"/>
    </w:pPr>
    <w:rPr>
      <w:rFonts w:cs="Times New Roman"/>
      <w:kern w:val="0"/>
      <w:sz w:val="24"/>
      <w:szCs w:val="24"/>
    </w:rPr>
  </w:style>
  <w:style w:type="table" w:styleId="14">
    <w:name w:val="Table Grid"/>
    <w:basedOn w:val="1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yperlink"/>
    <w:basedOn w:val="15"/>
    <w:unhideWhenUsed/>
    <w:qFormat/>
    <w:uiPriority w:val="99"/>
    <w:rPr>
      <w:color w:val="0563C1" w:themeColor="hyperlink"/>
      <w:u w:val="single"/>
      <w14:textFill>
        <w14:solidFill>
          <w14:schemeClr w14:val="hlink"/>
        </w14:solidFill>
      </w14:textFill>
    </w:rPr>
  </w:style>
  <w:style w:type="character" w:styleId="18">
    <w:name w:val="HTML Code"/>
    <w:basedOn w:val="15"/>
    <w:qFormat/>
    <w:uiPriority w:val="0"/>
    <w:rPr>
      <w:rFonts w:ascii="Courier New" w:hAnsi="Courier New"/>
      <w:sz w:val="20"/>
    </w:rPr>
  </w:style>
  <w:style w:type="paragraph" w:styleId="19">
    <w:name w:val="List Paragraph"/>
    <w:basedOn w:val="1"/>
    <w:uiPriority w:val="99"/>
    <w:pPr>
      <w:ind w:firstLine="420" w:firstLineChars="200"/>
    </w:pPr>
  </w:style>
  <w:style w:type="character" w:customStyle="1" w:styleId="20">
    <w:name w:val="批注框文本 字符"/>
    <w:basedOn w:val="15"/>
    <w:link w:val="7"/>
    <w:semiHidden/>
    <w:uiPriority w:val="0"/>
    <w:rPr>
      <w:rFonts w:asciiTheme="minorHAnsi" w:hAnsiTheme="minorHAnsi" w:eastAsiaTheme="minorEastAsia" w:cstheme="minorBidi"/>
      <w:kern w:val="2"/>
      <w:sz w:val="18"/>
      <w:szCs w:val="18"/>
    </w:rPr>
  </w:style>
  <w:style w:type="character" w:customStyle="1" w:styleId="21">
    <w:name w:val="页眉 字符"/>
    <w:basedOn w:val="15"/>
    <w:link w:val="9"/>
    <w:uiPriority w:val="0"/>
    <w:rPr>
      <w:rFonts w:asciiTheme="minorHAnsi" w:hAnsiTheme="minorHAnsi" w:eastAsiaTheme="minorEastAsia" w:cstheme="minorBidi"/>
      <w:kern w:val="2"/>
      <w:sz w:val="18"/>
      <w:szCs w:val="18"/>
    </w:rPr>
  </w:style>
  <w:style w:type="character" w:customStyle="1" w:styleId="22">
    <w:name w:val="页脚 字符"/>
    <w:basedOn w:val="15"/>
    <w:link w:val="8"/>
    <w:uiPriority w:val="0"/>
    <w:rPr>
      <w:rFonts w:asciiTheme="minorHAnsi" w:hAnsiTheme="minorHAnsi" w:eastAsiaTheme="minorEastAsia" w:cstheme="minorBidi"/>
      <w:kern w:val="2"/>
      <w:sz w:val="18"/>
      <w:szCs w:val="18"/>
    </w:rPr>
  </w:style>
  <w:style w:type="character" w:customStyle="1" w:styleId="23">
    <w:name w:val="标题 1 字符"/>
    <w:basedOn w:val="15"/>
    <w:link w:val="2"/>
    <w:qFormat/>
    <w:uiPriority w:val="0"/>
    <w:rPr>
      <w:rFonts w:eastAsia="黑体" w:asciiTheme="minorHAnsi" w:hAnsiTheme="minorHAnsi" w:cstheme="minorBidi"/>
      <w:b/>
      <w:bCs/>
      <w:kern w:val="44"/>
      <w:sz w:val="32"/>
      <w:szCs w:val="44"/>
    </w:rPr>
  </w:style>
  <w:style w:type="character" w:customStyle="1" w:styleId="24">
    <w:name w:val="标题 2 字符"/>
    <w:basedOn w:val="15"/>
    <w:link w:val="3"/>
    <w:qFormat/>
    <w:uiPriority w:val="0"/>
    <w:rPr>
      <w:rFonts w:asciiTheme="majorHAnsi" w:hAnsiTheme="majorHAnsi" w:eastAsiaTheme="majorEastAsia" w:cstheme="majorBidi"/>
      <w:b/>
      <w:bCs/>
      <w:kern w:val="2"/>
      <w:sz w:val="30"/>
      <w:szCs w:val="32"/>
    </w:rPr>
  </w:style>
  <w:style w:type="character" w:customStyle="1" w:styleId="25">
    <w:name w:val="标题 3 字符"/>
    <w:basedOn w:val="15"/>
    <w:link w:val="4"/>
    <w:uiPriority w:val="0"/>
    <w:rPr>
      <w:rFonts w:asciiTheme="minorHAnsi" w:hAnsiTheme="minorHAnsi" w:eastAsiaTheme="minorEastAsia" w:cstheme="minorBidi"/>
      <w:b/>
      <w:bCs/>
      <w:kern w:val="2"/>
      <w:sz w:val="28"/>
      <w:szCs w:val="32"/>
    </w:rPr>
  </w:style>
  <w:style w:type="paragraph" w:customStyle="1" w:styleId="26">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Cs w:val="32"/>
    </w:rPr>
  </w:style>
  <w:style w:type="character" w:customStyle="1" w:styleId="27">
    <w:name w:val="标题 4 字符"/>
    <w:basedOn w:val="15"/>
    <w:link w:val="5"/>
    <w:qFormat/>
    <w:uiPriority w:val="0"/>
    <w:rPr>
      <w:rFonts w:asciiTheme="majorHAnsi" w:hAnsiTheme="majorHAnsi" w:eastAsiaTheme="majorEastAsia" w:cstheme="majorBidi"/>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8CB91-4575-447C-A266-91C560175B86}">
  <ds:schemaRefs/>
</ds:datastoreItem>
</file>

<file path=docProps/app.xml><?xml version="1.0" encoding="utf-8"?>
<Properties xmlns="http://schemas.openxmlformats.org/officeDocument/2006/extended-properties" xmlns:vt="http://schemas.openxmlformats.org/officeDocument/2006/docPropsVTypes">
  <Template>Normal.dotm</Template>
  <Pages>29</Pages>
  <Words>2203</Words>
  <Characters>2549</Characters>
  <Lines>103</Lines>
  <Paragraphs>29</Paragraphs>
  <TotalTime>9</TotalTime>
  <ScaleCrop>false</ScaleCrop>
  <LinksUpToDate>false</LinksUpToDate>
  <CharactersWithSpaces>2674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2025-12-07T09:57:00Z</dcterms:created>
  <dc:creator>Administrator</dc:creator>
  <cp:lastModifiedBy>谭斯洛</cp:lastModifiedBy>
  <dcterms:modified xsi:type="dcterms:W3CDTF">2025-12-08T07:04:54Z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RubyTemplateID" linkTarget="0">
    <vt:lpwstr>6</vt:lpwstr>
  </property>
  <property fmtid="{D5CDD505-2E9C-101B-9397-08002B2CF9AE}" pid="4" name="ICV">
    <vt:lpwstr>BD228E717E0E44DE8704A91AF7042B73_13</vt:lpwstr>
  </property>
</Properties>
</file>