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代理模型与降阶模型</w:t>
      </w:r>
    </w:p>
    <w:p/>
    <w:p>
      <w:r>
        <w:t>用一个便宜的"替身"来替代昂贵的数值仿真——这是 ML 在多物理场仿真中最核心的价值主张。</w:t>
      </w:r>
    </w:p>
    <w:p/>
    <w:p>
      <w:pPr>
        <w:pStyle w:val="Heading1"/>
      </w:pPr>
      <w:r>
        <w:t>📖 是什么</w:t>
      </w:r>
    </w:p>
    <w:p/>
    <w:p>
      <w:r>
        <w:t>代理模型（Surrogate Model） 和 降阶模型（Reduced Order Model, ROM） 是两种用低成本近似替代高成本仿真的方法：</w:t>
      </w:r>
    </w:p>
    <w:p/>
    <w:p>
      <w:r>
        <w:t>代理模型 | 降阶模型</w:t>
      </w:r>
    </w:p>
    <w:p>
      <w:r>
        <w:t>本质 | 黑箱拟合（Data-driven） | 投影降维（Physics-aware）</w:t>
      </w:r>
    </w:p>
    <w:p>
      <w:r>
        <w:t>输入 | 设计参数 → 输出量 | 完整场 → 低维表示</w:t>
      </w:r>
    </w:p>
    <w:p>
      <w:r>
        <w:t>方法 | MLP / GPR / Random Forest | POD / SVD / 本征正交分解</w:t>
      </w:r>
    </w:p>
    <w:p>
      <w:r>
        <w:t>优点 | 灵活、不需 PDE 知识 | 保留物理结构、可解释</w:t>
      </w:r>
    </w:p>
    <w:p>
      <w:r>
        <w:t>缺点 | 需要大量数据 | 对非线性/参数变化敏感</w:t>
      </w:r>
    </w:p>
    <w:p>
      <w:r>
        <w:t>典型代表 | 神经网络回归 | Proper Orthogonal Decomposition (POD)</w:t>
      </w:r>
    </w:p>
    <w:p/>
    <w:p>
      <w:r>
        <w:t>现代趋势：两者融合——用神经网络做 ROM（如 DL-ROM、AE-ROM）。</w:t>
      </w:r>
    </w:p>
    <w:p/>
    <w:p>
      <w:pPr>
        <w:pStyle w:val="Heading1"/>
      </w:pPr>
      <w:r>
        <w:t>🧠 为什么重要</w:t>
      </w:r>
    </w:p>
    <w:p/>
    <w:p>
      <w:pPr>
        <w:pStyle w:val="ListBullet"/>
      </w:pPr>
      <w:r>
        <w:t>一次高保真仿真可能要跑几小时甚至几天</w:t>
      </w:r>
    </w:p>
    <w:p>
      <w:pPr>
        <w:pStyle w:val="ListBullet"/>
      </w:pPr>
      <w:r>
        <w:t>设计优化需要成千上万次仿真 → 不可能直接跑</w:t>
      </w:r>
    </w:p>
    <w:p>
      <w:pPr>
        <w:pStyle w:val="ListBullet"/>
      </w:pPr>
      <w:r>
        <w:t>代理模型训练只需少量仿真数据，推理毫秒级</w:t>
      </w:r>
    </w:p>
    <w:p>
      <w:pPr>
        <w:pStyle w:val="ListBullet"/>
      </w:pPr>
      <w:r>
        <w:t>在多物理场耦合中尤其关键——一个场算一次就要命，嵌套迭代更不可行</w:t>
      </w:r>
    </w:p>
    <w:p/>
    <w:p>
      <w:pPr>
        <w:pStyle w:val="Heading1"/>
      </w:pPr>
      <w:r>
        <w:t>📐 核心公式</w:t>
      </w:r>
    </w:p>
    <w:p/>
    <w:p>
      <w:pPr>
        <w:pStyle w:val="Heading1"/>
      </w:pPr>
      <w:r>
        <w:t>降阶模型（POD 方法）</w:t>
      </w:r>
    </w:p>
    <w:p/>
    <w:p>
      <w:r>
        <w:t>将高维解场 $\mathbf{u} \in \mathbb{R}^N$ 投影到低维空间 $\mathbb{R}^r$（$r \ll N$）：</w:t>
      </w:r>
    </w:p>
    <w:p/>
    <w:p>
      <w:r>
        <w:t>$$</w:t>
      </w:r>
    </w:p>
    <w:p>
      <w:r>
        <w:t>\mathbf{u} \approx \mathbf{V}_r \mathbf{a}</w:t>
      </w:r>
    </w:p>
    <w:p>
      <w:r>
        <w:t>$$</w:t>
      </w:r>
    </w:p>
    <w:p/>
    <w:p>
      <w:pPr>
        <w:pStyle w:val="ListBullet"/>
      </w:pPr>
      <w:r>
        <w:t>$\mathbf{V}_r$ — POD 基（从快照 SVD 得到的前 $r$ 个模态）</w:t>
      </w:r>
    </w:p>
    <w:p>
      <w:pPr>
        <w:pStyle w:val="ListBullet"/>
      </w:pPr>
      <w:r>
        <w:t>$\mathbf{a}$ — 低维系数</w:t>
      </w:r>
    </w:p>
    <w:p>
      <w:pPr>
        <w:pStyle w:val="ListBullet"/>
      </w:pPr>
      <w:r>
        <w:t>$N$ — 原始自由度（百万量级），$r$ — 降阶维度（10~50）</w:t>
      </w:r>
    </w:p>
    <w:p/>
    <w:p>
      <w:pPr>
        <w:pStyle w:val="Heading1"/>
      </w:pPr>
      <w:r>
        <w:t>代理模型（回归形式）</w:t>
      </w:r>
    </w:p>
    <w:p/>
    <w:p>
      <w:r>
        <w:t>$$</w:t>
      </w:r>
    </w:p>
    <w:p>
      <w:r>
        <w:t>y = f_\theta(\mathbf{x}), \quad \mathbf{x} \in \mathbb{R}^d,\ y \in \mathbb{R}</w:t>
      </w:r>
    </w:p>
    <w:p>
      <w:r>
        <w:t>$$</w:t>
      </w:r>
    </w:p>
    <w:p/>
    <w:p>
      <w:pPr>
        <w:pStyle w:val="ListBullet"/>
      </w:pPr>
      <w:r>
        <w:t>$\mathbf{x}$ — 设计参数（几何、材料、频率……）</w:t>
      </w:r>
    </w:p>
    <w:p>
      <w:pPr>
        <w:pStyle w:val="ListBullet"/>
      </w:pPr>
      <w:r>
        <w:t>$y$ — 感兴趣的输出量（S 参数、温度、谐振频率……）</w:t>
      </w:r>
    </w:p>
    <w:p>
      <w:pPr>
        <w:pStyle w:val="ListBullet"/>
      </w:pPr>
      <w:r>
        <w:t>$f_\theta$ — 神经网络或其他回归器</w:t>
      </w:r>
    </w:p>
    <w:p/>
    <w:p>
      <w:pPr>
        <w:pStyle w:val="Heading1"/>
      </w:pPr>
      <w:r>
        <w:t>🔧 在仿真中怎么用</w:t>
      </w:r>
    </w:p>
    <w:p/>
    <w:p>
      <w:r>
        <w:t>步骤 | 做什么</w:t>
      </w:r>
    </w:p>
    <w:p>
      <w:r>
        <w:t>1. 采样 | 用 LHS/Sobol 在设计空间撒 N 个点</w:t>
      </w:r>
    </w:p>
    <w:p>
      <w:r>
        <w:t>2. 仿真 | 跑 N 次高保真仿真（用 COMSOL/HFSS 等）</w:t>
      </w:r>
    </w:p>
    <w:p>
      <w:r>
        <w:t>3. 训练 | 用仿真数据训练代理模型</w:t>
      </w:r>
    </w:p>
    <w:p>
      <w:r>
        <w:t>4. 验证 | 留一部分数据测试精度</w:t>
      </w:r>
    </w:p>
    <w:p>
      <w:r>
        <w:t>5. 部署 | 用代理模型替代仿真做优化/UQ/实时预测</w:t>
      </w:r>
    </w:p>
    <w:p/>
    <w:p>
      <w:pPr>
        <w:pStyle w:val="Heading1"/>
      </w:pPr>
      <w:r>
        <w:t>⚠️ 常见坑</w:t>
      </w:r>
    </w:p>
    <w:p/>
    <w:p>
      <w:pPr>
        <w:pStyle w:val="ListBullet"/>
      </w:pPr>
      <w:r>
        <w:t>数据太少：高维参数空间 + 少量样本 = overfitting</w:t>
      </w:r>
    </w:p>
    <w:p>
      <w:pPr>
        <w:pStyle w:val="ListBullet"/>
      </w:pPr>
      <w:r>
        <w:t>外推失败：代理模型在训练域外不可信，别让它做外推</w:t>
      </w:r>
    </w:p>
    <w:p>
      <w:pPr>
        <w:pStyle w:val="ListBullet"/>
      </w:pPr>
      <w:r>
        <w:t>物理不合理：纯数据驱动可能违反守恒律——考虑 PINN</w:t>
      </w:r>
    </w:p>
    <w:p>
      <w:pPr>
        <w:pStyle w:val="ListBullet"/>
      </w:pPr>
      <w:r>
        <w:t>采样不均匀：LHS 比随机采样好，自适应采样比 LHS 好</w:t>
      </w:r>
    </w:p>
    <w:p>
      <w:pPr>
        <w:pStyle w:val="ListBullet"/>
      </w:pPr>
      <w:r>
        <w:t>评估只看 MSE：MSE 低不代表物理正确——检查残差/守恒量</w:t>
      </w:r>
    </w:p>
    <w:p/>
    <w:p>
      <w:pPr>
        <w:pStyle w:val="Heading1"/>
      </w:pPr>
      <w:r>
        <w:t>🔗 相关页面</w:t>
      </w:r>
    </w:p>
    <w:p/>
    <w:p>
      <w:pPr>
        <w:pStyle w:val="ListBullet"/>
      </w:pPr>
      <w:r>
        <w:t>Physics-Informed Neural Networks PINNs</w:t>
      </w:r>
    </w:p>
    <w:p>
      <w:pPr>
        <w:pStyle w:val="ListBullet"/>
      </w:pPr>
      <w:r>
        <w:t>数据生成策略</w:t>
      </w:r>
    </w:p>
    <w:p>
      <w:pPr>
        <w:pStyle w:val="ListBullet"/>
      </w:pPr>
      <w:r>
        <w:t>模型评估指标</w:t>
      </w:r>
    </w:p>
    <w:p>
      <w:pPr>
        <w:pStyle w:val="ListBullet"/>
      </w:pPr>
      <w:r>
        <w:t>../电磁仿真/有限元法 FEM — 代理模型要替代的就是它</w:t>
      </w:r>
    </w:p>
    <w:p/>
    <w:p>
      <w:pPr>
        <w:pStyle w:val="Heading1"/>
      </w:pPr>
      <w:r>
        <w:t>📚 参考</w:t>
      </w:r>
    </w:p>
    <w:p/>
    <w:p>
      <w:pPr>
        <w:pStyle w:val="ListBullet"/>
      </w:pPr>
      <w:r>
        <w:t>Brunton &amp; Kutz, Data-Driven Science and Engineering</w:t>
      </w:r>
    </w:p>
    <w:p>
      <w:pPr>
        <w:pStyle w:val="ListBullet"/>
      </w:pPr>
      <w:r>
        <w:t>Quarteroni et al., Reduced Basis Methods for PDEs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