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146149" w:rsidTr="00146149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28"/>
              <w:szCs w:val="28"/>
            </w:rPr>
            <w:alias w:val="Compañía"/>
            <w:id w:val="15524243"/>
            <w:placeholder>
              <w:docPart w:val="EA046A5B7AF44DB39EA8A0442756384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sz w:val="52"/>
              <w:szCs w:val="22"/>
            </w:rPr>
          </w:sdtEndPr>
          <w:sdtContent>
            <w:tc>
              <w:tcPr>
                <w:tcW w:w="5000" w:type="pct"/>
                <w:hideMark/>
              </w:tcPr>
              <w:p w:rsidR="00146149" w:rsidRDefault="00146149" w:rsidP="00146149">
                <w:pPr>
                  <w:pStyle w:val="Sinespaciado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  <w:sz w:val="52"/>
                    <w:lang w:val="es-CO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  <w:t>Surtiplas</w:t>
                </w:r>
              </w:p>
            </w:tc>
          </w:sdtContent>
        </w:sdt>
      </w:tr>
      <w:tr w:rsidR="00146149" w:rsidTr="00146149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A26123F0ABDE4532A68B8A6BC3AF22E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146149" w:rsidRDefault="00146149" w:rsidP="00146149">
                <w:pPr>
                  <w:pStyle w:val="Sinespaciado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s-CO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MANUAL DE USUARIO</w:t>
                </w:r>
              </w:p>
            </w:tc>
          </w:sdtContent>
        </w:sdt>
      </w:tr>
      <w:tr w:rsidR="00146149" w:rsidTr="00146149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5524255"/>
            <w:placeholder>
              <w:docPart w:val="F42306FE19FD4D6E97EDDA032955CE1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146149" w:rsidRDefault="00146149" w:rsidP="00146149">
                <w:pPr>
                  <w:pStyle w:val="Sinespaciado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CO"/>
                  </w:rPr>
                </w:pPr>
                <w:r w:rsidRPr="00146149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Sistema de Información Comercial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 w:rsidRPr="00146149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y de Producción (</w:t>
                </w:r>
                <w:proofErr w:type="spellStart"/>
                <w:r w:rsidRPr="00146149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sicps</w:t>
                </w:r>
                <w:proofErr w:type="spellEnd"/>
                <w:r w:rsidRPr="00146149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)</w:t>
                </w:r>
              </w:p>
            </w:tc>
          </w:sdtContent>
        </w:sdt>
      </w:tr>
      <w:tr w:rsidR="00146149" w:rsidTr="00146149">
        <w:trPr>
          <w:trHeight w:val="360"/>
          <w:jc w:val="center"/>
        </w:trPr>
        <w:tc>
          <w:tcPr>
            <w:tcW w:w="5000" w:type="pct"/>
            <w:vAlign w:val="center"/>
          </w:tcPr>
          <w:p w:rsidR="00146149" w:rsidRPr="00146149" w:rsidRDefault="00146149">
            <w:pPr>
              <w:pStyle w:val="Sinespaciado"/>
              <w:spacing w:line="276" w:lineRule="auto"/>
              <w:jc w:val="center"/>
            </w:pPr>
          </w:p>
        </w:tc>
      </w:tr>
      <w:tr w:rsidR="00146149" w:rsidTr="00146149">
        <w:trPr>
          <w:trHeight w:val="360"/>
          <w:jc w:val="center"/>
        </w:trPr>
        <w:sdt>
          <w:sdtPr>
            <w:rPr>
              <w:b/>
              <w:bCs/>
            </w:rPr>
            <w:alias w:val="Autor"/>
            <w:id w:val="15524260"/>
            <w:placeholder>
              <w:docPart w:val="824B22FCBACD4323A4000A6D587E6CC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146149" w:rsidRDefault="00EF7B65" w:rsidP="00EF7B65">
                <w:pPr>
                  <w:pStyle w:val="Sinespaciado"/>
                  <w:spacing w:line="276" w:lineRule="auto"/>
                  <w:jc w:val="center"/>
                  <w:rPr>
                    <w:b/>
                    <w:bCs/>
                    <w:lang w:val="es-CO"/>
                  </w:rPr>
                </w:pPr>
                <w:r>
                  <w:rPr>
                    <w:b/>
                    <w:bCs/>
                  </w:rPr>
                  <w:t>Santiago Valencia Cardona</w:t>
                </w:r>
              </w:p>
            </w:tc>
          </w:sdtContent>
        </w:sdt>
      </w:tr>
      <w:tr w:rsidR="00146149" w:rsidTr="00146149">
        <w:trPr>
          <w:trHeight w:val="360"/>
          <w:jc w:val="center"/>
        </w:trPr>
        <w:sdt>
          <w:sdtPr>
            <w:rPr>
              <w:b/>
              <w:bCs/>
            </w:rPr>
            <w:alias w:val="Fecha"/>
            <w:id w:val="516659546"/>
            <w:placeholder>
              <w:docPart w:val="62489102099B49AFABC253CF83472472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3-03-1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  <w:hideMark/>
              </w:tcPr>
              <w:p w:rsidR="00146149" w:rsidRDefault="00146149">
                <w:pPr>
                  <w:pStyle w:val="Sinespaciado"/>
                  <w:spacing w:line="276" w:lineRule="auto"/>
                  <w:jc w:val="center"/>
                  <w:rPr>
                    <w:b/>
                    <w:bCs/>
                    <w:lang w:val="es-CO"/>
                  </w:rPr>
                </w:pPr>
                <w:r>
                  <w:rPr>
                    <w:rFonts w:asciiTheme="minorHAnsi" w:hAnsiTheme="minorHAnsi" w:cstheme="minorBidi"/>
                    <w:b/>
                    <w:bCs/>
                  </w:rPr>
                  <w:t>[Seleccione la fecha]</w:t>
                </w:r>
              </w:p>
            </w:tc>
          </w:sdtContent>
        </w:sdt>
      </w:tr>
    </w:tbl>
    <w:p w:rsidR="00146149" w:rsidRDefault="00146149" w:rsidP="00146149">
      <w:r>
        <w:br/>
      </w:r>
    </w:p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p w:rsidR="00146149" w:rsidRDefault="00146149" w:rsidP="0014614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 w:eastAsia="en-US"/>
        </w:rPr>
        <w:id w:val="-1813937022"/>
        <w:docPartObj>
          <w:docPartGallery w:val="Table of Contents"/>
          <w:docPartUnique/>
        </w:docPartObj>
      </w:sdtPr>
      <w:sdtContent>
        <w:p w:rsidR="00AB1FC6" w:rsidRDefault="00AB1FC6" w:rsidP="001B50E1">
          <w:pPr>
            <w:pStyle w:val="TtulodeTDC"/>
            <w:jc w:val="center"/>
          </w:pPr>
          <w:r>
            <w:t>Contenido</w:t>
          </w:r>
          <w:r w:rsidR="001B50E1">
            <w:br/>
          </w:r>
          <w:r w:rsidR="001B50E1">
            <w:br/>
          </w:r>
        </w:p>
        <w:p w:rsidR="00425F47" w:rsidRDefault="004771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AB1FC6">
            <w:instrText xml:space="preserve"> TOC \o "1-3" \h \z \u </w:instrText>
          </w:r>
          <w:r>
            <w:fldChar w:fldCharType="separate"/>
          </w:r>
          <w:hyperlink w:anchor="_Toc353293851" w:history="1">
            <w:r w:rsidR="00425F47" w:rsidRPr="00DA4DF0">
              <w:rPr>
                <w:rStyle w:val="Hipervnculo"/>
                <w:noProof/>
              </w:rPr>
              <w:t>1. Surtiplas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_Toc353293851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3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2" w:history="1">
            <w:r w:rsidR="00425F47" w:rsidRPr="00DA4DF0">
              <w:rPr>
                <w:rStyle w:val="Hipervnculo"/>
                <w:noProof/>
              </w:rPr>
              <w:t>1.1 Definición de Surtiplas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_Toc353293852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3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3" w:history="1">
            <w:r w:rsidR="00425F47" w:rsidRPr="00DA4DF0">
              <w:rPr>
                <w:rStyle w:val="Hipervnculo"/>
                <w:noProof/>
              </w:rPr>
              <w:t>1.2 Misión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_Toc353293853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4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4" w:history="1">
            <w:r w:rsidR="00425F47" w:rsidRPr="00DA4DF0">
              <w:rPr>
                <w:rStyle w:val="Hipervnculo"/>
                <w:noProof/>
              </w:rPr>
              <w:t>1.3 Visión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_Toc353293854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4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5" w:history="1">
            <w:r w:rsidR="00425F47" w:rsidRPr="00DA4DF0">
              <w:rPr>
                <w:rStyle w:val="Hipervnculo"/>
                <w:noProof/>
              </w:rPr>
              <w:t>2. Objetivos del sistema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_Toc353293855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5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6" w:history="1">
            <w:r w:rsidR="00425F47" w:rsidRPr="00DA4DF0">
              <w:rPr>
                <w:rStyle w:val="Hipervnculo"/>
                <w:noProof/>
              </w:rPr>
              <w:t>3. Descripción general del sistema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_Toc353293856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6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7" w:history="1">
            <w:r w:rsidR="00425F47" w:rsidRPr="00DA4DF0">
              <w:rPr>
                <w:rStyle w:val="Hipervnculo"/>
                <w:noProof/>
              </w:rPr>
              <w:t>3.1 Jefe Producción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_Toc353293857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6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8" w:history="1">
            <w:r w:rsidR="00425F47" w:rsidRPr="00DA4DF0">
              <w:rPr>
                <w:rStyle w:val="Hipervnculo"/>
                <w:noProof/>
              </w:rPr>
              <w:t>4. Ingreso al sistema (log-in)- Jefe Producción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_Toc353293858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7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59" w:history="1">
            <w:r w:rsidR="00425F47" w:rsidRPr="00DA4DF0">
              <w:rPr>
                <w:rStyle w:val="Hipervnculo"/>
                <w:noProof/>
              </w:rPr>
              <w:t>5. Sección Productos.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_Toc353293859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8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0" w:history="1">
            <w:r w:rsidR="00425F47" w:rsidRPr="00DA4DF0">
              <w:rPr>
                <w:rStyle w:val="Hipervnculo"/>
                <w:noProof/>
              </w:rPr>
              <w:t>5.1 Opción Visualizar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_Toc353293860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9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1" w:history="1">
            <w:r w:rsidR="00425F47" w:rsidRPr="00DA4DF0">
              <w:rPr>
                <w:rStyle w:val="Hipervnculo"/>
                <w:noProof/>
              </w:rPr>
              <w:t>Eliminar un producto: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_Toc353293861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10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 w:rsidP="00425F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2" w:history="1">
            <w:r w:rsidR="00425F47" w:rsidRPr="00DA4DF0">
              <w:rPr>
                <w:rStyle w:val="Hipervnculo"/>
                <w:rFonts w:cstheme="minorHAnsi"/>
                <w:noProof/>
              </w:rPr>
              <w:t>El botón “eliminar” nos permite desechar un dato de un producto.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_Toc353293862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10</w:t>
            </w:r>
            <w:r w:rsidR="00425F47">
              <w:rPr>
                <w:noProof/>
                <w:webHidden/>
              </w:rPr>
              <w:fldChar w:fldCharType="end"/>
            </w:r>
          </w:hyperlink>
          <w:hyperlink w:anchor="_Toc353293863" w:history="1"/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4" w:history="1">
            <w:r w:rsidR="00425F47" w:rsidRPr="00DA4DF0">
              <w:rPr>
                <w:rStyle w:val="Hipervnculo"/>
                <w:noProof/>
              </w:rPr>
              <w:t>5.2 Opción “Buscar”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_Toc353293864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11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5" w:history="1">
            <w:r w:rsidR="00425F47" w:rsidRPr="00DA4DF0">
              <w:rPr>
                <w:rStyle w:val="Hipervnculo"/>
                <w:noProof/>
              </w:rPr>
              <w:t>5.2.1 Buscar por fecha: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_Toc353293865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11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6" w:history="1">
            <w:r w:rsidR="00425F47" w:rsidRPr="00DA4DF0">
              <w:rPr>
                <w:rStyle w:val="Hipervnculo"/>
                <w:noProof/>
              </w:rPr>
              <w:t>5.2.2 Buscar por Cliente: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_Toc353293866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12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425F47" w:rsidRDefault="00631A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53293867" w:history="1">
            <w:r w:rsidR="00425F47" w:rsidRPr="00DA4DF0">
              <w:rPr>
                <w:rStyle w:val="Hipervnculo"/>
                <w:noProof/>
              </w:rPr>
              <w:t>5.2.3 Buscar por Id Producto:</w:t>
            </w:r>
            <w:r w:rsidR="00425F47">
              <w:rPr>
                <w:noProof/>
                <w:webHidden/>
              </w:rPr>
              <w:tab/>
            </w:r>
            <w:r w:rsidR="00425F47">
              <w:rPr>
                <w:noProof/>
                <w:webHidden/>
              </w:rPr>
              <w:fldChar w:fldCharType="begin"/>
            </w:r>
            <w:r w:rsidR="00425F47">
              <w:rPr>
                <w:noProof/>
                <w:webHidden/>
              </w:rPr>
              <w:instrText xml:space="preserve"> PAGEREF _Toc353293867 \h </w:instrText>
            </w:r>
            <w:r w:rsidR="00425F47">
              <w:rPr>
                <w:noProof/>
                <w:webHidden/>
              </w:rPr>
            </w:r>
            <w:r w:rsidR="00425F47">
              <w:rPr>
                <w:noProof/>
                <w:webHidden/>
              </w:rPr>
              <w:fldChar w:fldCharType="separate"/>
            </w:r>
            <w:r w:rsidR="00425F47">
              <w:rPr>
                <w:noProof/>
                <w:webHidden/>
              </w:rPr>
              <w:t>13</w:t>
            </w:r>
            <w:r w:rsidR="00425F47">
              <w:rPr>
                <w:noProof/>
                <w:webHidden/>
              </w:rPr>
              <w:fldChar w:fldCharType="end"/>
            </w:r>
          </w:hyperlink>
        </w:p>
        <w:p w:rsidR="00AB1FC6" w:rsidRDefault="004771D1">
          <w:r>
            <w:rPr>
              <w:b/>
              <w:bCs/>
            </w:rPr>
            <w:fldChar w:fldCharType="end"/>
          </w:r>
        </w:p>
      </w:sdtContent>
    </w:sdt>
    <w:p w:rsidR="00BC2C35" w:rsidRDefault="00BC2C35" w:rsidP="00BC2C35"/>
    <w:p w:rsidR="00BC2C35" w:rsidRDefault="00BC2C35" w:rsidP="00BC2C35"/>
    <w:p w:rsidR="00BC2C35" w:rsidRDefault="00BC2C35" w:rsidP="00BC2C35"/>
    <w:p w:rsidR="007F12B1" w:rsidRDefault="007F12B1" w:rsidP="00ED6499"/>
    <w:p w:rsidR="00457D80" w:rsidRDefault="00457D80" w:rsidP="00ED6499"/>
    <w:p w:rsidR="00457D80" w:rsidRDefault="00457D80" w:rsidP="00ED6499"/>
    <w:p w:rsidR="001940F7" w:rsidRDefault="001940F7" w:rsidP="00ED6499"/>
    <w:p w:rsidR="001940F7" w:rsidRDefault="001940F7" w:rsidP="00ED6499">
      <w:bookmarkStart w:id="0" w:name="_GoBack"/>
      <w:bookmarkEnd w:id="0"/>
    </w:p>
    <w:p w:rsidR="001940F7" w:rsidRDefault="001940F7" w:rsidP="00ED6499"/>
    <w:p w:rsidR="001940F7" w:rsidRDefault="001940F7" w:rsidP="00ED6499"/>
    <w:p w:rsidR="001940F7" w:rsidRDefault="001940F7" w:rsidP="00ED6499"/>
    <w:p w:rsidR="001940F7" w:rsidRPr="00631A3A" w:rsidRDefault="00631A3A" w:rsidP="00631A3A">
      <w:pPr>
        <w:pStyle w:val="Tabladeilustraciones"/>
        <w:tabs>
          <w:tab w:val="right" w:leader="dot" w:pos="8494"/>
        </w:tabs>
        <w:jc w:val="center"/>
        <w:rPr>
          <w:rFonts w:asciiTheme="majorHAnsi" w:hAnsiTheme="majorHAnsi"/>
          <w:b/>
          <w:color w:val="1F497D" w:themeColor="text2"/>
        </w:rPr>
      </w:pPr>
      <w:r w:rsidRPr="00631A3A">
        <w:rPr>
          <w:rFonts w:asciiTheme="majorHAnsi" w:hAnsiTheme="majorHAnsi"/>
          <w:b/>
          <w:color w:val="1F497D" w:themeColor="text2"/>
          <w:sz w:val="28"/>
          <w:szCs w:val="28"/>
        </w:rPr>
        <w:lastRenderedPageBreak/>
        <w:t>Imágenes</w:t>
      </w:r>
    </w:p>
    <w:p w:rsidR="001940F7" w:rsidRDefault="001940F7">
      <w:pPr>
        <w:pStyle w:val="Tabladeilustraciones"/>
        <w:tabs>
          <w:tab w:val="right" w:leader="dot" w:pos="8494"/>
        </w:tabs>
      </w:pPr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353369665" w:history="1">
        <w:r w:rsidRPr="00DB6356">
          <w:rPr>
            <w:rStyle w:val="Hipervnculo"/>
            <w:noProof/>
          </w:rPr>
          <w:t>Ilustración 1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66" w:history="1">
        <w:r w:rsidRPr="00DB6356">
          <w:rPr>
            <w:rStyle w:val="Hipervnculo"/>
            <w:noProof/>
          </w:rPr>
          <w:t>Ilustración 2 Inicio.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67" w:history="1">
        <w:r w:rsidRPr="00DB6356">
          <w:rPr>
            <w:rStyle w:val="Hipervnculo"/>
            <w:noProof/>
          </w:rPr>
          <w:t>Ilustración 3 institucionales.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68" w:history="1">
        <w:r w:rsidRPr="00DB6356">
          <w:rPr>
            <w:rStyle w:val="Hipervnculo"/>
            <w:noProof/>
          </w:rPr>
          <w:t>Ilustración 4 Productos.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69" w:history="1">
        <w:r w:rsidRPr="00DB6356">
          <w:rPr>
            <w:rStyle w:val="Hipervnculo"/>
            <w:noProof/>
          </w:rPr>
          <w:t>Ilustración 5 productos.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0" w:history="1">
        <w:r w:rsidRPr="00DB6356">
          <w:rPr>
            <w:rStyle w:val="Hipervnculo"/>
            <w:noProof/>
          </w:rPr>
          <w:t>Ilustración 6 Botón Listado.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1" w:history="1">
        <w:r w:rsidRPr="00DB6356">
          <w:rPr>
            <w:rStyle w:val="Hipervnculo"/>
            <w:noProof/>
          </w:rPr>
          <w:t>Ilustración 7 Lista Productos.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2" w:history="1">
        <w:r w:rsidRPr="00DB6356">
          <w:rPr>
            <w:rStyle w:val="Hipervnculo"/>
            <w:noProof/>
          </w:rPr>
          <w:t>Ilustración 8 Botón Buscar.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3" w:history="1">
        <w:r w:rsidRPr="00DB6356">
          <w:rPr>
            <w:rStyle w:val="Hipervnculo"/>
            <w:noProof/>
          </w:rPr>
          <w:t>Ilustración 9 Visualizar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4" w:history="1">
        <w:r w:rsidRPr="00DB6356">
          <w:rPr>
            <w:rStyle w:val="Hipervnculo"/>
            <w:noProof/>
          </w:rPr>
          <w:t>Ilustración 10 Volver.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5" w:history="1">
        <w:r w:rsidRPr="00DB6356">
          <w:rPr>
            <w:rStyle w:val="Hipervnculo"/>
            <w:noProof/>
          </w:rPr>
          <w:t>Ilustración 11 Eliminar.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6" w:history="1">
        <w:r w:rsidRPr="00DB6356">
          <w:rPr>
            <w:rStyle w:val="Hipervnculo"/>
            <w:noProof/>
          </w:rPr>
          <w:t>Ilustración 12 Eliminar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7" w:history="1">
        <w:r w:rsidRPr="00DB6356">
          <w:rPr>
            <w:rStyle w:val="Hipervnculo"/>
            <w:noProof/>
          </w:rPr>
          <w:t>Ilustración 13 Buscar.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8" w:history="1">
        <w:r w:rsidRPr="00DB6356">
          <w:rPr>
            <w:rStyle w:val="Hipervnculo"/>
            <w:noProof/>
          </w:rPr>
          <w:t>Ilustración 14 Inicio  buscar.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79" w:history="1">
        <w:r w:rsidRPr="00DB6356">
          <w:rPr>
            <w:rStyle w:val="Hipervnculo"/>
            <w:noProof/>
          </w:rPr>
          <w:t>Ilustración 15 buscar fechas.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80" w:history="1">
        <w:r w:rsidRPr="00DB6356">
          <w:rPr>
            <w:rStyle w:val="Hipervnculo"/>
            <w:noProof/>
          </w:rPr>
          <w:t>Ilustración 16 Calendario.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81" w:history="1">
        <w:r w:rsidRPr="00DB6356">
          <w:rPr>
            <w:rStyle w:val="Hipervnculo"/>
            <w:noProof/>
          </w:rPr>
          <w:t>Ilustración 17 Tipo de búsqueda.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6346" w:rsidRDefault="00766346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53369682" w:history="1">
        <w:r w:rsidRPr="00DB6356">
          <w:rPr>
            <w:rStyle w:val="Hipervnculo"/>
            <w:noProof/>
          </w:rPr>
          <w:t>Ilustración 18 Buscar id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940F7" w:rsidRDefault="00766346" w:rsidP="00ED6499">
      <w:r>
        <w:fldChar w:fldCharType="end"/>
      </w:r>
    </w:p>
    <w:p w:rsidR="00457D80" w:rsidRDefault="00457D80" w:rsidP="00ED6499"/>
    <w:p w:rsidR="00457D80" w:rsidRDefault="00457D80" w:rsidP="00ED6499"/>
    <w:p w:rsidR="00457D80" w:rsidRDefault="00457D80" w:rsidP="00ED6499"/>
    <w:p w:rsidR="00457D80" w:rsidRDefault="00457D80" w:rsidP="00ED6499"/>
    <w:p w:rsidR="00265D29" w:rsidRDefault="00265D29" w:rsidP="00AB1FC6">
      <w:pPr>
        <w:pStyle w:val="Ttulo1"/>
        <w:sectPr w:rsidR="00265D29" w:rsidSect="006308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1AA" w:rsidRDefault="007811AA" w:rsidP="00766346">
      <w:pPr>
        <w:pStyle w:val="Ttulo1"/>
        <w:jc w:val="center"/>
      </w:pPr>
    </w:p>
    <w:p w:rsidR="007811AA" w:rsidRDefault="007811AA" w:rsidP="00766346">
      <w:pPr>
        <w:pStyle w:val="Ttulo1"/>
        <w:jc w:val="center"/>
      </w:pPr>
    </w:p>
    <w:p w:rsidR="007811AA" w:rsidRDefault="007811AA" w:rsidP="00766346">
      <w:pPr>
        <w:pStyle w:val="Ttulo1"/>
        <w:jc w:val="center"/>
      </w:pPr>
    </w:p>
    <w:p w:rsidR="007811AA" w:rsidRDefault="007811AA" w:rsidP="00766346">
      <w:pPr>
        <w:pStyle w:val="Ttulo1"/>
        <w:jc w:val="center"/>
      </w:pPr>
    </w:p>
    <w:p w:rsidR="00ED6499" w:rsidRDefault="00766346" w:rsidP="00766346">
      <w:pPr>
        <w:pStyle w:val="Ttulo1"/>
        <w:jc w:val="center"/>
      </w:pPr>
      <w:r>
        <w:t>Introducción</w:t>
      </w:r>
    </w:p>
    <w:p w:rsidR="00766346" w:rsidRPr="00766346" w:rsidRDefault="00766346" w:rsidP="00766346"/>
    <w:p w:rsidR="00766346" w:rsidRPr="00766346" w:rsidRDefault="00766346" w:rsidP="00766346">
      <w:r>
        <w:t xml:space="preserve"> Este es el manual de usuario de la interfaz del Jefe de producción de la empresa </w:t>
      </w:r>
      <w:proofErr w:type="spellStart"/>
      <w:r>
        <w:t>Surtiplas</w:t>
      </w:r>
      <w:proofErr w:type="spellEnd"/>
      <w:r>
        <w:t xml:space="preserve">, </w:t>
      </w:r>
      <w:r w:rsidR="00C41C4A">
        <w:t xml:space="preserve">estipulando cada una de las funciones del Jefe de producción, el cual se encarga de agregar modificar y modificar cada uno de los productos. También cuenta con una opción de “Buscar” la cual permite buscar por fecha, cliente e id del productos. </w:t>
      </w:r>
    </w:p>
    <w:p w:rsidR="00766346" w:rsidRP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Default="00766346" w:rsidP="00766346"/>
    <w:p w:rsidR="00766346" w:rsidRPr="00766346" w:rsidRDefault="00766346" w:rsidP="00766346"/>
    <w:p w:rsidR="00AB1FC6" w:rsidRDefault="004D3C77" w:rsidP="00265D29">
      <w:pPr>
        <w:pStyle w:val="Ttulo1"/>
        <w:jc w:val="center"/>
      </w:pPr>
      <w:bookmarkStart w:id="1" w:name="_Toc353293851"/>
      <w:r>
        <w:lastRenderedPageBreak/>
        <w:t>1</w:t>
      </w:r>
      <w:r w:rsidR="00AB1FC6">
        <w:t>.</w:t>
      </w:r>
      <w:r>
        <w:t xml:space="preserve"> </w:t>
      </w:r>
      <w:r w:rsidR="001614D2">
        <w:t>Surtiplas</w:t>
      </w:r>
      <w:bookmarkEnd w:id="1"/>
    </w:p>
    <w:p w:rsidR="00AB1FC6" w:rsidRDefault="00AB1FC6" w:rsidP="00AB1FC6">
      <w:pPr>
        <w:pStyle w:val="Ttulo2"/>
      </w:pPr>
      <w:r>
        <w:br/>
      </w:r>
      <w:bookmarkStart w:id="2" w:name="_Toc353293852"/>
      <w:r>
        <w:t>1.1 Definición de Surtiplas</w:t>
      </w:r>
      <w:bookmarkEnd w:id="2"/>
      <w:r>
        <w:br/>
      </w:r>
    </w:p>
    <w:p w:rsidR="00265D29" w:rsidRDefault="001614D2" w:rsidP="00265D29">
      <w:pPr>
        <w:jc w:val="both"/>
      </w:pPr>
      <w:r>
        <w:br/>
      </w:r>
      <w:r>
        <w:br/>
        <w:t>(Sistema de Información Comercial y de Producción)</w:t>
      </w:r>
    </w:p>
    <w:p w:rsidR="001614D2" w:rsidRDefault="001614D2" w:rsidP="00265D29">
      <w:pPr>
        <w:jc w:val="both"/>
      </w:pPr>
      <w:proofErr w:type="spellStart"/>
      <w:r>
        <w:t>Surtiplas</w:t>
      </w:r>
      <w:proofErr w:type="spellEnd"/>
      <w:r>
        <w:t xml:space="preserve"> es una organización dedicada al diseño, producción y comercialización de confecciones plásticas, donde la filosofía está enfocada en la satisfacción de los requisitos de clientes y de las partes interesadas; por medio de un producto de la más alta calidad.</w:t>
      </w:r>
    </w:p>
    <w:p w:rsidR="00BC2C35" w:rsidRDefault="001614D2" w:rsidP="00265D29">
      <w:pPr>
        <w:jc w:val="both"/>
      </w:pPr>
      <w:r>
        <w:t>En la organización se encuentran comprometidos en el mejoramiento continuo de cada proceso todo el equipo humano de la organización conformado por la gerencia, los clientes internos y los proveedores, apoyados en la mejor tecnología y logrando obtener así rentabilidad para sus socios.</w:t>
      </w:r>
    </w:p>
    <w:p w:rsidR="00265D29" w:rsidRDefault="00265D29" w:rsidP="00ED6499">
      <w:pPr>
        <w:pStyle w:val="Ttulo2"/>
      </w:pPr>
      <w:bookmarkStart w:id="3" w:name="_Toc353293853"/>
    </w:p>
    <w:p w:rsidR="00EB4382" w:rsidRDefault="007F12B1" w:rsidP="00ED6499">
      <w:pPr>
        <w:pStyle w:val="Ttulo2"/>
      </w:pPr>
      <w:r>
        <w:t>1.2 Misión</w:t>
      </w:r>
      <w:bookmarkEnd w:id="3"/>
    </w:p>
    <w:p w:rsidR="007F12B1" w:rsidRDefault="007F12B1" w:rsidP="001940F7">
      <w:pPr>
        <w:jc w:val="both"/>
      </w:pPr>
      <w:r>
        <w:br/>
        <w:t>Somos una organización dedicada a la producción y comercialización de confecciones plásticas, comprometida con el mejoramiento continuo de los procesos de evaluación y control para garantizar al cliente un producto de excelente calidad que proporcione su satisfacción total. Para tal propósito estamos apoyados por excelentes recursos humanos y tecnológicos y sobre todo por los mejores p</w:t>
      </w:r>
      <w:r w:rsidR="005D1133">
        <w:t>roveedores del país.</w:t>
      </w:r>
    </w:p>
    <w:p w:rsidR="007F12B1" w:rsidRDefault="007F12B1" w:rsidP="001940F7">
      <w:pPr>
        <w:jc w:val="both"/>
      </w:pPr>
      <w:r>
        <w:t>Nos caracteriza el respeto hacia nuestros clientes internos y externos, por ser un equipo cimentado en sólidos principios y valores que generan confi</w:t>
      </w:r>
      <w:r w:rsidR="005D1133">
        <w:t>abilidad hacia la organización.</w:t>
      </w:r>
    </w:p>
    <w:p w:rsidR="001940F7" w:rsidRDefault="007F12B1" w:rsidP="001940F7">
      <w:pPr>
        <w:jc w:val="both"/>
      </w:pPr>
      <w:r>
        <w:t>Nos orientamos a incrementar nuestro mercado, de manera que se genere una mayor rentabilidad de la inversión.</w:t>
      </w:r>
    </w:p>
    <w:p w:rsidR="00EB4382" w:rsidRDefault="005D1133" w:rsidP="00ED6499">
      <w:pPr>
        <w:pStyle w:val="Ttulo2"/>
      </w:pPr>
      <w:r>
        <w:br/>
      </w:r>
      <w:bookmarkStart w:id="4" w:name="_Toc353293854"/>
      <w:r w:rsidR="00EB4382">
        <w:t>1.3 Visión</w:t>
      </w:r>
      <w:bookmarkEnd w:id="4"/>
      <w:r w:rsidR="00EB4382">
        <w:br/>
      </w:r>
    </w:p>
    <w:p w:rsidR="00265D29" w:rsidRPr="00265D29" w:rsidRDefault="00EB4382" w:rsidP="00265D29">
      <w:r w:rsidRPr="00EB4382">
        <w:t>Surtiplas se proyecta en el futuro como la empresa líder en producción y comercialización de confecciones en plástico a nivel regional, desarrollando productos de excelente calidad e innovadores que cubran todas las necesidades del mercado. Adquirir tecnología de punta para lograr una producción eficaz y eficiente con la cual se pueda incursionar en nuevos mercados nacionales e internacionales y de esta manera fomentar la creación de empleo y desarrollo para la región.</w:t>
      </w:r>
      <w:r>
        <w:br/>
      </w:r>
    </w:p>
    <w:p w:rsidR="00265D29" w:rsidRDefault="00265D29" w:rsidP="001B50E1">
      <w:pPr>
        <w:pStyle w:val="Ttulo1"/>
        <w:sectPr w:rsidR="00265D29" w:rsidSect="006308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" w:name="_Toc353293855"/>
    </w:p>
    <w:p w:rsidR="00265D29" w:rsidRDefault="00265D29" w:rsidP="00265D29">
      <w:pPr>
        <w:pStyle w:val="Ttulo1"/>
        <w:jc w:val="center"/>
      </w:pPr>
    </w:p>
    <w:p w:rsidR="00265D29" w:rsidRDefault="00265D29" w:rsidP="00265D29">
      <w:pPr>
        <w:pStyle w:val="Ttulo1"/>
        <w:jc w:val="center"/>
      </w:pPr>
    </w:p>
    <w:p w:rsidR="001940F7" w:rsidRPr="001940F7" w:rsidRDefault="001940F7" w:rsidP="001940F7"/>
    <w:p w:rsidR="00265D29" w:rsidRPr="00265D29" w:rsidRDefault="00265D29" w:rsidP="00265D29"/>
    <w:p w:rsidR="00265D29" w:rsidRDefault="00265D29" w:rsidP="00265D29">
      <w:pPr>
        <w:pStyle w:val="Ttulo1"/>
        <w:jc w:val="center"/>
      </w:pPr>
    </w:p>
    <w:p w:rsidR="00752777" w:rsidRDefault="00C11FA6" w:rsidP="00752777">
      <w:pPr>
        <w:pStyle w:val="Ttulo1"/>
        <w:jc w:val="center"/>
      </w:pPr>
      <w:r>
        <w:t>2. Objetivos</w:t>
      </w:r>
      <w:r w:rsidR="005D1133">
        <w:t xml:space="preserve"> del sistema</w:t>
      </w:r>
      <w:bookmarkEnd w:id="5"/>
    </w:p>
    <w:p w:rsidR="00752777" w:rsidRPr="00752777" w:rsidRDefault="00C11FA6" w:rsidP="00752777">
      <w:pPr>
        <w:pStyle w:val="Ttulo1"/>
        <w:jc w:val="center"/>
      </w:pPr>
      <w:r>
        <w:br/>
      </w:r>
    </w:p>
    <w:p w:rsidR="00D5221F" w:rsidRDefault="00D5221F" w:rsidP="005D1133">
      <w:r>
        <w:t>Facilitar el manejo de producción con las opciones:</w:t>
      </w:r>
    </w:p>
    <w:p w:rsidR="00D5221F" w:rsidRDefault="00D5221F" w:rsidP="005D1133">
      <w:r>
        <w:t>Agregar</w:t>
      </w:r>
    </w:p>
    <w:p w:rsidR="00D5221F" w:rsidRDefault="00D5221F" w:rsidP="005D1133">
      <w:r>
        <w:t>Eliminar</w:t>
      </w:r>
    </w:p>
    <w:p w:rsidR="00D5221F" w:rsidRDefault="00D5221F" w:rsidP="005D1133">
      <w:r>
        <w:t>Modificar</w:t>
      </w:r>
    </w:p>
    <w:p w:rsidR="00752777" w:rsidRDefault="00D5221F" w:rsidP="005D1133">
      <w:r>
        <w:t xml:space="preserve">Permite la organización de los productos en una base de datos, a la vez una búsqueda completa con diversos datos como por </w:t>
      </w:r>
      <w:r w:rsidR="00752777">
        <w:t xml:space="preserve"> fecha, id productos y Clientes.</w:t>
      </w:r>
    </w:p>
    <w:p w:rsidR="00752777" w:rsidRDefault="00752777" w:rsidP="005D1133">
      <w:r>
        <w:t>Permite la visualización más completa y fácil de los usuarios, en lista o cada uno de ellos en particular.</w:t>
      </w:r>
    </w:p>
    <w:p w:rsidR="00752777" w:rsidRDefault="00752777" w:rsidP="005D1133">
      <w:r>
        <w:t xml:space="preserve">Visualización de los productos </w:t>
      </w:r>
      <w:r w:rsidR="00BB337E">
        <w:t xml:space="preserve"> gráficamente, permitiendo modificar las veces necesarias las imágenes.</w:t>
      </w:r>
    </w:p>
    <w:p w:rsidR="00BB337E" w:rsidRDefault="00BB337E" w:rsidP="005D1133">
      <w:r>
        <w:t>Soporta imágenes (PNG - JPG)</w:t>
      </w:r>
    </w:p>
    <w:p w:rsidR="00C11FA6" w:rsidRDefault="00C11FA6" w:rsidP="005D1133">
      <w:r>
        <w:br/>
      </w:r>
    </w:p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30665C" w:rsidRDefault="0030665C" w:rsidP="005D1133"/>
    <w:p w:rsidR="00ED6499" w:rsidRDefault="0030665C" w:rsidP="00265D29">
      <w:pPr>
        <w:pStyle w:val="Ttulo1"/>
        <w:jc w:val="center"/>
      </w:pPr>
      <w:bookmarkStart w:id="6" w:name="_Toc353293856"/>
      <w:r>
        <w:t>3. Descripción general del sistema</w:t>
      </w:r>
      <w:bookmarkEnd w:id="6"/>
    </w:p>
    <w:p w:rsidR="0030665C" w:rsidRDefault="0030665C" w:rsidP="0030665C">
      <w:r>
        <w:br/>
        <w:t>El sistema cuenta con los siguientes módulos:</w:t>
      </w:r>
    </w:p>
    <w:p w:rsidR="00ED6499" w:rsidRDefault="0030665C" w:rsidP="00ED6499">
      <w:pPr>
        <w:pStyle w:val="Ttulo2"/>
      </w:pPr>
      <w:r>
        <w:br/>
      </w:r>
      <w:bookmarkStart w:id="7" w:name="_Toc353293857"/>
      <w:r>
        <w:t xml:space="preserve">3.1 </w:t>
      </w:r>
      <w:r w:rsidR="00EF7B65">
        <w:t>Jefe Producción</w:t>
      </w:r>
      <w:bookmarkEnd w:id="7"/>
      <w:r w:rsidR="00EF7B65">
        <w:t xml:space="preserve"> </w:t>
      </w:r>
    </w:p>
    <w:p w:rsidR="0030665C" w:rsidRDefault="0030665C" w:rsidP="0030665C">
      <w:r>
        <w:br/>
      </w:r>
      <w:r w:rsidR="00EF7B65">
        <w:t xml:space="preserve">Esta </w:t>
      </w:r>
      <w:r w:rsidR="008E261F">
        <w:t>interfaz</w:t>
      </w:r>
      <w:r w:rsidR="00EF7B65">
        <w:t xml:space="preserve"> esta creada para controlar, </w:t>
      </w:r>
      <w:r w:rsidR="008E261F">
        <w:t>visualizar, eliminar y modificar cada uno de los productos, también cuenta con una opción de búsqueda la cual permite buscar según el id del producto, la fecha del producto y nombre del producto.</w:t>
      </w:r>
    </w:p>
    <w:p w:rsidR="0030665C" w:rsidRDefault="0030665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5D1133"/>
    <w:p w:rsidR="00B7223C" w:rsidRDefault="00B7223C" w:rsidP="001940F7">
      <w:pPr>
        <w:pStyle w:val="Ttulo1"/>
        <w:jc w:val="center"/>
      </w:pPr>
      <w:bookmarkStart w:id="8" w:name="_Toc353293858"/>
      <w:r>
        <w:t>4. Ingreso al sistema (log-in)</w:t>
      </w:r>
      <w:r w:rsidR="00433EA5">
        <w:t xml:space="preserve">- </w:t>
      </w:r>
      <w:r w:rsidR="008E261F">
        <w:t>Jefe Producción</w:t>
      </w:r>
      <w:bookmarkEnd w:id="8"/>
      <w:r w:rsidR="00AA1727">
        <w:br/>
      </w:r>
    </w:p>
    <w:p w:rsidR="00617DA1" w:rsidRDefault="00B7223C" w:rsidP="00617DA1">
      <w:r>
        <w:t>En esta sección el sistema cuenta con un “log-in” donde el usuario debe autenticarse con sus datos para poder acceder al sistema</w:t>
      </w:r>
      <w:r w:rsidR="00617DA1">
        <w:t>.</w:t>
      </w:r>
    </w:p>
    <w:p w:rsidR="00617DA1" w:rsidRDefault="00617DA1" w:rsidP="00E17094">
      <w:pPr>
        <w:jc w:val="center"/>
      </w:pPr>
      <w:r>
        <w:br/>
      </w:r>
      <w:r w:rsidR="008E261F">
        <w:rPr>
          <w:noProof/>
          <w:lang w:val="es-ES" w:eastAsia="es-ES"/>
        </w:rPr>
        <w:drawing>
          <wp:inline distT="0" distB="0" distL="0" distR="0" wp14:anchorId="3A73A309" wp14:editId="014264B8">
            <wp:extent cx="2162175" cy="1638300"/>
            <wp:effectExtent l="0" t="0" r="0" b="0"/>
            <wp:docPr id="5" name="Imagen 5" descr="C:\Users\santy\Pictures\Surtiplas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y\Pictures\Surtiplas\Captu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B8" w:rsidRDefault="001940F7" w:rsidP="001940F7">
      <w:pPr>
        <w:pStyle w:val="Epgrafe"/>
      </w:pPr>
      <w:bookmarkStart w:id="9" w:name="_Toc35336966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1</w:t>
      </w:r>
      <w:r>
        <w:fldChar w:fldCharType="end"/>
      </w:r>
      <w:r>
        <w:t xml:space="preserve"> Log In</w:t>
      </w:r>
      <w:bookmarkEnd w:id="9"/>
    </w:p>
    <w:p w:rsidR="00617DA1" w:rsidRDefault="00617DA1" w:rsidP="00617DA1">
      <w:r>
        <w:br/>
      </w:r>
      <w:r w:rsidR="00E231B8">
        <w:t>-</w:t>
      </w:r>
      <w:r>
        <w:t>A su vez esta sección cuenta con una reseña histórica que podremos ver dando click en el botón “inicio”:</w:t>
      </w:r>
      <w:r>
        <w:br/>
      </w:r>
      <w:r>
        <w:br/>
      </w:r>
      <w:r w:rsidR="00E17094">
        <w:rPr>
          <w:noProof/>
          <w:lang w:val="es-ES" w:eastAsia="es-ES"/>
        </w:rPr>
        <w:lastRenderedPageBreak/>
        <w:drawing>
          <wp:inline distT="0" distB="0" distL="0" distR="0" wp14:anchorId="6B1E8F27" wp14:editId="0E66C0BC">
            <wp:extent cx="5400040" cy="259969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7094" w:rsidRDefault="001940F7" w:rsidP="001940F7">
      <w:pPr>
        <w:pStyle w:val="Epgrafe"/>
      </w:pPr>
      <w:bookmarkStart w:id="10" w:name="_Toc35336966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2</w:t>
      </w:r>
      <w:r>
        <w:fldChar w:fldCharType="end"/>
      </w:r>
      <w:r>
        <w:t xml:space="preserve"> Inicio.</w:t>
      </w:r>
      <w:bookmarkEnd w:id="10"/>
    </w:p>
    <w:p w:rsidR="00E17094" w:rsidRDefault="00E17094" w:rsidP="00617DA1"/>
    <w:p w:rsidR="00E17094" w:rsidRDefault="00E17094" w:rsidP="00617DA1"/>
    <w:p w:rsidR="00E231B8" w:rsidRDefault="00E231B8" w:rsidP="00617DA1"/>
    <w:p w:rsidR="00E231B8" w:rsidRDefault="00E231B8" w:rsidP="00617DA1"/>
    <w:p w:rsidR="00E231B8" w:rsidRDefault="00E231B8" w:rsidP="00617DA1"/>
    <w:p w:rsidR="00E231B8" w:rsidRDefault="00E231B8" w:rsidP="00617DA1"/>
    <w:p w:rsidR="00101ADD" w:rsidRDefault="00E231B8" w:rsidP="00101ADD">
      <w:pPr>
        <w:keepNext/>
      </w:pPr>
      <w:r>
        <w:t>-</w:t>
      </w:r>
      <w:r w:rsidR="00617DA1">
        <w:t xml:space="preserve">También podemos encontrar un botón </w:t>
      </w:r>
      <w:proofErr w:type="gramStart"/>
      <w:r w:rsidR="00617DA1">
        <w:t>“ institucional</w:t>
      </w:r>
      <w:proofErr w:type="gramEnd"/>
      <w:r w:rsidR="00617DA1">
        <w:t xml:space="preserve">”, donde al darle </w:t>
      </w:r>
      <w:proofErr w:type="spellStart"/>
      <w:r w:rsidR="00617DA1">
        <w:t>click</w:t>
      </w:r>
      <w:proofErr w:type="spellEnd"/>
      <w:r w:rsidR="00617DA1">
        <w:t xml:space="preserve"> nos lleva a la misión, visión y política de calidad de la empresa</w:t>
      </w:r>
      <w:r w:rsidR="00E17094">
        <w:t>:</w:t>
      </w:r>
      <w:r w:rsidR="00222BA6">
        <w:br/>
      </w:r>
      <w:r w:rsidR="00222BA6">
        <w:br/>
      </w:r>
      <w:r w:rsidR="00E17094">
        <w:rPr>
          <w:noProof/>
          <w:lang w:val="es-ES" w:eastAsia="es-ES"/>
        </w:rPr>
        <w:drawing>
          <wp:inline distT="0" distB="0" distL="0" distR="0" wp14:anchorId="49FB6B90" wp14:editId="4D5A5AB7">
            <wp:extent cx="5400040" cy="2605405"/>
            <wp:effectExtent l="0" t="0" r="0" b="444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A5" w:rsidRDefault="00101ADD" w:rsidP="00101ADD">
      <w:pPr>
        <w:pStyle w:val="Epgrafe"/>
        <w:rPr>
          <w:noProof/>
          <w:lang w:val="es-ES" w:eastAsia="es-ES"/>
        </w:rPr>
      </w:pPr>
      <w:bookmarkStart w:id="11" w:name="_Toc35336966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3</w:t>
      </w:r>
      <w:r>
        <w:fldChar w:fldCharType="end"/>
      </w:r>
      <w:r>
        <w:t xml:space="preserve"> institucionales.</w:t>
      </w:r>
      <w:bookmarkEnd w:id="11"/>
    </w:p>
    <w:p w:rsidR="00265D29" w:rsidRDefault="0052687F" w:rsidP="008E5E2A">
      <w:pPr>
        <w:pStyle w:val="Ttulo1"/>
      </w:pPr>
      <w:r>
        <w:lastRenderedPageBreak/>
        <w:br/>
      </w:r>
      <w:bookmarkStart w:id="12" w:name="_Toc353293859"/>
    </w:p>
    <w:p w:rsidR="00265D29" w:rsidRDefault="00265D29" w:rsidP="00265D29"/>
    <w:p w:rsidR="00265D29" w:rsidRDefault="00265D29" w:rsidP="00265D29"/>
    <w:p w:rsidR="00265D29" w:rsidRDefault="00265D29" w:rsidP="00265D29"/>
    <w:p w:rsidR="00265D29" w:rsidRDefault="00265D29" w:rsidP="00265D29"/>
    <w:p w:rsidR="00265D29" w:rsidRDefault="00265D29" w:rsidP="00265D29"/>
    <w:p w:rsidR="00265D29" w:rsidRDefault="00265D29" w:rsidP="00265D29"/>
    <w:p w:rsidR="001940F7" w:rsidRDefault="001940F7" w:rsidP="00265D29"/>
    <w:p w:rsidR="001940F7" w:rsidRDefault="001940F7" w:rsidP="00265D29"/>
    <w:p w:rsidR="001940F7" w:rsidRDefault="001940F7" w:rsidP="00265D29"/>
    <w:p w:rsidR="001940F7" w:rsidRPr="00265D29" w:rsidRDefault="001940F7" w:rsidP="00265D29"/>
    <w:p w:rsidR="001940F7" w:rsidRDefault="001940F7" w:rsidP="008E5E2A">
      <w:pPr>
        <w:pStyle w:val="Ttulo1"/>
        <w:sectPr w:rsidR="001940F7" w:rsidSect="006308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940F7" w:rsidRDefault="001940F7" w:rsidP="008E5E2A">
      <w:pPr>
        <w:pStyle w:val="Ttulo1"/>
      </w:pPr>
    </w:p>
    <w:p w:rsidR="001940F7" w:rsidRDefault="001940F7" w:rsidP="001940F7"/>
    <w:p w:rsidR="001940F7" w:rsidRDefault="001940F7" w:rsidP="001940F7"/>
    <w:p w:rsidR="001940F7" w:rsidRDefault="001940F7" w:rsidP="001940F7"/>
    <w:p w:rsidR="001940F7" w:rsidRDefault="001940F7" w:rsidP="001940F7"/>
    <w:p w:rsidR="001940F7" w:rsidRPr="001940F7" w:rsidRDefault="001940F7" w:rsidP="001940F7"/>
    <w:p w:rsidR="0052687F" w:rsidRDefault="0052687F" w:rsidP="001940F7">
      <w:pPr>
        <w:pStyle w:val="Ttulo1"/>
        <w:jc w:val="center"/>
      </w:pPr>
      <w:r>
        <w:t xml:space="preserve">5. Sección </w:t>
      </w:r>
      <w:r w:rsidR="004F1FE9">
        <w:t>Productos.</w:t>
      </w:r>
      <w:bookmarkEnd w:id="12"/>
      <w:r w:rsidR="008E5E2A">
        <w:br/>
      </w:r>
    </w:p>
    <w:p w:rsidR="00101ADD" w:rsidRDefault="008E5E2A" w:rsidP="00101ADD">
      <w:pPr>
        <w:keepNext/>
      </w:pPr>
      <w:r>
        <w:t xml:space="preserve">Podemos encontrar varias opciones de visualización dando click en el botón </w:t>
      </w:r>
      <w:r w:rsidR="004F1FE9">
        <w:t>“Productos”</w:t>
      </w:r>
      <w:r w:rsidR="00B844E8">
        <w:rPr>
          <w:noProof/>
          <w:lang w:val="es-ES" w:eastAsia="es-ES"/>
        </w:rPr>
        <w:drawing>
          <wp:inline distT="0" distB="0" distL="0" distR="0" wp14:anchorId="74BCCDAF" wp14:editId="0A2BAB5D">
            <wp:extent cx="1314450" cy="466725"/>
            <wp:effectExtent l="0" t="0" r="0" b="0"/>
            <wp:docPr id="24" name="Imagen 24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4E8" w:rsidRPr="00B844E8" w:rsidRDefault="00101ADD" w:rsidP="00101ADD">
      <w:pPr>
        <w:pStyle w:val="Epgrafe"/>
        <w:rPr>
          <w:lang w:val="es-ES"/>
        </w:rPr>
      </w:pPr>
      <w:bookmarkStart w:id="13" w:name="_Toc35336966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4</w:t>
      </w:r>
      <w:r>
        <w:fldChar w:fldCharType="end"/>
      </w:r>
      <w:r>
        <w:t xml:space="preserve"> Productos.</w:t>
      </w:r>
      <w:bookmarkEnd w:id="13"/>
    </w:p>
    <w:p w:rsidR="00101ADD" w:rsidRDefault="00B844E8" w:rsidP="00101ADD">
      <w:pPr>
        <w:keepNext/>
      </w:pPr>
      <w:r>
        <w:rPr>
          <w:noProof/>
          <w:lang w:val="es-ES" w:eastAsia="es-ES"/>
        </w:rPr>
        <w:drawing>
          <wp:inline distT="0" distB="0" distL="0" distR="0" wp14:anchorId="67216157" wp14:editId="06A03D98">
            <wp:extent cx="5391150" cy="2419350"/>
            <wp:effectExtent l="0" t="0" r="0" b="0"/>
            <wp:docPr id="26" name="Imagen 26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61" w:rsidRDefault="00101ADD" w:rsidP="00101ADD">
      <w:pPr>
        <w:pStyle w:val="Epgrafe"/>
      </w:pPr>
      <w:bookmarkStart w:id="14" w:name="_Toc35336966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5</w:t>
      </w:r>
      <w:r>
        <w:fldChar w:fldCharType="end"/>
      </w:r>
      <w:r>
        <w:t xml:space="preserve"> productos.</w:t>
      </w:r>
      <w:bookmarkEnd w:id="14"/>
    </w:p>
    <w:p w:rsidR="00B844E8" w:rsidRDefault="00B844E8" w:rsidP="006B3761"/>
    <w:p w:rsidR="006B3761" w:rsidRDefault="0052687F" w:rsidP="00142EF7">
      <w:pPr>
        <w:pStyle w:val="Ttulo2"/>
      </w:pPr>
      <w:r>
        <w:br/>
      </w:r>
      <w:bookmarkStart w:id="15" w:name="_Toc353293860"/>
      <w:r>
        <w:t>5.1 Opción Visualizar</w:t>
      </w:r>
      <w:bookmarkEnd w:id="15"/>
    </w:p>
    <w:p w:rsidR="006B3761" w:rsidRDefault="0052687F" w:rsidP="006B3761">
      <w:r>
        <w:br/>
      </w:r>
      <w:r w:rsidR="006B3761">
        <w:t>Al darle click en este botón encontraremos una tabla con datos de los vendedores:</w:t>
      </w:r>
    </w:p>
    <w:p w:rsidR="00101ADD" w:rsidRDefault="0069107B" w:rsidP="00101ADD">
      <w:pPr>
        <w:keepNext/>
      </w:pPr>
      <w:r>
        <w:t>BOTON:</w:t>
      </w:r>
      <w:r w:rsidR="006B3761">
        <w:br/>
      </w:r>
      <w:r w:rsidR="00B844E8">
        <w:rPr>
          <w:noProof/>
          <w:lang w:val="es-ES" w:eastAsia="es-ES"/>
        </w:rPr>
        <w:drawing>
          <wp:inline distT="0" distB="0" distL="0" distR="0" wp14:anchorId="3558ED27" wp14:editId="2F8EBE92">
            <wp:extent cx="1971675" cy="257175"/>
            <wp:effectExtent l="0" t="0" r="0" b="0"/>
            <wp:docPr id="28" name="Imagen 28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7B" w:rsidRDefault="00101ADD" w:rsidP="00101ADD">
      <w:pPr>
        <w:pStyle w:val="Epgrafe"/>
      </w:pPr>
      <w:bookmarkStart w:id="16" w:name="_Toc35336967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6</w:t>
      </w:r>
      <w:r>
        <w:fldChar w:fldCharType="end"/>
      </w:r>
      <w:r>
        <w:t xml:space="preserve"> Botón Listado.</w:t>
      </w:r>
      <w:bookmarkEnd w:id="16"/>
    </w:p>
    <w:p w:rsidR="00265D29" w:rsidRDefault="00265D29" w:rsidP="006B3761"/>
    <w:p w:rsidR="00215796" w:rsidRDefault="00263277" w:rsidP="00215796">
      <w:pPr>
        <w:keepNext/>
      </w:pPr>
      <w:r>
        <w:t>DATOS DE LOS PRODUCTOS</w:t>
      </w:r>
      <w:r w:rsidR="0069107B">
        <w:t>:</w:t>
      </w:r>
      <w:r w:rsidR="006B3761">
        <w:br/>
      </w:r>
      <w:r w:rsidR="006B3761">
        <w:br/>
      </w:r>
      <w:r>
        <w:rPr>
          <w:noProof/>
          <w:lang w:val="es-ES" w:eastAsia="es-ES"/>
        </w:rPr>
        <w:drawing>
          <wp:inline distT="0" distB="0" distL="0" distR="0" wp14:anchorId="7EAC4E84" wp14:editId="334D1A1C">
            <wp:extent cx="5400675" cy="2400300"/>
            <wp:effectExtent l="0" t="0" r="0" b="0"/>
            <wp:docPr id="29" name="Imagen 29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96" w:rsidRDefault="00215796" w:rsidP="00215796">
      <w:pPr>
        <w:pStyle w:val="Epgrafe"/>
      </w:pPr>
      <w:bookmarkStart w:id="17" w:name="_Toc35336967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7</w:t>
      </w:r>
      <w:r>
        <w:fldChar w:fldCharType="end"/>
      </w:r>
      <w:r>
        <w:t xml:space="preserve"> Lista Productos.</w:t>
      </w:r>
      <w:bookmarkEnd w:id="17"/>
    </w:p>
    <w:p w:rsidR="00A5197D" w:rsidRDefault="00896F5D" w:rsidP="006B3761">
      <w:r>
        <w:br/>
      </w:r>
    </w:p>
    <w:p w:rsidR="00215796" w:rsidRDefault="00263277" w:rsidP="00215796">
      <w:pPr>
        <w:keepNext/>
      </w:pPr>
      <w:r>
        <w:t>Datos Productos.</w:t>
      </w:r>
      <w:r>
        <w:br/>
      </w:r>
      <w:r>
        <w:br/>
        <w:t xml:space="preserve">-Podemos acceder a los datos de los productos </w:t>
      </w:r>
      <w:r w:rsidR="00A60518">
        <w:t>presionando el botón en forma de lupa</w:t>
      </w:r>
      <w:r w:rsidR="00142EF7">
        <w:t>:</w:t>
      </w:r>
      <w:r w:rsidR="00A60518">
        <w:br/>
        <w:t>BOTONES:</w:t>
      </w:r>
      <w:r w:rsidR="00A60518">
        <w:br/>
      </w:r>
      <w:r w:rsidR="00A60518">
        <w:rPr>
          <w:noProof/>
          <w:lang w:val="es-ES" w:eastAsia="es-ES"/>
        </w:rPr>
        <w:drawing>
          <wp:inline distT="0" distB="0" distL="0" distR="0" wp14:anchorId="33A934B8" wp14:editId="7D5844FE">
            <wp:extent cx="257175" cy="247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96" w:rsidRDefault="00215796" w:rsidP="00215796">
      <w:pPr>
        <w:pStyle w:val="Epgrafe"/>
      </w:pPr>
      <w:bookmarkStart w:id="18" w:name="_Toc35336967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2450E">
        <w:rPr>
          <w:noProof/>
        </w:rPr>
        <w:t>8</w:t>
      </w:r>
      <w:r>
        <w:fldChar w:fldCharType="end"/>
      </w:r>
      <w:r>
        <w:t xml:space="preserve"> Botón Buscar.</w:t>
      </w:r>
      <w:bookmarkEnd w:id="18"/>
    </w:p>
    <w:p w:rsidR="0072450E" w:rsidRDefault="00215796" w:rsidP="0072450E">
      <w:pPr>
        <w:keepNext/>
      </w:pPr>
      <w:r>
        <w:rPr>
          <w:lang w:val="es-ES"/>
        </w:rPr>
        <w:lastRenderedPageBreak/>
        <w:t xml:space="preserve">  </w:t>
      </w:r>
      <w:r w:rsidR="00A60518">
        <w:br/>
      </w:r>
      <w:r w:rsidR="00263277">
        <w:t>SALDRA LA SIGUIENTE INTERFAZ:</w:t>
      </w:r>
      <w:r w:rsidR="00A60518">
        <w:br/>
      </w:r>
      <w:r w:rsidR="00263277">
        <w:rPr>
          <w:noProof/>
          <w:lang w:val="es-ES" w:eastAsia="es-ES"/>
        </w:rPr>
        <w:drawing>
          <wp:inline distT="0" distB="0" distL="0" distR="0" wp14:anchorId="349781E3" wp14:editId="335EBB61">
            <wp:extent cx="5400675" cy="2895600"/>
            <wp:effectExtent l="0" t="0" r="0" b="0"/>
            <wp:docPr id="30" name="Imagen 30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0E" w:rsidRDefault="0072450E" w:rsidP="0072450E">
      <w:pPr>
        <w:pStyle w:val="Epgrafe"/>
      </w:pPr>
      <w:bookmarkStart w:id="19" w:name="_Toc35336967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Visualizar Producto.</w:t>
      </w:r>
      <w:bookmarkEnd w:id="19"/>
    </w:p>
    <w:p w:rsidR="0072450E" w:rsidRDefault="00A60518" w:rsidP="0072450E">
      <w:pPr>
        <w:keepNext/>
      </w:pPr>
      <w:r>
        <w:br/>
      </w:r>
      <w:r w:rsidR="00142EF7">
        <w:rPr>
          <w:lang w:val="es-ES"/>
        </w:rPr>
        <w:br/>
        <w:t>-</w:t>
      </w:r>
      <w:r w:rsidR="00142EF7">
        <w:t xml:space="preserve"> también tenemos la facilidad de regresar a la página anterior mediante un botón que nos re direcciona a los datos de los vendedores y clientes:</w:t>
      </w:r>
      <w:r w:rsidR="00142EF7">
        <w:br/>
        <w:t>BOTON:</w:t>
      </w:r>
      <w:r w:rsidR="00142EF7">
        <w:br/>
      </w:r>
      <w:r w:rsidR="00142EF7" w:rsidRPr="00142EF7">
        <w:rPr>
          <w:noProof/>
          <w:lang w:val="es-ES" w:eastAsia="es-ES"/>
        </w:rPr>
        <w:drawing>
          <wp:inline distT="0" distB="0" distL="0" distR="0" wp14:anchorId="3C9249BA" wp14:editId="53234647">
            <wp:extent cx="552450" cy="31432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0E" w:rsidRDefault="0072450E" w:rsidP="0072450E">
      <w:pPr>
        <w:pStyle w:val="Epgrafe"/>
      </w:pPr>
      <w:bookmarkStart w:id="20" w:name="_Toc35336967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Volver.</w:t>
      </w:r>
      <w:bookmarkEnd w:id="20"/>
    </w:p>
    <w:p w:rsidR="00C806B6" w:rsidRDefault="00142EF7" w:rsidP="00215796">
      <w:r>
        <w:br/>
      </w:r>
    </w:p>
    <w:p w:rsidR="00263277" w:rsidRDefault="00263277" w:rsidP="00142EF7">
      <w:pPr>
        <w:pStyle w:val="Ttulo2"/>
      </w:pPr>
      <w:bookmarkStart w:id="21" w:name="_Toc353293861"/>
      <w:r>
        <w:t>Eliminar un producto:</w:t>
      </w:r>
      <w:bookmarkEnd w:id="21"/>
    </w:p>
    <w:p w:rsidR="00263277" w:rsidRDefault="00263277" w:rsidP="00142EF7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bookmarkStart w:id="22" w:name="_Toc353293862"/>
      <w:r w:rsidRPr="0026327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El botón “eliminar” nos permite desechar un dato de un producto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  <w:bookmarkEnd w:id="22"/>
    </w:p>
    <w:p w:rsidR="00263277" w:rsidRDefault="00263277" w:rsidP="00142EF7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bookmarkStart w:id="23" w:name="_Toc353293863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BOTON:</w:t>
      </w:r>
      <w:bookmarkEnd w:id="23"/>
    </w:p>
    <w:p w:rsidR="0072450E" w:rsidRDefault="00863CDF" w:rsidP="0072450E">
      <w:pPr>
        <w:keepNext/>
      </w:pPr>
      <w:r>
        <w:rPr>
          <w:noProof/>
          <w:lang w:val="es-ES" w:eastAsia="es-ES"/>
        </w:rPr>
        <w:drawing>
          <wp:inline distT="0" distB="0" distL="0" distR="0" wp14:anchorId="6F4FAA9B" wp14:editId="5E50F039">
            <wp:extent cx="180975" cy="180975"/>
            <wp:effectExtent l="0" t="0" r="9525" b="9525"/>
            <wp:docPr id="32" name="Imagen 31" descr="Descripción: 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 descr="Descripción: 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77" w:rsidRDefault="0072450E" w:rsidP="0072450E">
      <w:pPr>
        <w:pStyle w:val="Epgrafe"/>
      </w:pPr>
      <w:bookmarkStart w:id="24" w:name="_Toc35336967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Eliminar.</w:t>
      </w:r>
      <w:bookmarkEnd w:id="24"/>
    </w:p>
    <w:p w:rsidR="0072450E" w:rsidRDefault="00D50BC8" w:rsidP="0072450E">
      <w:pPr>
        <w:keepNext/>
      </w:pPr>
      <w:r>
        <w:rPr>
          <w:noProof/>
          <w:lang w:val="es-ES" w:eastAsia="es-ES"/>
        </w:rPr>
        <w:lastRenderedPageBreak/>
        <w:drawing>
          <wp:inline distT="0" distB="0" distL="0" distR="0" wp14:anchorId="70C06842" wp14:editId="206C9361">
            <wp:extent cx="5410200" cy="2895600"/>
            <wp:effectExtent l="0" t="0" r="0" b="0"/>
            <wp:docPr id="34" name="Imagen 34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77" w:rsidRPr="00263277" w:rsidRDefault="0072450E" w:rsidP="0072450E">
      <w:pPr>
        <w:pStyle w:val="Epgrafe"/>
      </w:pPr>
      <w:bookmarkStart w:id="25" w:name="_Toc35336967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Eliminar producto.</w:t>
      </w:r>
      <w:bookmarkEnd w:id="25"/>
    </w:p>
    <w:p w:rsidR="00656AD4" w:rsidRDefault="0052687F" w:rsidP="00656AD4">
      <w:pPr>
        <w:pStyle w:val="Ttulo2"/>
        <w:ind w:left="708"/>
      </w:pPr>
      <w:r>
        <w:br/>
      </w:r>
      <w:bookmarkStart w:id="26" w:name="_Toc353293864"/>
      <w:r w:rsidR="00D50BC8">
        <w:t>5.2 Opción “Buscar</w:t>
      </w:r>
      <w:r>
        <w:t>”</w:t>
      </w:r>
      <w:bookmarkEnd w:id="26"/>
    </w:p>
    <w:p w:rsidR="00656AD4" w:rsidRDefault="00656AD4" w:rsidP="00656AD4">
      <w:pPr>
        <w:ind w:left="708"/>
        <w:rPr>
          <w:rFonts w:cstheme="minorHAnsi"/>
        </w:rPr>
      </w:pPr>
      <w:r w:rsidRPr="00656AD4">
        <w:rPr>
          <w:rFonts w:cstheme="minorHAnsi"/>
        </w:rPr>
        <w:t>- La interfaz cuenta con un botón buscar el cual nos permite buscar por cliente, id del producto y por fecha del producto:</w:t>
      </w:r>
    </w:p>
    <w:p w:rsidR="00656AD4" w:rsidRDefault="00656AD4" w:rsidP="00656AD4">
      <w:pPr>
        <w:ind w:left="708"/>
        <w:rPr>
          <w:rFonts w:cstheme="minorHAnsi"/>
        </w:rPr>
      </w:pPr>
      <w:r>
        <w:t>BOTON</w:t>
      </w:r>
    </w:p>
    <w:p w:rsidR="0072450E" w:rsidRDefault="00656AD4" w:rsidP="0072450E">
      <w:pPr>
        <w:keepNext/>
        <w:tabs>
          <w:tab w:val="left" w:pos="-142"/>
        </w:tabs>
        <w:ind w:left="142"/>
      </w:pPr>
      <w:r>
        <w:rPr>
          <w:noProof/>
          <w:lang w:val="es-ES" w:eastAsia="es-ES"/>
        </w:rPr>
        <w:drawing>
          <wp:inline distT="0" distB="0" distL="0" distR="0" wp14:anchorId="0442FADC" wp14:editId="189E7169">
            <wp:extent cx="1962150" cy="257175"/>
            <wp:effectExtent l="0" t="0" r="0" b="9525"/>
            <wp:docPr id="35" name="Imagen 35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D4" w:rsidRDefault="0072450E" w:rsidP="0072450E">
      <w:pPr>
        <w:pStyle w:val="Epgrafe"/>
      </w:pPr>
      <w:bookmarkStart w:id="27" w:name="_Toc35336967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Buscar.</w:t>
      </w:r>
      <w:bookmarkEnd w:id="27"/>
    </w:p>
    <w:p w:rsidR="0072450E" w:rsidRDefault="004A67E1" w:rsidP="0072450E">
      <w:pPr>
        <w:keepNext/>
        <w:ind w:left="142"/>
      </w:pPr>
      <w:r>
        <w:rPr>
          <w:noProof/>
          <w:lang w:val="es-ES" w:eastAsia="es-ES"/>
        </w:rPr>
        <w:drawing>
          <wp:inline distT="0" distB="0" distL="0" distR="0" wp14:anchorId="66D6DD26" wp14:editId="5BEEF1CA">
            <wp:extent cx="5391150" cy="2209800"/>
            <wp:effectExtent l="0" t="0" r="0" b="0"/>
            <wp:docPr id="36" name="Imagen 36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E1" w:rsidRDefault="0072450E" w:rsidP="0072450E">
      <w:pPr>
        <w:pStyle w:val="Epgrafe"/>
      </w:pPr>
      <w:bookmarkStart w:id="28" w:name="_Toc35336967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Inicio  buscar.</w:t>
      </w:r>
      <w:bookmarkEnd w:id="28"/>
    </w:p>
    <w:p w:rsidR="004A67E1" w:rsidRDefault="004A67E1" w:rsidP="00656AD4">
      <w:pPr>
        <w:ind w:left="708"/>
      </w:pPr>
    </w:p>
    <w:p w:rsidR="0072450E" w:rsidRPr="00656AD4" w:rsidRDefault="0072450E" w:rsidP="00656AD4">
      <w:pPr>
        <w:ind w:left="708"/>
      </w:pPr>
    </w:p>
    <w:p w:rsidR="00656AD4" w:rsidRDefault="00656AD4" w:rsidP="004A67E1">
      <w:pPr>
        <w:pStyle w:val="Ttulo2"/>
        <w:ind w:firstLine="708"/>
      </w:pPr>
      <w:bookmarkStart w:id="29" w:name="_Toc353293865"/>
      <w:r>
        <w:lastRenderedPageBreak/>
        <w:t>5.2.1 Buscar por fecha:</w:t>
      </w:r>
      <w:bookmarkEnd w:id="29"/>
    </w:p>
    <w:p w:rsidR="004A67E1" w:rsidRDefault="004A67E1" w:rsidP="004A67E1">
      <w:pPr>
        <w:ind w:firstLine="708"/>
      </w:pPr>
      <w:r>
        <w:t>-</w:t>
      </w:r>
      <w:r w:rsidRPr="004A67E1">
        <w:t xml:space="preserve"> </w:t>
      </w:r>
      <w:r>
        <w:t>Al entrar la opción buscar por fechas podemos buscar por una fecha exacta o rangos:</w:t>
      </w:r>
    </w:p>
    <w:p w:rsidR="00262205" w:rsidRDefault="00262205" w:rsidP="004A67E1">
      <w:pPr>
        <w:pStyle w:val="Ttulo2"/>
        <w:ind w:left="1416"/>
      </w:pPr>
    </w:p>
    <w:p w:rsidR="0072450E" w:rsidRDefault="00262205" w:rsidP="0072450E">
      <w:pPr>
        <w:keepNext/>
      </w:pPr>
      <w:r>
        <w:rPr>
          <w:noProof/>
          <w:lang w:val="es-ES" w:eastAsia="es-ES"/>
        </w:rPr>
        <w:drawing>
          <wp:inline distT="0" distB="0" distL="0" distR="0" wp14:anchorId="0B6F60E8" wp14:editId="4AE54E9E">
            <wp:extent cx="5400675" cy="2676525"/>
            <wp:effectExtent l="0" t="0" r="9525" b="9525"/>
            <wp:docPr id="38" name="Imagen 38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05" w:rsidRDefault="0072450E" w:rsidP="0072450E">
      <w:pPr>
        <w:pStyle w:val="Epgrafe"/>
      </w:pPr>
      <w:bookmarkStart w:id="30" w:name="_Toc35336967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buscar fechas.</w:t>
      </w:r>
      <w:bookmarkEnd w:id="30"/>
    </w:p>
    <w:p w:rsidR="00262205" w:rsidRDefault="00262205" w:rsidP="00142EF7"/>
    <w:p w:rsidR="00262205" w:rsidRDefault="00262205" w:rsidP="00142EF7">
      <w:r>
        <w:t>Desplegando un calendario</w:t>
      </w:r>
      <w:r w:rsidR="00656AD4">
        <w:t xml:space="preserve"> en las dos formas de búsqueda</w:t>
      </w:r>
      <w:r>
        <w:t>:</w:t>
      </w:r>
    </w:p>
    <w:p w:rsidR="0072450E" w:rsidRDefault="00262205" w:rsidP="0072450E">
      <w:pPr>
        <w:keepNext/>
      </w:pPr>
      <w:r>
        <w:rPr>
          <w:noProof/>
          <w:lang w:val="es-ES" w:eastAsia="es-ES"/>
        </w:rPr>
        <w:drawing>
          <wp:inline distT="0" distB="0" distL="0" distR="0" wp14:anchorId="6E7F2218" wp14:editId="1E4BEC7B">
            <wp:extent cx="5400675" cy="2686050"/>
            <wp:effectExtent l="0" t="0" r="9525" b="0"/>
            <wp:docPr id="37" name="Imagen 37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05" w:rsidRDefault="0072450E" w:rsidP="0072450E">
      <w:pPr>
        <w:pStyle w:val="Epgrafe"/>
      </w:pPr>
      <w:bookmarkStart w:id="31" w:name="_Toc35336968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Calendario.</w:t>
      </w:r>
      <w:bookmarkEnd w:id="31"/>
    </w:p>
    <w:p w:rsidR="0072450E" w:rsidRDefault="0072450E" w:rsidP="004A67E1">
      <w:pPr>
        <w:ind w:left="708"/>
      </w:pPr>
    </w:p>
    <w:p w:rsidR="0072450E" w:rsidRDefault="0072450E" w:rsidP="004A67E1">
      <w:pPr>
        <w:ind w:left="708"/>
      </w:pPr>
    </w:p>
    <w:p w:rsidR="004A67E1" w:rsidRPr="00656AD4" w:rsidRDefault="000D73F6" w:rsidP="004A67E1">
      <w:pPr>
        <w:ind w:left="708"/>
      </w:pPr>
      <w:r>
        <w:br/>
      </w:r>
    </w:p>
    <w:p w:rsidR="004A67E1" w:rsidRDefault="004A67E1" w:rsidP="004A67E1">
      <w:pPr>
        <w:pStyle w:val="Ttulo2"/>
        <w:ind w:firstLine="708"/>
      </w:pPr>
      <w:bookmarkStart w:id="32" w:name="_Toc353293866"/>
      <w:r>
        <w:lastRenderedPageBreak/>
        <w:t>5.2.2 Buscar por Cliente:</w:t>
      </w:r>
      <w:bookmarkEnd w:id="32"/>
    </w:p>
    <w:p w:rsidR="004A67E1" w:rsidRDefault="004A67E1" w:rsidP="004A67E1">
      <w:r>
        <w:tab/>
        <w:t xml:space="preserve">-Puede buscar por </w:t>
      </w:r>
      <w:r w:rsidR="00384BE6">
        <w:t>NIT,</w:t>
      </w:r>
      <w:r>
        <w:t xml:space="preserve"> </w:t>
      </w:r>
      <w:r w:rsidR="00384BE6">
        <w:t>Nombre, ciudad o departamento.</w:t>
      </w:r>
    </w:p>
    <w:p w:rsidR="0072450E" w:rsidRDefault="00384BE6" w:rsidP="0072450E">
      <w:pPr>
        <w:keepNext/>
      </w:pPr>
      <w:r>
        <w:tab/>
      </w:r>
      <w:r>
        <w:rPr>
          <w:noProof/>
          <w:lang w:val="es-ES" w:eastAsia="es-ES"/>
        </w:rPr>
        <w:drawing>
          <wp:inline distT="0" distB="0" distL="0" distR="0" wp14:anchorId="00C2028B" wp14:editId="2DE84C17">
            <wp:extent cx="5400675" cy="2676525"/>
            <wp:effectExtent l="0" t="0" r="9525" b="9525"/>
            <wp:docPr id="40" name="Imagen 40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E6" w:rsidRPr="004A67E1" w:rsidRDefault="0072450E" w:rsidP="0072450E">
      <w:pPr>
        <w:pStyle w:val="Epgrafe"/>
      </w:pPr>
      <w:bookmarkStart w:id="33" w:name="_Toc35336968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Tipo de búsqueda.</w:t>
      </w:r>
      <w:bookmarkEnd w:id="33"/>
    </w:p>
    <w:p w:rsidR="00384BE6" w:rsidRDefault="00384BE6" w:rsidP="00142EF7"/>
    <w:p w:rsidR="003B1F6D" w:rsidRDefault="003B1F6D" w:rsidP="00142EF7"/>
    <w:p w:rsidR="00384BE6" w:rsidRDefault="00384BE6" w:rsidP="003B1F6D">
      <w:pPr>
        <w:pStyle w:val="Ttulo2"/>
        <w:ind w:firstLine="708"/>
      </w:pPr>
      <w:bookmarkStart w:id="34" w:name="_Toc353293867"/>
      <w:r>
        <w:t>5.2.3 Buscar por Id Producto:</w:t>
      </w:r>
      <w:bookmarkEnd w:id="34"/>
    </w:p>
    <w:p w:rsidR="003B1F6D" w:rsidRDefault="003B1F6D" w:rsidP="003B1F6D">
      <w:r>
        <w:tab/>
      </w:r>
    </w:p>
    <w:p w:rsidR="0072450E" w:rsidRDefault="0072450E" w:rsidP="0072450E">
      <w:pPr>
        <w:ind w:left="708"/>
      </w:pPr>
      <w:r>
        <w:t>Al señala la opción buscar por “id productos” podrás buscar un producto exacto ingresando el nombre o id del producto</w:t>
      </w:r>
    </w:p>
    <w:p w:rsidR="0072450E" w:rsidRDefault="003B1F6D" w:rsidP="0072450E">
      <w:pPr>
        <w:keepNext/>
      </w:pPr>
      <w:r>
        <w:rPr>
          <w:noProof/>
          <w:lang w:val="es-ES" w:eastAsia="es-ES"/>
        </w:rPr>
        <w:drawing>
          <wp:inline distT="0" distB="0" distL="0" distR="0" wp14:anchorId="32C7E603" wp14:editId="39CFD4EF">
            <wp:extent cx="5391150" cy="2171700"/>
            <wp:effectExtent l="0" t="0" r="0" b="0"/>
            <wp:docPr id="41" name="Imagen 41" descr="C:\Users\santy\Pictures\Surtipla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nty\Pictures\Surtiplas\Sin títul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A5" w:rsidRPr="007E40DA" w:rsidRDefault="0072450E" w:rsidP="0072450E">
      <w:pPr>
        <w:pStyle w:val="Epgrafe"/>
      </w:pPr>
      <w:bookmarkStart w:id="35" w:name="_Toc35336968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Buscar id Productos</w:t>
      </w:r>
      <w:bookmarkEnd w:id="35"/>
    </w:p>
    <w:sectPr w:rsidR="001323A5" w:rsidRPr="007E40DA" w:rsidSect="00630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49"/>
    <w:rsid w:val="00052BF5"/>
    <w:rsid w:val="000C05A1"/>
    <w:rsid w:val="000D340B"/>
    <w:rsid w:val="000D73F6"/>
    <w:rsid w:val="00101ADD"/>
    <w:rsid w:val="001323A5"/>
    <w:rsid w:val="00142EF7"/>
    <w:rsid w:val="00146149"/>
    <w:rsid w:val="001614D2"/>
    <w:rsid w:val="0017560C"/>
    <w:rsid w:val="00175802"/>
    <w:rsid w:val="001940F7"/>
    <w:rsid w:val="001B50E1"/>
    <w:rsid w:val="001F1938"/>
    <w:rsid w:val="00207F07"/>
    <w:rsid w:val="00215796"/>
    <w:rsid w:val="00222BA6"/>
    <w:rsid w:val="00262205"/>
    <w:rsid w:val="00263277"/>
    <w:rsid w:val="00265D29"/>
    <w:rsid w:val="0030665C"/>
    <w:rsid w:val="00384BE6"/>
    <w:rsid w:val="003B1F6D"/>
    <w:rsid w:val="00425F47"/>
    <w:rsid w:val="00433EA5"/>
    <w:rsid w:val="00457D80"/>
    <w:rsid w:val="004771D1"/>
    <w:rsid w:val="004A67E1"/>
    <w:rsid w:val="004C5832"/>
    <w:rsid w:val="004D3C77"/>
    <w:rsid w:val="004E0335"/>
    <w:rsid w:val="004F1FE9"/>
    <w:rsid w:val="0052687F"/>
    <w:rsid w:val="00594803"/>
    <w:rsid w:val="005B6A8E"/>
    <w:rsid w:val="005C0296"/>
    <w:rsid w:val="005D1133"/>
    <w:rsid w:val="00617DA1"/>
    <w:rsid w:val="0063086C"/>
    <w:rsid w:val="00631A3A"/>
    <w:rsid w:val="00656AD4"/>
    <w:rsid w:val="0069107B"/>
    <w:rsid w:val="006A5FBC"/>
    <w:rsid w:val="006B3761"/>
    <w:rsid w:val="006C3E74"/>
    <w:rsid w:val="0072450E"/>
    <w:rsid w:val="00752777"/>
    <w:rsid w:val="00766346"/>
    <w:rsid w:val="007759DC"/>
    <w:rsid w:val="007811AA"/>
    <w:rsid w:val="0078703B"/>
    <w:rsid w:val="007E40DA"/>
    <w:rsid w:val="007F12B1"/>
    <w:rsid w:val="00863CDF"/>
    <w:rsid w:val="00896F5D"/>
    <w:rsid w:val="008E261F"/>
    <w:rsid w:val="008E5E2A"/>
    <w:rsid w:val="009F4FA8"/>
    <w:rsid w:val="00A5197D"/>
    <w:rsid w:val="00A54532"/>
    <w:rsid w:val="00A60518"/>
    <w:rsid w:val="00A62C0B"/>
    <w:rsid w:val="00AA1727"/>
    <w:rsid w:val="00AB1FC6"/>
    <w:rsid w:val="00B7223C"/>
    <w:rsid w:val="00B741E5"/>
    <w:rsid w:val="00B844E8"/>
    <w:rsid w:val="00BB337E"/>
    <w:rsid w:val="00BC2C35"/>
    <w:rsid w:val="00C11FA6"/>
    <w:rsid w:val="00C41C4A"/>
    <w:rsid w:val="00C806B6"/>
    <w:rsid w:val="00CE687F"/>
    <w:rsid w:val="00D50BC8"/>
    <w:rsid w:val="00D5221F"/>
    <w:rsid w:val="00D5483D"/>
    <w:rsid w:val="00D64EA8"/>
    <w:rsid w:val="00E17094"/>
    <w:rsid w:val="00E231B8"/>
    <w:rsid w:val="00EB4382"/>
    <w:rsid w:val="00ED6499"/>
    <w:rsid w:val="00EF7B65"/>
    <w:rsid w:val="00F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49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B1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46149"/>
    <w:rPr>
      <w:rFonts w:ascii="Times New Roman" w:eastAsiaTheme="minorEastAsia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146149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149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BC2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1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1FC6"/>
    <w:pPr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B1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B1F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1FC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1FC6"/>
    <w:pPr>
      <w:spacing w:after="100"/>
      <w:ind w:left="220"/>
    </w:pPr>
  </w:style>
  <w:style w:type="paragraph" w:styleId="Epgrafe">
    <w:name w:val="caption"/>
    <w:basedOn w:val="Normal"/>
    <w:next w:val="Normal"/>
    <w:uiPriority w:val="35"/>
    <w:unhideWhenUsed/>
    <w:qFormat/>
    <w:rsid w:val="001940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940F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49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B1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46149"/>
    <w:rPr>
      <w:rFonts w:ascii="Times New Roman" w:eastAsiaTheme="minorEastAsia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146149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149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BC2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1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1FC6"/>
    <w:pPr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B1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B1F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1FC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1FC6"/>
    <w:pPr>
      <w:spacing w:after="100"/>
      <w:ind w:left="220"/>
    </w:pPr>
  </w:style>
  <w:style w:type="paragraph" w:styleId="Epgrafe">
    <w:name w:val="caption"/>
    <w:basedOn w:val="Normal"/>
    <w:next w:val="Normal"/>
    <w:uiPriority w:val="35"/>
    <w:unhideWhenUsed/>
    <w:qFormat/>
    <w:rsid w:val="001940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940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046A5B7AF44DB39EA8A04427563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7A2CF-9372-4851-8D05-F884740AEE67}"/>
      </w:docPartPr>
      <w:docPartBody>
        <w:p w:rsidR="00734951" w:rsidRDefault="000052D0" w:rsidP="000052D0">
          <w:pPr>
            <w:pStyle w:val="EA046A5B7AF44DB39EA8A0442756384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26123F0ABDE4532A68B8A6BC3AF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D47D-48AF-452C-A5EE-C2C4872C6D04}"/>
      </w:docPartPr>
      <w:docPartBody>
        <w:p w:rsidR="00734951" w:rsidRDefault="000052D0" w:rsidP="000052D0">
          <w:pPr>
            <w:pStyle w:val="A26123F0ABDE4532A68B8A6BC3AF22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F42306FE19FD4D6E97EDDA032955C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8B86D-86A1-4DC6-90B4-97962774F255}"/>
      </w:docPartPr>
      <w:docPartBody>
        <w:p w:rsidR="00734951" w:rsidRDefault="000052D0" w:rsidP="000052D0">
          <w:pPr>
            <w:pStyle w:val="F42306FE19FD4D6E97EDDA032955CE1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24B22FCBACD4323A4000A6D587E6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F829E-ADF4-4C3A-B2B9-76412C3788F3}"/>
      </w:docPartPr>
      <w:docPartBody>
        <w:p w:rsidR="00734951" w:rsidRDefault="000052D0" w:rsidP="000052D0">
          <w:pPr>
            <w:pStyle w:val="824B22FCBACD4323A4000A6D587E6CCE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62489102099B49AFABC253CF83472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DCBFD-BCCB-42B2-B023-634229920C52}"/>
      </w:docPartPr>
      <w:docPartBody>
        <w:p w:rsidR="00734951" w:rsidRDefault="000052D0" w:rsidP="000052D0">
          <w:pPr>
            <w:pStyle w:val="62489102099B49AFABC253CF83472472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52D0"/>
    <w:rsid w:val="000052D0"/>
    <w:rsid w:val="00323047"/>
    <w:rsid w:val="00526C0E"/>
    <w:rsid w:val="005C5444"/>
    <w:rsid w:val="00734951"/>
    <w:rsid w:val="007A0ADA"/>
    <w:rsid w:val="00A346AA"/>
    <w:rsid w:val="00D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46A5B7AF44DB39EA8A04427563846">
    <w:name w:val="EA046A5B7AF44DB39EA8A04427563846"/>
    <w:rsid w:val="000052D0"/>
  </w:style>
  <w:style w:type="paragraph" w:customStyle="1" w:styleId="A26123F0ABDE4532A68B8A6BC3AF22EE">
    <w:name w:val="A26123F0ABDE4532A68B8A6BC3AF22EE"/>
    <w:rsid w:val="000052D0"/>
  </w:style>
  <w:style w:type="paragraph" w:customStyle="1" w:styleId="F42306FE19FD4D6E97EDDA032955CE14">
    <w:name w:val="F42306FE19FD4D6E97EDDA032955CE14"/>
    <w:rsid w:val="000052D0"/>
  </w:style>
  <w:style w:type="paragraph" w:customStyle="1" w:styleId="824B22FCBACD4323A4000A6D587E6CCE">
    <w:name w:val="824B22FCBACD4323A4000A6D587E6CCE"/>
    <w:rsid w:val="000052D0"/>
  </w:style>
  <w:style w:type="paragraph" w:customStyle="1" w:styleId="62489102099B49AFABC253CF83472472">
    <w:name w:val="62489102099B49AFABC253CF83472472"/>
    <w:rsid w:val="000052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71A27-27D8-4D9B-92C9-6EB85BA6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Surtiplas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Información Comercial y de Producción (sicps)</dc:subject>
  <dc:creator>Santiago Valencia Cardona</dc:creator>
  <cp:lastModifiedBy>santy</cp:lastModifiedBy>
  <cp:revision>9</cp:revision>
  <dcterms:created xsi:type="dcterms:W3CDTF">2013-04-09T21:00:00Z</dcterms:created>
  <dcterms:modified xsi:type="dcterms:W3CDTF">2013-04-10T23:05:00Z</dcterms:modified>
</cp:coreProperties>
</file>