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A28DE" w14:textId="75613E2F" w:rsidR="0065726C" w:rsidRDefault="00AA6B29" w:rsidP="005D5558">
      <w:pPr>
        <w:pStyle w:val="2"/>
        <w:jc w:val="center"/>
      </w:pPr>
      <w:r>
        <w:rPr>
          <w:rFonts w:hint="eastAsia"/>
        </w:rPr>
        <w:t>幸福感数</w:t>
      </w:r>
      <w:r w:rsidR="0065726C">
        <w:rPr>
          <w:rFonts w:hint="eastAsia"/>
        </w:rPr>
        <w:t>据</w:t>
      </w:r>
      <w:r w:rsidR="00B738E7">
        <w:rPr>
          <w:rFonts w:hint="eastAsia"/>
        </w:rPr>
        <w:t>集数据处理</w:t>
      </w:r>
    </w:p>
    <w:p w14:paraId="1308FF25" w14:textId="72B2D0F0" w:rsidR="00B738E7" w:rsidRPr="00AA6B29" w:rsidRDefault="00B738E7" w:rsidP="00AA6B29">
      <w:pPr>
        <w:pStyle w:val="3"/>
      </w:pPr>
      <w:r w:rsidRPr="00AA6B29">
        <w:rPr>
          <w:rFonts w:hint="eastAsia"/>
        </w:rPr>
        <w:t>异常数据处理</w:t>
      </w:r>
    </w:p>
    <w:p w14:paraId="7E2F5C57" w14:textId="7F475769" w:rsidR="00B738E7" w:rsidRDefault="00B738E7" w:rsidP="003B688F">
      <w:pPr>
        <w:ind w:firstLine="420"/>
      </w:pPr>
      <w:r>
        <w:rPr>
          <w:rFonts w:hint="eastAsia"/>
        </w:rPr>
        <w:t>自己定义哪些数据是异常数据，并使用合适的方法，将异常的数据进行处理，如删掉，或使用该列均值替换掉等，需要将处理前后的数据截图放上。</w:t>
      </w:r>
    </w:p>
    <w:p w14:paraId="725D6929" w14:textId="6EF145BC" w:rsidR="00B738E7" w:rsidRPr="00B738E7" w:rsidRDefault="00B738E7" w:rsidP="00B738E7">
      <w:pPr>
        <w:pStyle w:val="3"/>
      </w:pPr>
      <w:r>
        <w:rPr>
          <w:rFonts w:hint="eastAsia"/>
        </w:rPr>
        <w:t>缺省数据处理</w:t>
      </w:r>
    </w:p>
    <w:p w14:paraId="03E80E4D" w14:textId="00DF4D51" w:rsidR="00B738E7" w:rsidRDefault="00B738E7" w:rsidP="003B688F">
      <w:pPr>
        <w:ind w:firstLine="420"/>
      </w:pPr>
      <w:r>
        <w:rPr>
          <w:rFonts w:hint="eastAsia"/>
        </w:rPr>
        <w:t>将缺省数据使用合适的方法进行处理，如删掉，或使用该列均值替换掉等，需要将处理前后的数据截图放上。</w:t>
      </w:r>
    </w:p>
    <w:p w14:paraId="15B1F721" w14:textId="702E5302" w:rsidR="00B738E7" w:rsidRDefault="00B738E7" w:rsidP="00AA6B29">
      <w:pPr>
        <w:pStyle w:val="3"/>
      </w:pPr>
      <w:r>
        <w:rPr>
          <w:rFonts w:hint="eastAsia"/>
        </w:rPr>
        <w:t>数据可视化</w:t>
      </w:r>
    </w:p>
    <w:p w14:paraId="427D91FC" w14:textId="79548589" w:rsidR="00AD0E44" w:rsidRPr="00AA6B29" w:rsidRDefault="00AA6B29" w:rsidP="00AA6B29">
      <w:pPr>
        <w:rPr>
          <w:b/>
          <w:bCs/>
        </w:rPr>
      </w:pPr>
      <w:r w:rsidRPr="00AA6B29">
        <w:rPr>
          <w:b/>
          <w:bCs/>
        </w:rPr>
        <w:t>1</w:t>
      </w:r>
      <w:r w:rsidRPr="00AA6B29">
        <w:rPr>
          <w:rFonts w:hint="eastAsia"/>
          <w:b/>
          <w:bCs/>
        </w:rPr>
        <w:t>）</w:t>
      </w:r>
      <w:r w:rsidR="00AD0E44" w:rsidRPr="00AA6B29">
        <w:rPr>
          <w:rFonts w:hint="eastAsia"/>
          <w:b/>
          <w:bCs/>
        </w:rPr>
        <w:t>年龄段分布可视化</w:t>
      </w:r>
    </w:p>
    <w:p w14:paraId="169BD336" w14:textId="038686C8" w:rsidR="00AD0E44" w:rsidRDefault="003B688F" w:rsidP="003B688F">
      <w:pPr>
        <w:ind w:firstLine="420"/>
      </w:pPr>
      <w:r>
        <w:rPr>
          <w:rFonts w:hint="eastAsia"/>
        </w:rPr>
        <w:t>计算出受访人员的年龄分布，然后统计出各个年龄段</w:t>
      </w:r>
      <w:r w:rsidR="00AD0E44">
        <w:rPr>
          <w:rFonts w:hint="eastAsia"/>
        </w:rPr>
        <w:t>的人数，并使用直方图或者饼图的方式绘制出可视化图形。</w:t>
      </w:r>
    </w:p>
    <w:p w14:paraId="5EF120DE" w14:textId="77777777" w:rsidR="00AA6B29" w:rsidRDefault="00AA6B29" w:rsidP="00AD0E44"/>
    <w:p w14:paraId="434C9037" w14:textId="56CB4983" w:rsidR="00B738E7" w:rsidRPr="00AA6B29" w:rsidRDefault="00AA6B29" w:rsidP="00AA6B29">
      <w:pPr>
        <w:rPr>
          <w:b/>
          <w:bCs/>
        </w:rPr>
      </w:pPr>
      <w:r w:rsidRPr="00AA6B29">
        <w:rPr>
          <w:b/>
          <w:bCs/>
        </w:rPr>
        <w:t>2</w:t>
      </w:r>
      <w:r w:rsidRPr="00AA6B29">
        <w:rPr>
          <w:rFonts w:hint="eastAsia"/>
          <w:b/>
          <w:bCs/>
        </w:rPr>
        <w:t>）</w:t>
      </w:r>
      <w:r w:rsidR="00AD0E44" w:rsidRPr="00AA6B29">
        <w:rPr>
          <w:rFonts w:hint="eastAsia"/>
          <w:b/>
          <w:bCs/>
        </w:rPr>
        <w:t>收入可视化</w:t>
      </w:r>
    </w:p>
    <w:p w14:paraId="693EC69A" w14:textId="22971A24" w:rsidR="00AD0E44" w:rsidRDefault="003B688F" w:rsidP="003B688F">
      <w:pPr>
        <w:ind w:firstLine="420"/>
      </w:pPr>
      <w:r>
        <w:rPr>
          <w:rFonts w:hint="eastAsia"/>
        </w:rPr>
        <w:t>a</w:t>
      </w:r>
      <w:r>
        <w:t>)</w:t>
      </w:r>
      <w:r>
        <w:rPr>
          <w:rFonts w:hint="eastAsia"/>
        </w:rPr>
        <w:t>分析各个年龄段的收入情况，并将每个年龄段的收入情况绘制成箱线图</w:t>
      </w:r>
      <w:r w:rsidR="00AD0E44">
        <w:rPr>
          <w:rFonts w:hint="eastAsia"/>
        </w:rPr>
        <w:t>。</w:t>
      </w:r>
    </w:p>
    <w:p w14:paraId="0CD3BE1C" w14:textId="500E2B9B" w:rsidR="003B688F" w:rsidRPr="003B688F" w:rsidRDefault="003B688F" w:rsidP="003B688F">
      <w:pPr>
        <w:ind w:firstLine="420"/>
        <w:rPr>
          <w:rFonts w:hint="eastAsia"/>
        </w:rPr>
      </w:pPr>
      <w:r>
        <w:t>b)</w:t>
      </w:r>
      <w:r>
        <w:rPr>
          <w:rFonts w:hint="eastAsia"/>
        </w:rPr>
        <w:t>分析各个年龄段的收入情况，并</w:t>
      </w:r>
      <w:r>
        <w:rPr>
          <w:rFonts w:hint="eastAsia"/>
        </w:rPr>
        <w:t>统计出每个年龄段的收入均值和中位数，绘制出以年龄段为横轴，收入均值和中位数为纵轴的折线图（共两条折线）</w:t>
      </w:r>
      <w:r>
        <w:rPr>
          <w:rFonts w:hint="eastAsia"/>
        </w:rPr>
        <w:t>。</w:t>
      </w:r>
    </w:p>
    <w:p w14:paraId="465FEF63" w14:textId="77777777" w:rsidR="00AA6B29" w:rsidRPr="003B688F" w:rsidRDefault="00AA6B29" w:rsidP="00AD0E44"/>
    <w:p w14:paraId="3D65D5E9" w14:textId="2A21CAFE" w:rsidR="00B738E7" w:rsidRPr="00AA6B29" w:rsidRDefault="00AA6B29" w:rsidP="00AA6B29">
      <w:pPr>
        <w:rPr>
          <w:b/>
          <w:bCs/>
        </w:rPr>
      </w:pPr>
      <w:r w:rsidRPr="00AA6B29">
        <w:rPr>
          <w:b/>
          <w:bCs/>
        </w:rPr>
        <w:t>3</w:t>
      </w:r>
      <w:r w:rsidRPr="00AA6B29">
        <w:rPr>
          <w:rFonts w:hint="eastAsia"/>
          <w:b/>
          <w:bCs/>
        </w:rPr>
        <w:t>）</w:t>
      </w:r>
      <w:r w:rsidR="00AD0E44" w:rsidRPr="00AA6B29">
        <w:rPr>
          <w:rFonts w:hint="eastAsia"/>
          <w:b/>
          <w:bCs/>
        </w:rPr>
        <w:t>受教育程度可视化</w:t>
      </w:r>
    </w:p>
    <w:p w14:paraId="193A0178" w14:textId="696F8FD7" w:rsidR="00AD0E44" w:rsidRDefault="00AD0E44" w:rsidP="003B688F">
      <w:pPr>
        <w:ind w:firstLine="420"/>
      </w:pPr>
      <w:r>
        <w:rPr>
          <w:rFonts w:hint="eastAsia"/>
        </w:rPr>
        <w:t>统计出不同受教育程度的人员数量分布，并使用直方图或者饼图的方式绘制出可视化图形。</w:t>
      </w:r>
    </w:p>
    <w:p w14:paraId="39343CFB" w14:textId="77777777" w:rsidR="00AA6B29" w:rsidRDefault="00AA6B29" w:rsidP="00AD0E44"/>
    <w:p w14:paraId="62D9163D" w14:textId="36AB99FF" w:rsidR="00AD0E44" w:rsidRPr="00AA6B29" w:rsidRDefault="003B688F" w:rsidP="00AA6B29">
      <w:pPr>
        <w:rPr>
          <w:b/>
          <w:bCs/>
        </w:rPr>
      </w:pPr>
      <w:r>
        <w:rPr>
          <w:b/>
          <w:bCs/>
        </w:rPr>
        <w:t>4</w:t>
      </w:r>
      <w:r w:rsidR="00AA6B29" w:rsidRPr="00AA6B29">
        <w:rPr>
          <w:rFonts w:hint="eastAsia"/>
          <w:b/>
          <w:bCs/>
        </w:rPr>
        <w:t>）</w:t>
      </w:r>
      <w:r w:rsidR="00AD0E44" w:rsidRPr="00AA6B29">
        <w:rPr>
          <w:rFonts w:hint="eastAsia"/>
          <w:b/>
          <w:bCs/>
        </w:rPr>
        <w:t>身高体重分布可视化</w:t>
      </w:r>
    </w:p>
    <w:p w14:paraId="5EDE2DB4" w14:textId="73E689D7" w:rsidR="00B738E7" w:rsidRDefault="00AD0E44" w:rsidP="003B688F">
      <w:pPr>
        <w:ind w:firstLine="420"/>
      </w:pPr>
      <w:r>
        <w:rPr>
          <w:rFonts w:hint="eastAsia"/>
        </w:rPr>
        <w:t>将身高体重分别对应x轴和y轴，绘制出散点图。</w:t>
      </w:r>
    </w:p>
    <w:p w14:paraId="3B7D4619" w14:textId="4FF71382" w:rsidR="00AD0E44" w:rsidRDefault="00AD0E44" w:rsidP="00AD0E44"/>
    <w:p w14:paraId="54B447AE" w14:textId="5409D302" w:rsidR="00AD0E44" w:rsidRPr="00AA6B29" w:rsidRDefault="003B688F" w:rsidP="00AD0E44">
      <w:pPr>
        <w:rPr>
          <w:b/>
          <w:bCs/>
        </w:rPr>
      </w:pPr>
      <w:r>
        <w:rPr>
          <w:b/>
          <w:bCs/>
        </w:rPr>
        <w:t>5</w:t>
      </w:r>
      <w:r w:rsidR="00AA6B29" w:rsidRPr="00AA6B29">
        <w:rPr>
          <w:rFonts w:hint="eastAsia"/>
          <w:b/>
          <w:bCs/>
        </w:rPr>
        <w:t>）将上述的图片绘制在一张图上</w:t>
      </w:r>
    </w:p>
    <w:p w14:paraId="25B183A3" w14:textId="6AC27497" w:rsidR="00AA6B29" w:rsidRDefault="00AA6B29" w:rsidP="003B688F">
      <w:pPr>
        <w:ind w:firstLine="420"/>
      </w:pPr>
      <w:r>
        <w:rPr>
          <w:rFonts w:hint="eastAsia"/>
        </w:rPr>
        <w:t>使用子图的方式，自己设计布局，好看一点。</w:t>
      </w:r>
      <w:r w:rsidR="003B688F">
        <w:rPr>
          <w:rFonts w:hint="eastAsia"/>
        </w:rPr>
        <w:t>然后将该图保存成jpg格式的图片，dpi为6</w:t>
      </w:r>
      <w:r w:rsidR="003B688F">
        <w:t>00</w:t>
      </w:r>
      <w:r w:rsidR="00234C43">
        <w:rPr>
          <w:rFonts w:hint="eastAsia"/>
        </w:rPr>
        <w:t>。</w:t>
      </w:r>
      <w:bookmarkStart w:id="0" w:name="_GoBack"/>
      <w:bookmarkEnd w:id="0"/>
    </w:p>
    <w:p w14:paraId="52016046" w14:textId="77777777" w:rsidR="00AD0E44" w:rsidRPr="00AD0E44" w:rsidRDefault="00AD0E44" w:rsidP="00AD0E44"/>
    <w:p w14:paraId="348DDA2B" w14:textId="77777777" w:rsidR="00AD0E44" w:rsidRPr="00B738E7" w:rsidRDefault="00AD0E44" w:rsidP="00B738E7"/>
    <w:sectPr w:rsidR="00AD0E44" w:rsidRPr="00B73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606EB" w14:textId="77777777" w:rsidR="00557A40" w:rsidRDefault="00557A40" w:rsidP="00AA6B29">
      <w:r>
        <w:separator/>
      </w:r>
    </w:p>
  </w:endnote>
  <w:endnote w:type="continuationSeparator" w:id="0">
    <w:p w14:paraId="44213714" w14:textId="77777777" w:rsidR="00557A40" w:rsidRDefault="00557A40" w:rsidP="00AA6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6BD90" w14:textId="77777777" w:rsidR="00557A40" w:rsidRDefault="00557A40" w:rsidP="00AA6B29">
      <w:r>
        <w:separator/>
      </w:r>
    </w:p>
  </w:footnote>
  <w:footnote w:type="continuationSeparator" w:id="0">
    <w:p w14:paraId="3A201988" w14:textId="77777777" w:rsidR="00557A40" w:rsidRDefault="00557A40" w:rsidP="00AA6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0577A"/>
    <w:multiLevelType w:val="hybridMultilevel"/>
    <w:tmpl w:val="3CD886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E10846"/>
    <w:multiLevelType w:val="hybridMultilevel"/>
    <w:tmpl w:val="F438D1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D2779E"/>
    <w:multiLevelType w:val="hybridMultilevel"/>
    <w:tmpl w:val="5FA6BE7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C03C6F"/>
    <w:multiLevelType w:val="hybridMultilevel"/>
    <w:tmpl w:val="FA0E8B70"/>
    <w:lvl w:ilvl="0" w:tplc="B3D2F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6D0AB1"/>
    <w:multiLevelType w:val="hybridMultilevel"/>
    <w:tmpl w:val="2BE41536"/>
    <w:lvl w:ilvl="0" w:tplc="C5EEE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43"/>
    <w:rsid w:val="000506EF"/>
    <w:rsid w:val="00083572"/>
    <w:rsid w:val="000B52CC"/>
    <w:rsid w:val="000B6D08"/>
    <w:rsid w:val="000F6931"/>
    <w:rsid w:val="00151EC4"/>
    <w:rsid w:val="002244A2"/>
    <w:rsid w:val="00234C43"/>
    <w:rsid w:val="00286493"/>
    <w:rsid w:val="002C28A2"/>
    <w:rsid w:val="0037799A"/>
    <w:rsid w:val="003B688F"/>
    <w:rsid w:val="0044791D"/>
    <w:rsid w:val="00464800"/>
    <w:rsid w:val="004932AC"/>
    <w:rsid w:val="004C1525"/>
    <w:rsid w:val="004E4056"/>
    <w:rsid w:val="0051012F"/>
    <w:rsid w:val="00557A40"/>
    <w:rsid w:val="005B4F61"/>
    <w:rsid w:val="005D5558"/>
    <w:rsid w:val="00603A93"/>
    <w:rsid w:val="0065726C"/>
    <w:rsid w:val="006812D8"/>
    <w:rsid w:val="007F33FF"/>
    <w:rsid w:val="0080250B"/>
    <w:rsid w:val="00916BF8"/>
    <w:rsid w:val="00A825E2"/>
    <w:rsid w:val="00AA6B29"/>
    <w:rsid w:val="00AD0E44"/>
    <w:rsid w:val="00B738E7"/>
    <w:rsid w:val="00C013C2"/>
    <w:rsid w:val="00D077CA"/>
    <w:rsid w:val="00D17482"/>
    <w:rsid w:val="00D42550"/>
    <w:rsid w:val="00D85305"/>
    <w:rsid w:val="00D93C11"/>
    <w:rsid w:val="00E01C10"/>
    <w:rsid w:val="00E21E7F"/>
    <w:rsid w:val="00F00620"/>
    <w:rsid w:val="00F20C43"/>
    <w:rsid w:val="00F8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35E1"/>
  <w15:chartTrackingRefBased/>
  <w15:docId w15:val="{01A30C90-9C71-4D0E-834F-0B75EA0B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2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8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72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38E7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572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726C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F00620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B738E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738E7"/>
    <w:rPr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AA6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6B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6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6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个人用户</cp:lastModifiedBy>
  <cp:revision>29</cp:revision>
  <dcterms:created xsi:type="dcterms:W3CDTF">2022-03-07T08:52:00Z</dcterms:created>
  <dcterms:modified xsi:type="dcterms:W3CDTF">2023-05-02T07:21:00Z</dcterms:modified>
</cp:coreProperties>
</file>