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B854" w14:textId="77777777" w:rsidR="00466EB4" w:rsidRPr="00466EB4" w:rsidRDefault="00466EB4" w:rsidP="00466EB4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eastAsia="en-GB"/>
          <w14:ligatures w14:val="none"/>
        </w:rPr>
        <w:t>C. PARAMETRIC TRIGGER LOGIC</w:t>
      </w:r>
    </w:p>
    <w:p w14:paraId="6BF82CC7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Event-Based Automated Claim Activation System</w:t>
      </w:r>
    </w:p>
    <w:p w14:paraId="2ADACC53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11BF9BA8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6DD5390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1. Objective</w:t>
      </w:r>
    </w:p>
    <w:p w14:paraId="13DB72C3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parametric trigger system defines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objective, externally verifiable conditions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under which insurance payouts are automatically initiated.</w:t>
      </w:r>
    </w:p>
    <w:p w14:paraId="64CE6633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Unlike traditional indemnity-based insurance, parametric insurance operates using:</w:t>
      </w:r>
    </w:p>
    <w:p w14:paraId="5D3397AE" w14:textId="77777777" w:rsidR="00466EB4" w:rsidRPr="00466EB4" w:rsidRDefault="00466EB4" w:rsidP="00466EB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predefined measurable thresholds</w:t>
      </w:r>
    </w:p>
    <w:p w14:paraId="1F4ED04B" w14:textId="77777777" w:rsidR="00466EB4" w:rsidRPr="00466EB4" w:rsidRDefault="00466EB4" w:rsidP="00466EB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real-time third-party data</w:t>
      </w:r>
    </w:p>
    <w:p w14:paraId="2D999E2C" w14:textId="77777777" w:rsidR="00466EB4" w:rsidRPr="00466EB4" w:rsidRDefault="00466EB4" w:rsidP="00466EB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deterministic trigger logic</w:t>
      </w:r>
    </w:p>
    <w:p w14:paraId="7955B80D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payout is activated when a monitored parameter crosses a standardized threshold corresponding to a disruption event.</w:t>
      </w:r>
    </w:p>
    <w:p w14:paraId="6882C228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7F7CAEB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B5F66E6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 Parametric Trigger Concept</w:t>
      </w:r>
    </w:p>
    <w:p w14:paraId="15FB74C0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parametric trigger is defined as an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index-based condition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where payout depends solely on whether a predefined threshold is exceeded.</w:t>
      </w:r>
    </w:p>
    <w:p w14:paraId="6ABAB281" w14:textId="77777777" w:rsidR="00466EB4" w:rsidRPr="00466EB4" w:rsidRDefault="00466EB4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Trigger Event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Calibri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Calibri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en-GB"/>
                        <w14:ligatures w14:val="none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kern w:val="0"/>
                        <w:lang w:eastAsia="en-GB"/>
                        <w14:ligatures w14:val="none"/>
                      </w:rPr>
                      <m:t>if parameter ≥ threshold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en-GB"/>
                        <w14:ligatures w14:val="none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kern w:val="0"/>
                        <w:lang w:eastAsia="en-GB"/>
                        <w14:ligatures w14:val="none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Payout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Calibri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Calibri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kern w:val="0"/>
                        <w:lang w:eastAsia="en-GB"/>
                        <w14:ligatures w14:val="none"/>
                      </w:rPr>
                      <m:t>Predefined Amount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lang w:eastAsia="en-GB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kern w:val="0"/>
                        <w:lang w:eastAsia="en-GB"/>
                        <w14:ligatures w14:val="none"/>
                      </w:rPr>
                      <m:t>if Trigger Event = 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en-GB"/>
                        <w14:ligatures w14:val="none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kern w:val="0"/>
                        <w:lang w:eastAsia="en-GB"/>
                        <w14:ligatures w14:val="none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w:br/>
          </m:r>
        </m:oMath>
      </m:oMathPara>
    </w:p>
    <w:p w14:paraId="175EE704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framework ensures:</w:t>
      </w:r>
    </w:p>
    <w:p w14:paraId="2ED14A5D" w14:textId="77777777" w:rsidR="00466EB4" w:rsidRPr="00466EB4" w:rsidRDefault="00466EB4" w:rsidP="00466EB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transparency in claim determination</w:t>
      </w:r>
    </w:p>
    <w:p w14:paraId="2E1E9752" w14:textId="77777777" w:rsidR="00466EB4" w:rsidRPr="00466EB4" w:rsidRDefault="00466EB4" w:rsidP="00466EB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automation of claim processing</w:t>
      </w:r>
    </w:p>
    <w:p w14:paraId="669FEDD8" w14:textId="77777777" w:rsidR="00466EB4" w:rsidRPr="00466EB4" w:rsidRDefault="00466EB4" w:rsidP="00466EB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elimination of subjective loss assessment</w:t>
      </w:r>
    </w:p>
    <w:p w14:paraId="20745522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Parametric insurance systems are designed around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objective indices such as rainfall, temperature, or pollution levels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which are independently measurable and verifiable [1][2].</w:t>
      </w:r>
    </w:p>
    <w:p w14:paraId="29F2AEC7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7A8968D0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E27CF53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 Selection of Trigger Variables</w:t>
      </w:r>
    </w:p>
    <w:p w14:paraId="3849847C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Trigger variables are selected based on their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direct causal impact on delivery activity and income generation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776C6102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3.1 Environmental Triggers</w:t>
      </w:r>
    </w:p>
    <w:p w14:paraId="13D2935F" w14:textId="77777777" w:rsidR="00466EB4" w:rsidRPr="00466EB4" w:rsidRDefault="00466EB4" w:rsidP="00466E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rainfall</w:t>
      </w:r>
    </w:p>
    <w:p w14:paraId="106C70EA" w14:textId="77777777" w:rsidR="00466EB4" w:rsidRPr="00466EB4" w:rsidRDefault="00466EB4" w:rsidP="00466E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temperature (heatwave conditions)</w:t>
      </w:r>
    </w:p>
    <w:p w14:paraId="2B348CD6" w14:textId="77777777" w:rsidR="00466EB4" w:rsidRPr="00466EB4" w:rsidRDefault="00466EB4" w:rsidP="00466E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air quality index (AQI)</w:t>
      </w:r>
    </w:p>
    <w:p w14:paraId="1A0BC0B1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3.2 Operational Triggers</w:t>
      </w:r>
    </w:p>
    <w:p w14:paraId="4FEBFCB3" w14:textId="77777777" w:rsidR="00466EB4" w:rsidRPr="00466EB4" w:rsidRDefault="00466EB4" w:rsidP="00466EB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platform outage</w:t>
      </w:r>
    </w:p>
    <w:p w14:paraId="2B4A33EC" w14:textId="77777777" w:rsidR="00466EB4" w:rsidRPr="00466EB4" w:rsidRDefault="00466EB4" w:rsidP="00466EB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zone shutdown / flood alert</w:t>
      </w:r>
    </w:p>
    <w:p w14:paraId="58B6B6DB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variables directly influence:</w:t>
      </w:r>
    </w:p>
    <w:p w14:paraId="7491CC64" w14:textId="77777777" w:rsidR="00466EB4" w:rsidRPr="00466EB4" w:rsidRDefault="00466EB4" w:rsidP="00466EB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worker mobility</w:t>
      </w:r>
    </w:p>
    <w:p w14:paraId="185B1A8E" w14:textId="77777777" w:rsidR="00466EB4" w:rsidRPr="00466EB4" w:rsidRDefault="00466EB4" w:rsidP="00466EB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delivery completion rates</w:t>
      </w:r>
    </w:p>
    <w:p w14:paraId="7A168795" w14:textId="77777777" w:rsidR="00466EB4" w:rsidRPr="00466EB4" w:rsidRDefault="00466EB4" w:rsidP="00466EB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working hours</w:t>
      </w:r>
    </w:p>
    <w:p w14:paraId="4D5C62B4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4E605499">
          <v:rect id="_x0000_i1053" style="width:0;height:1.5pt" o:hralign="center" o:hrstd="t" o:hr="t" fillcolor="#a0a0a0" stroked="f"/>
        </w:pict>
      </w:r>
    </w:p>
    <w:p w14:paraId="6C436BBB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 Real-World Threshold Definition</w:t>
      </w:r>
    </w:p>
    <w:p w14:paraId="7188C4B0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trigger thresholds are derived strictly from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standardized national environmental and meteorological classifications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ensuring real-world validity.</w:t>
      </w:r>
    </w:p>
    <w:p w14:paraId="26EE9963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5FDF924C">
          <v:rect id="_x0000_i1052" style="width:0;height:1.5pt" o:hralign="center" o:hrstd="t" o:hr="t" fillcolor="#a0a0a0" stroked="f"/>
        </w:pict>
      </w:r>
    </w:p>
    <w:p w14:paraId="2A7F31C6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4.1 Rainfall Trigger</w:t>
      </w:r>
    </w:p>
    <w:p w14:paraId="6CA5455B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Threshold Definition</w:t>
      </w:r>
    </w:p>
    <w:p w14:paraId="1B629864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According to the India Meteorological Department (IMD):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887"/>
      </w:tblGrid>
      <w:tr w:rsidR="00466EB4" w:rsidRPr="00466EB4" w14:paraId="5689F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CF032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178D06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Rainfall (mm/day)</w:t>
            </w:r>
          </w:p>
        </w:tc>
      </w:tr>
      <w:tr w:rsidR="00466EB4" w:rsidRPr="00466EB4" w14:paraId="03FB1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C956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Heavy Rain</w:t>
            </w:r>
          </w:p>
        </w:tc>
        <w:tc>
          <w:tcPr>
            <w:tcW w:w="0" w:type="auto"/>
            <w:vAlign w:val="center"/>
            <w:hideMark/>
          </w:tcPr>
          <w:p w14:paraId="0EAFA935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64.5 mm</w:t>
            </w:r>
          </w:p>
        </w:tc>
      </w:tr>
      <w:tr w:rsidR="00466EB4" w:rsidRPr="00466EB4" w14:paraId="0170E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1CA9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Very Heavy Rain</w:t>
            </w:r>
          </w:p>
        </w:tc>
        <w:tc>
          <w:tcPr>
            <w:tcW w:w="0" w:type="auto"/>
            <w:vAlign w:val="center"/>
            <w:hideMark/>
          </w:tcPr>
          <w:p w14:paraId="1B936AB2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115.6 mm</w:t>
            </w:r>
          </w:p>
        </w:tc>
      </w:tr>
      <w:tr w:rsidR="00466EB4" w:rsidRPr="00466EB4" w14:paraId="5A6B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4982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Extremely Heavy Rain</w:t>
            </w:r>
          </w:p>
        </w:tc>
        <w:tc>
          <w:tcPr>
            <w:tcW w:w="0" w:type="auto"/>
            <w:vAlign w:val="center"/>
            <w:hideMark/>
          </w:tcPr>
          <w:p w14:paraId="5AADD904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204.5 mm</w:t>
            </w:r>
          </w:p>
        </w:tc>
      </w:tr>
    </w:tbl>
    <w:p w14:paraId="63E052F7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[3]</w:t>
      </w:r>
    </w:p>
    <w:p w14:paraId="2FDBAC5E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454F09F8">
          <v:rect id="_x0000_i1051" style="width:0;height:1.5pt" o:hralign="center" o:hrstd="t" o:hr="t" fillcolor="#a0a0a0" stroked="f"/>
        </w:pict>
      </w:r>
    </w:p>
    <w:p w14:paraId="19705570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Multi-Level Trigger Design (Improved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219"/>
        <w:gridCol w:w="3790"/>
        <w:gridCol w:w="1102"/>
      </w:tblGrid>
      <w:tr w:rsidR="00466EB4" w:rsidRPr="00466EB4" w14:paraId="7C770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A6183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8CB9E6E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689B283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Real-World Impact</w:t>
            </w:r>
          </w:p>
        </w:tc>
        <w:tc>
          <w:tcPr>
            <w:tcW w:w="0" w:type="auto"/>
            <w:vAlign w:val="center"/>
            <w:hideMark/>
          </w:tcPr>
          <w:p w14:paraId="0B92092F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Payout (₹)</w:t>
            </w:r>
          </w:p>
        </w:tc>
      </w:tr>
      <w:tr w:rsidR="00466EB4" w:rsidRPr="00466EB4" w14:paraId="525F7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3575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38DCA4E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64.5 mm</w:t>
            </w:r>
          </w:p>
        </w:tc>
        <w:tc>
          <w:tcPr>
            <w:tcW w:w="0" w:type="auto"/>
            <w:vAlign w:val="center"/>
            <w:hideMark/>
          </w:tcPr>
          <w:p w14:paraId="5196F577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Slower deliveries, waterlogging begins</w:t>
            </w:r>
          </w:p>
        </w:tc>
        <w:tc>
          <w:tcPr>
            <w:tcW w:w="0" w:type="auto"/>
            <w:vAlign w:val="center"/>
            <w:hideMark/>
          </w:tcPr>
          <w:p w14:paraId="2753BBFC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₹300</w:t>
            </w:r>
          </w:p>
        </w:tc>
      </w:tr>
      <w:tr w:rsidR="00466EB4" w:rsidRPr="00466EB4" w14:paraId="454B3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D9A0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7F998C30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115.6 mm</w:t>
            </w:r>
          </w:p>
        </w:tc>
        <w:tc>
          <w:tcPr>
            <w:tcW w:w="0" w:type="auto"/>
            <w:vAlign w:val="center"/>
            <w:hideMark/>
          </w:tcPr>
          <w:p w14:paraId="40A40F10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Severe disruption, limited deliveries</w:t>
            </w:r>
          </w:p>
        </w:tc>
        <w:tc>
          <w:tcPr>
            <w:tcW w:w="0" w:type="auto"/>
            <w:vAlign w:val="center"/>
            <w:hideMark/>
          </w:tcPr>
          <w:p w14:paraId="70E2BBCA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₹600</w:t>
            </w:r>
          </w:p>
        </w:tc>
      </w:tr>
      <w:tr w:rsidR="00466EB4" w:rsidRPr="00466EB4" w14:paraId="6FC4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93A7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lastRenderedPageBreak/>
              <w:t>Level 3</w:t>
            </w:r>
          </w:p>
        </w:tc>
        <w:tc>
          <w:tcPr>
            <w:tcW w:w="0" w:type="auto"/>
            <w:vAlign w:val="center"/>
            <w:hideMark/>
          </w:tcPr>
          <w:p w14:paraId="4C306999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204.5 mm</w:t>
            </w:r>
          </w:p>
        </w:tc>
        <w:tc>
          <w:tcPr>
            <w:tcW w:w="0" w:type="auto"/>
            <w:vAlign w:val="center"/>
            <w:hideMark/>
          </w:tcPr>
          <w:p w14:paraId="784FFD0D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Near shutdown of operations</w:t>
            </w:r>
          </w:p>
        </w:tc>
        <w:tc>
          <w:tcPr>
            <w:tcW w:w="0" w:type="auto"/>
            <w:vAlign w:val="center"/>
            <w:hideMark/>
          </w:tcPr>
          <w:p w14:paraId="2FABE032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₹1200</w:t>
            </w:r>
          </w:p>
        </w:tc>
      </w:tr>
    </w:tbl>
    <w:p w14:paraId="69A2C6B9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46E1ECEF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4AE8ACA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Justification</w:t>
      </w:r>
    </w:p>
    <w:p w14:paraId="570F2A38" w14:textId="77777777" w:rsidR="00466EB4" w:rsidRPr="00466EB4" w:rsidRDefault="00466EB4" w:rsidP="00466EB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IMD classifications are directly used → ensures standardization</w:t>
      </w:r>
    </w:p>
    <w:p w14:paraId="7BD38114" w14:textId="77777777" w:rsidR="00466EB4" w:rsidRPr="00466EB4" w:rsidRDefault="00466EB4" w:rsidP="00466EB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Increasing rainfall intensity leads to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progressive reduction in delivery throughput</w:t>
      </w:r>
    </w:p>
    <w:p w14:paraId="7C0BDB31" w14:textId="77777777" w:rsidR="00466EB4" w:rsidRPr="00466EB4" w:rsidRDefault="00466EB4" w:rsidP="00466EB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Multi-level design improves realism compared to single-threshold triggers</w:t>
      </w:r>
    </w:p>
    <w:p w14:paraId="6DE4DB76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6D5F3A1F">
          <v:rect id="_x0000_i1049" style="width:0;height:1.5pt" o:hralign="center" o:hrstd="t" o:hr="t" fillcolor="#a0a0a0" stroked="f"/>
        </w:pict>
      </w:r>
    </w:p>
    <w:p w14:paraId="7FC43706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4.2 Heatwave / Temperature Trigger</w:t>
      </w:r>
    </w:p>
    <w:p w14:paraId="257FD672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Threshold Definition</w:t>
      </w:r>
    </w:p>
    <w:p w14:paraId="3452913B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As per IMD heatwave criteria:</w:t>
      </w:r>
    </w:p>
    <w:p w14:paraId="5E9A58A7" w14:textId="77777777" w:rsidR="00466EB4" w:rsidRPr="00466EB4" w:rsidRDefault="00466EB4" w:rsidP="00466EB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Heatwave: ≥ 40°C</w:t>
      </w:r>
    </w:p>
    <w:p w14:paraId="6247DECD" w14:textId="77777777" w:rsidR="00466EB4" w:rsidRPr="00466EB4" w:rsidRDefault="00466EB4" w:rsidP="00466EB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Severe heatwave: ≥ 45°C</w:t>
      </w:r>
    </w:p>
    <w:p w14:paraId="7A3B3A08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[4]</w:t>
      </w:r>
    </w:p>
    <w:p w14:paraId="4D2E43C2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47B9307F">
          <v:rect id="_x0000_i1048" style="width:0;height:1.5pt" o:hralign="center" o:hrstd="t" o:hr="t" fillcolor="#a0a0a0" stroked="f"/>
        </w:pict>
      </w:r>
    </w:p>
    <w:p w14:paraId="02EA5740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Selected Trigger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033"/>
        <w:gridCol w:w="2359"/>
        <w:gridCol w:w="776"/>
      </w:tblGrid>
      <w:tr w:rsidR="00466EB4" w:rsidRPr="00466EB4" w14:paraId="646F2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1E9B2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70F3B63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E664120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3DD1B5A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Payout</w:t>
            </w:r>
          </w:p>
        </w:tc>
      </w:tr>
      <w:tr w:rsidR="00466EB4" w:rsidRPr="00466EB4" w14:paraId="05F54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AC62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77E5F614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40°C</w:t>
            </w:r>
          </w:p>
        </w:tc>
        <w:tc>
          <w:tcPr>
            <w:tcW w:w="0" w:type="auto"/>
            <w:vAlign w:val="center"/>
            <w:hideMark/>
          </w:tcPr>
          <w:p w14:paraId="4C1E4C3C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Reduced working hours</w:t>
            </w:r>
          </w:p>
        </w:tc>
        <w:tc>
          <w:tcPr>
            <w:tcW w:w="0" w:type="auto"/>
            <w:vAlign w:val="center"/>
            <w:hideMark/>
          </w:tcPr>
          <w:p w14:paraId="415F7416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₹300</w:t>
            </w:r>
          </w:p>
        </w:tc>
      </w:tr>
      <w:tr w:rsidR="00466EB4" w:rsidRPr="00466EB4" w14:paraId="7645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2A33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3684B700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45°C</w:t>
            </w:r>
          </w:p>
        </w:tc>
        <w:tc>
          <w:tcPr>
            <w:tcW w:w="0" w:type="auto"/>
            <w:vAlign w:val="center"/>
            <w:hideMark/>
          </w:tcPr>
          <w:p w14:paraId="1C6D57FD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Severe outdoor risk</w:t>
            </w:r>
          </w:p>
        </w:tc>
        <w:tc>
          <w:tcPr>
            <w:tcW w:w="0" w:type="auto"/>
            <w:vAlign w:val="center"/>
            <w:hideMark/>
          </w:tcPr>
          <w:p w14:paraId="29D54859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₹600</w:t>
            </w:r>
          </w:p>
        </w:tc>
      </w:tr>
    </w:tbl>
    <w:p w14:paraId="5A520450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701CA82D">
          <v:rect id="_x0000_i1047" style="width:0;height:1.5pt" o:hralign="center" o:hrstd="t" o:hr="t" fillcolor="#a0a0a0" stroked="f"/>
        </w:pict>
      </w:r>
    </w:p>
    <w:p w14:paraId="177C68BA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Justification</w:t>
      </w:r>
    </w:p>
    <w:p w14:paraId="1ACA5E1F" w14:textId="77777777" w:rsidR="00466EB4" w:rsidRPr="00466EB4" w:rsidRDefault="00466EB4" w:rsidP="00466EB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40°C is the official heatwave threshold</w:t>
      </w:r>
    </w:p>
    <w:p w14:paraId="608987BA" w14:textId="77777777" w:rsidR="00466EB4" w:rsidRPr="00466EB4" w:rsidRDefault="00466EB4" w:rsidP="00466EB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At this level:</w:t>
      </w:r>
    </w:p>
    <w:p w14:paraId="1728DAD1" w14:textId="77777777" w:rsidR="00466EB4" w:rsidRPr="00466EB4" w:rsidRDefault="00466EB4" w:rsidP="00466EB4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outdoor work becomes physically stressful</w:t>
      </w:r>
    </w:p>
    <w:p w14:paraId="155F3B27" w14:textId="77777777" w:rsidR="00466EB4" w:rsidRPr="00466EB4" w:rsidRDefault="00466EB4" w:rsidP="00466EB4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workers reduce shift duration</w:t>
      </w:r>
    </w:p>
    <w:p w14:paraId="016CF5A1" w14:textId="77777777" w:rsidR="00466EB4" w:rsidRPr="00466EB4" w:rsidRDefault="00466EB4" w:rsidP="00466EB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Higher temperatures result in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significant productivity drop</w:t>
      </w:r>
    </w:p>
    <w:p w14:paraId="4C17C647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712547B0">
          <v:rect id="_x0000_i1046" style="width:0;height:1.5pt" o:hralign="center" o:hrstd="t" o:hr="t" fillcolor="#a0a0a0" stroked="f"/>
        </w:pict>
      </w:r>
    </w:p>
    <w:p w14:paraId="471E72C0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4.3 Air Quality (AQI) Trigger</w:t>
      </w:r>
    </w:p>
    <w:p w14:paraId="762516B3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Threshold Definition</w:t>
      </w:r>
    </w:p>
    <w:p w14:paraId="07E4C0E6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Based on CPCB AQI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038"/>
      </w:tblGrid>
      <w:tr w:rsidR="00466EB4" w:rsidRPr="00466EB4" w14:paraId="18068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8F25F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lastRenderedPageBreak/>
              <w:t>AQI Range</w:t>
            </w:r>
          </w:p>
        </w:tc>
        <w:tc>
          <w:tcPr>
            <w:tcW w:w="0" w:type="auto"/>
            <w:vAlign w:val="center"/>
            <w:hideMark/>
          </w:tcPr>
          <w:p w14:paraId="510716E7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</w:tr>
      <w:tr w:rsidR="00466EB4" w:rsidRPr="00466EB4" w14:paraId="0B8D0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C6A1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201–300</w:t>
            </w:r>
          </w:p>
        </w:tc>
        <w:tc>
          <w:tcPr>
            <w:tcW w:w="0" w:type="auto"/>
            <w:vAlign w:val="center"/>
            <w:hideMark/>
          </w:tcPr>
          <w:p w14:paraId="467EDA64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Poor</w:t>
            </w:r>
          </w:p>
        </w:tc>
      </w:tr>
      <w:tr w:rsidR="00466EB4" w:rsidRPr="00466EB4" w14:paraId="010D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0B2A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301–400</w:t>
            </w:r>
          </w:p>
        </w:tc>
        <w:tc>
          <w:tcPr>
            <w:tcW w:w="0" w:type="auto"/>
            <w:vAlign w:val="center"/>
            <w:hideMark/>
          </w:tcPr>
          <w:p w14:paraId="63F31F86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Very Poor</w:t>
            </w:r>
          </w:p>
        </w:tc>
      </w:tr>
      <w:tr w:rsidR="00466EB4" w:rsidRPr="00466EB4" w14:paraId="60A79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1E2B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401–500</w:t>
            </w:r>
          </w:p>
        </w:tc>
        <w:tc>
          <w:tcPr>
            <w:tcW w:w="0" w:type="auto"/>
            <w:vAlign w:val="center"/>
            <w:hideMark/>
          </w:tcPr>
          <w:p w14:paraId="618C5BB8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Severe</w:t>
            </w:r>
          </w:p>
        </w:tc>
      </w:tr>
    </w:tbl>
    <w:p w14:paraId="174E9712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[5]</w:t>
      </w:r>
    </w:p>
    <w:p w14:paraId="3D065E89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363D4D90">
          <v:rect id="_x0000_i1045" style="width:0;height:1.5pt" o:hralign="center" o:hrstd="t" o:hr="t" fillcolor="#a0a0a0" stroked="f"/>
        </w:pict>
      </w:r>
    </w:p>
    <w:p w14:paraId="3865952C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Selected Trigger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033"/>
        <w:gridCol w:w="3414"/>
        <w:gridCol w:w="776"/>
      </w:tblGrid>
      <w:tr w:rsidR="00466EB4" w:rsidRPr="00466EB4" w14:paraId="1B465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885F0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3D71091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CA37659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6000ED9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Payout</w:t>
            </w:r>
          </w:p>
        </w:tc>
      </w:tr>
      <w:tr w:rsidR="00466EB4" w:rsidRPr="00466EB4" w14:paraId="0C355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E26F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2B32B449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300</w:t>
            </w:r>
          </w:p>
        </w:tc>
        <w:tc>
          <w:tcPr>
            <w:tcW w:w="0" w:type="auto"/>
            <w:vAlign w:val="center"/>
            <w:hideMark/>
          </w:tcPr>
          <w:p w14:paraId="533B2704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Health risk, reduced outdoor work</w:t>
            </w:r>
          </w:p>
        </w:tc>
        <w:tc>
          <w:tcPr>
            <w:tcW w:w="0" w:type="auto"/>
            <w:vAlign w:val="center"/>
            <w:hideMark/>
          </w:tcPr>
          <w:p w14:paraId="1F549DC5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₹300</w:t>
            </w:r>
          </w:p>
        </w:tc>
      </w:tr>
      <w:tr w:rsidR="00466EB4" w:rsidRPr="00466EB4" w14:paraId="0D627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4F86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7339B9A5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400</w:t>
            </w:r>
          </w:p>
        </w:tc>
        <w:tc>
          <w:tcPr>
            <w:tcW w:w="0" w:type="auto"/>
            <w:vAlign w:val="center"/>
            <w:hideMark/>
          </w:tcPr>
          <w:p w14:paraId="0893D36D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Severe exposure risk</w:t>
            </w:r>
          </w:p>
        </w:tc>
        <w:tc>
          <w:tcPr>
            <w:tcW w:w="0" w:type="auto"/>
            <w:vAlign w:val="center"/>
            <w:hideMark/>
          </w:tcPr>
          <w:p w14:paraId="2A22A00A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₹500</w:t>
            </w:r>
          </w:p>
        </w:tc>
      </w:tr>
    </w:tbl>
    <w:p w14:paraId="155F4E31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24159533">
          <v:rect id="_x0000_i1044" style="width:0;height:1.5pt" o:hralign="center" o:hrstd="t" o:hr="t" fillcolor="#a0a0a0" stroked="f"/>
        </w:pict>
      </w:r>
    </w:p>
    <w:p w14:paraId="04477895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Justification</w:t>
      </w:r>
    </w:p>
    <w:p w14:paraId="44E9AA3F" w14:textId="77777777" w:rsidR="00466EB4" w:rsidRPr="00466EB4" w:rsidRDefault="00466EB4" w:rsidP="00466E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AQI ≥ 300 corresponds to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“Very Poor” conditions</w:t>
      </w:r>
    </w:p>
    <w:p w14:paraId="5334FC9E" w14:textId="77777777" w:rsidR="00466EB4" w:rsidRPr="00466EB4" w:rsidRDefault="00466EB4" w:rsidP="00466E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At this level:</w:t>
      </w:r>
    </w:p>
    <w:p w14:paraId="32CC090C" w14:textId="77777777" w:rsidR="00466EB4" w:rsidRPr="00466EB4" w:rsidRDefault="00466EB4" w:rsidP="00466EB4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prolonged exposure is hazardous</w:t>
      </w:r>
    </w:p>
    <w:p w14:paraId="5883EE6B" w14:textId="77777777" w:rsidR="00466EB4" w:rsidRPr="00466EB4" w:rsidRDefault="00466EB4" w:rsidP="00466EB4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outdoor work is discouraged</w:t>
      </w:r>
    </w:p>
    <w:p w14:paraId="585E6FA3" w14:textId="77777777" w:rsidR="00466EB4" w:rsidRPr="00466EB4" w:rsidRDefault="00466EB4" w:rsidP="00466E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leads to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reduced delivery participation and income loss</w:t>
      </w:r>
    </w:p>
    <w:p w14:paraId="39EDA837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0CE10106">
          <v:rect id="_x0000_i1043" style="width:0;height:1.5pt" o:hralign="center" o:hrstd="t" o:hr="t" fillcolor="#a0a0a0" stroked="f"/>
        </w:pict>
      </w:r>
    </w:p>
    <w:p w14:paraId="6D5B2450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Important Clarification (From Team Feedback – Correct Integration)</w:t>
      </w:r>
    </w:p>
    <w:p w14:paraId="5C8D0533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Total income for the worker is:</w:t>
      </w:r>
    </w:p>
    <w:p w14:paraId="290D6433" w14:textId="77777777" w:rsidR="00466EB4" w:rsidRPr="00466EB4" w:rsidRDefault="00466EB4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Total Income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=</m:t>
          </m:r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Delivery Earnings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+</m:t>
          </m:r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Insurance Payout</m:t>
          </m:r>
          <m: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w:br/>
          </m:r>
        </m:oMath>
      </m:oMathPara>
    </w:p>
    <w:p w14:paraId="01C9B6DF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Example:</w:t>
      </w:r>
    </w:p>
    <w:p w14:paraId="32794149" w14:textId="77777777" w:rsidR="00466EB4" w:rsidRPr="00466EB4" w:rsidRDefault="00466EB4" w:rsidP="00466E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Daily earnings = ₹600</w:t>
      </w:r>
    </w:p>
    <w:p w14:paraId="70CA50CE" w14:textId="77777777" w:rsidR="00466EB4" w:rsidRPr="00466EB4" w:rsidRDefault="00466EB4" w:rsidP="00466E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AQI trigger activated → payout = ₹300</w:t>
      </w:r>
    </w:p>
    <w:p w14:paraId="1C8AE407" w14:textId="77777777" w:rsidR="00466EB4" w:rsidRPr="00466EB4" w:rsidRDefault="00466EB4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Total Income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=600+300=</m:t>
          </m:r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₹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900</m:t>
          </m:r>
          <m:r>
            <w:rPr>
              <w:rFonts w:ascii="Calibri" w:eastAsia="Times New Roman" w:hAnsi="Calibri" w:cs="Calibri"/>
              <w:i/>
              <w:kern w:val="0"/>
              <w:lang w:eastAsia="en-GB"/>
              <w14:ligatures w14:val="none"/>
            </w:rPr>
            <w:br/>
          </m:r>
        </m:oMath>
      </m:oMathPara>
    </w:p>
    <w:p w14:paraId="175A9752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This ensures the insurance acts as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income support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not replacement.</w:t>
      </w:r>
    </w:p>
    <w:p w14:paraId="096BCFCD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37DB81A3">
          <v:rect id="_x0000_i1042" style="width:0;height:1.5pt" o:hralign="center" o:hrstd="t" o:hr="t" fillcolor="#a0a0a0" stroked="f"/>
        </w:pict>
      </w:r>
    </w:p>
    <w:p w14:paraId="080FA8FE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4.4 Flood / Extreme Weather Trigger</w:t>
      </w:r>
    </w:p>
    <w:p w14:paraId="5BD2D09E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Threshold Definition</w:t>
      </w:r>
    </w:p>
    <w:p w14:paraId="419A2E04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Flood events are associated with:</w:t>
      </w:r>
    </w:p>
    <w:p w14:paraId="52E42984" w14:textId="77777777" w:rsidR="00466EB4" w:rsidRPr="00466EB4" w:rsidRDefault="00466EB4" w:rsidP="00466EB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very heavy rainfall (≥ 115.6 mm)</w:t>
      </w:r>
    </w:p>
    <w:p w14:paraId="16199388" w14:textId="77777777" w:rsidR="00466EB4" w:rsidRPr="00466EB4" w:rsidRDefault="00466EB4" w:rsidP="00466EB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official government alerts</w:t>
      </w:r>
    </w:p>
    <w:p w14:paraId="6E3D956E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[3]</w:t>
      </w:r>
    </w:p>
    <w:p w14:paraId="4B9A92AC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2C302818">
          <v:rect id="_x0000_i1041" style="width:0;height:1.5pt" o:hralign="center" o:hrstd="t" o:hr="t" fillcolor="#a0a0a0" stroked="f"/>
        </w:pict>
      </w:r>
    </w:p>
    <w:p w14:paraId="03F9B81D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Selected Trigger</w:t>
      </w:r>
    </w:p>
    <w:p w14:paraId="1E18EC08" w14:textId="77777777" w:rsidR="00466EB4" w:rsidRPr="00466EB4" w:rsidRDefault="00466EB4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Flood Trigger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=1(</m:t>
          </m:r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if official alert issued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)</m:t>
          </m:r>
          <m:r>
            <w:rPr>
              <w:rFonts w:ascii="Calibri" w:eastAsia="Times New Roman" w:hAnsi="Calibri" w:cs="Calibri"/>
              <w:i/>
              <w:kern w:val="0"/>
              <w:lang w:eastAsia="en-GB"/>
              <w14:ligatures w14:val="none"/>
            </w:rPr>
            <w:br/>
          </m:r>
        </m:oMath>
      </m:oMathPara>
    </w:p>
    <w:p w14:paraId="3D23AAED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5932554B">
          <v:rect id="_x0000_i1040" style="width:0;height:1.5pt" o:hralign="center" o:hrstd="t" o:hr="t" fillcolor="#a0a0a0" stroked="f"/>
        </w:pict>
      </w:r>
    </w:p>
    <w:p w14:paraId="1C610C88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Justification</w:t>
      </w:r>
    </w:p>
    <w:p w14:paraId="522A8D5B" w14:textId="77777777" w:rsidR="00466EB4" w:rsidRPr="00466EB4" w:rsidRDefault="00466EB4" w:rsidP="00466EB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Flood alerts indicate:</w:t>
      </w:r>
    </w:p>
    <w:p w14:paraId="457DAEA1" w14:textId="77777777" w:rsidR="00466EB4" w:rsidRPr="00466EB4" w:rsidRDefault="00466EB4" w:rsidP="00466EB4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road inaccessibility</w:t>
      </w:r>
    </w:p>
    <w:p w14:paraId="01A136C6" w14:textId="77777777" w:rsidR="00466EB4" w:rsidRPr="00466EB4" w:rsidRDefault="00466EB4" w:rsidP="00466EB4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complete mobility disruption</w:t>
      </w:r>
    </w:p>
    <w:p w14:paraId="20BF0D11" w14:textId="77777777" w:rsidR="00466EB4" w:rsidRPr="00466EB4" w:rsidRDefault="00466EB4" w:rsidP="00466EB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conditions result in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near-zero income generation</w:t>
      </w:r>
    </w:p>
    <w:p w14:paraId="5C65156C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726157A4">
          <v:rect id="_x0000_i1039" style="width:0;height:1.5pt" o:hralign="center" o:hrstd="t" o:hr="t" fillcolor="#a0a0a0" stroked="f"/>
        </w:pict>
      </w:r>
    </w:p>
    <w:p w14:paraId="2CF3CA2F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4.5 Platform Outage Trigger</w:t>
      </w:r>
    </w:p>
    <w:p w14:paraId="1FA02533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Selected Trigger</w:t>
      </w:r>
    </w:p>
    <w:p w14:paraId="5DBFCAE0" w14:textId="77777777" w:rsidR="00466EB4" w:rsidRPr="00466EB4" w:rsidRDefault="00466EB4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Outage Trigger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Calibri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Calibri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en-GB"/>
                        <w14:ligatures w14:val="none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kern w:val="0"/>
                        <w:lang w:eastAsia="en-GB"/>
                        <w14:ligatures w14:val="none"/>
                      </w:rPr>
                      <m:t>if platform unavailable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en-GB"/>
                        <w14:ligatures w14:val="none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kern w:val="0"/>
                        <w:lang w:eastAsia="en-GB"/>
                        <w14:ligatures w14:val="none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w:br/>
          </m:r>
        </m:oMath>
      </m:oMathPara>
    </w:p>
    <w:p w14:paraId="21D6D9CE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283591BA">
          <v:rect id="_x0000_i1038" style="width:0;height:1.5pt" o:hralign="center" o:hrstd="t" o:hr="t" fillcolor="#a0a0a0" stroked="f"/>
        </w:pict>
      </w:r>
    </w:p>
    <w:p w14:paraId="4A6E72ED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Justification</w:t>
      </w:r>
    </w:p>
    <w:p w14:paraId="0A3BC5B1" w14:textId="77777777" w:rsidR="00466EB4" w:rsidRPr="00466EB4" w:rsidRDefault="00466EB4" w:rsidP="00466EB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Gig delivery platforms depend entirely on app-based assignment</w:t>
      </w:r>
    </w:p>
    <w:p w14:paraId="321BD7BE" w14:textId="77777777" w:rsidR="00466EB4" w:rsidRPr="00466EB4" w:rsidRDefault="00466EB4" w:rsidP="00466EB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During outages:</w:t>
      </w:r>
    </w:p>
    <w:p w14:paraId="71304F97" w14:textId="77777777" w:rsidR="00466EB4" w:rsidRPr="00466EB4" w:rsidRDefault="00466EB4" w:rsidP="00466EB4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no orders are allocated</w:t>
      </w:r>
    </w:p>
    <w:p w14:paraId="656A3D34" w14:textId="77777777" w:rsidR="00466EB4" w:rsidRPr="00466EB4" w:rsidRDefault="00466EB4" w:rsidP="00466EB4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income generation stops immediately</w:t>
      </w:r>
    </w:p>
    <w:p w14:paraId="37BADC91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represents a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pure income-loss event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independent of environmental conditions</w:t>
      </w:r>
    </w:p>
    <w:p w14:paraId="16AC7700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708C818F">
          <v:rect id="_x0000_i1037" style="width:0;height:1.5pt" o:hralign="center" o:hrstd="t" o:hr="t" fillcolor="#a0a0a0" stroked="f"/>
        </w:pict>
      </w:r>
    </w:p>
    <w:p w14:paraId="715E0A0C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5. Trigger → Payout Mapping</w:t>
      </w:r>
    </w:p>
    <w:p w14:paraId="3FB46067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4CD601CC">
          <v:rect id="_x0000_i1036" style="width:0;height:1.5pt" o:hralign="center" o:hrstd="t" o:hr="t" fillcolor="#a0a0a0" stroked="f"/>
        </w:pict>
      </w:r>
    </w:p>
    <w:p w14:paraId="05E3146E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5.1 Final Mapping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935"/>
        <w:gridCol w:w="1418"/>
        <w:gridCol w:w="2859"/>
      </w:tblGrid>
      <w:tr w:rsidR="00466EB4" w:rsidRPr="00466EB4" w14:paraId="3F0E4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37E99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7C6CAE16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05F8198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Payout Type</w:t>
            </w:r>
          </w:p>
        </w:tc>
        <w:tc>
          <w:tcPr>
            <w:tcW w:w="0" w:type="auto"/>
            <w:vAlign w:val="center"/>
            <w:hideMark/>
          </w:tcPr>
          <w:p w14:paraId="1AFB8AF3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Basis</w:t>
            </w:r>
          </w:p>
        </w:tc>
      </w:tr>
      <w:tr w:rsidR="00466EB4" w:rsidRPr="00466EB4" w14:paraId="10F0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9EB8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177BB6AA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IMD thresholds</w:t>
            </w:r>
          </w:p>
        </w:tc>
        <w:tc>
          <w:tcPr>
            <w:tcW w:w="0" w:type="auto"/>
            <w:vAlign w:val="center"/>
            <w:hideMark/>
          </w:tcPr>
          <w:p w14:paraId="001B459E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Tiered payout</w:t>
            </w:r>
          </w:p>
        </w:tc>
        <w:tc>
          <w:tcPr>
            <w:tcW w:w="0" w:type="auto"/>
            <w:vAlign w:val="center"/>
            <w:hideMark/>
          </w:tcPr>
          <w:p w14:paraId="314A782B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Meteorological classification</w:t>
            </w:r>
          </w:p>
        </w:tc>
      </w:tr>
      <w:tr w:rsidR="00466EB4" w:rsidRPr="00466EB4" w14:paraId="7D6E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22F4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Heatwave</w:t>
            </w:r>
          </w:p>
        </w:tc>
        <w:tc>
          <w:tcPr>
            <w:tcW w:w="0" w:type="auto"/>
            <w:vAlign w:val="center"/>
            <w:hideMark/>
          </w:tcPr>
          <w:p w14:paraId="686AAD2D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40°C / ≥ 45°C</w:t>
            </w:r>
          </w:p>
        </w:tc>
        <w:tc>
          <w:tcPr>
            <w:tcW w:w="0" w:type="auto"/>
            <w:vAlign w:val="center"/>
            <w:hideMark/>
          </w:tcPr>
          <w:p w14:paraId="5F827C93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Tiered payout</w:t>
            </w:r>
          </w:p>
        </w:tc>
        <w:tc>
          <w:tcPr>
            <w:tcW w:w="0" w:type="auto"/>
            <w:vAlign w:val="center"/>
            <w:hideMark/>
          </w:tcPr>
          <w:p w14:paraId="2BF1FC74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IMD heatwave definition</w:t>
            </w:r>
          </w:p>
        </w:tc>
      </w:tr>
      <w:tr w:rsidR="00466EB4" w:rsidRPr="00466EB4" w14:paraId="49DFF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905C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AQI</w:t>
            </w:r>
          </w:p>
        </w:tc>
        <w:tc>
          <w:tcPr>
            <w:tcW w:w="0" w:type="auto"/>
            <w:vAlign w:val="center"/>
            <w:hideMark/>
          </w:tcPr>
          <w:p w14:paraId="42DCE6F9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≥ 300 / ≥ 400</w:t>
            </w:r>
          </w:p>
        </w:tc>
        <w:tc>
          <w:tcPr>
            <w:tcW w:w="0" w:type="auto"/>
            <w:vAlign w:val="center"/>
            <w:hideMark/>
          </w:tcPr>
          <w:p w14:paraId="2F95B839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Tiered payout</w:t>
            </w:r>
          </w:p>
        </w:tc>
        <w:tc>
          <w:tcPr>
            <w:tcW w:w="0" w:type="auto"/>
            <w:vAlign w:val="center"/>
            <w:hideMark/>
          </w:tcPr>
          <w:p w14:paraId="1DC92D6A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CPCB standards</w:t>
            </w:r>
          </w:p>
        </w:tc>
      </w:tr>
      <w:tr w:rsidR="00466EB4" w:rsidRPr="00466EB4" w14:paraId="7C0A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E4E2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Flood</w:t>
            </w:r>
          </w:p>
        </w:tc>
        <w:tc>
          <w:tcPr>
            <w:tcW w:w="0" w:type="auto"/>
            <w:vAlign w:val="center"/>
            <w:hideMark/>
          </w:tcPr>
          <w:p w14:paraId="7F95815F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Official alert</w:t>
            </w:r>
          </w:p>
        </w:tc>
        <w:tc>
          <w:tcPr>
            <w:tcW w:w="0" w:type="auto"/>
            <w:vAlign w:val="center"/>
            <w:hideMark/>
          </w:tcPr>
          <w:p w14:paraId="25912076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Fixed payout</w:t>
            </w:r>
          </w:p>
        </w:tc>
        <w:tc>
          <w:tcPr>
            <w:tcW w:w="0" w:type="auto"/>
            <w:vAlign w:val="center"/>
            <w:hideMark/>
          </w:tcPr>
          <w:p w14:paraId="4B970796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Disaster authority</w:t>
            </w:r>
          </w:p>
        </w:tc>
      </w:tr>
      <w:tr w:rsidR="00466EB4" w:rsidRPr="00466EB4" w14:paraId="422A9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5050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Platform Outage</w:t>
            </w:r>
          </w:p>
        </w:tc>
        <w:tc>
          <w:tcPr>
            <w:tcW w:w="0" w:type="auto"/>
            <w:vAlign w:val="center"/>
            <w:hideMark/>
          </w:tcPr>
          <w:p w14:paraId="3F5AF596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System unavailable</w:t>
            </w:r>
          </w:p>
        </w:tc>
        <w:tc>
          <w:tcPr>
            <w:tcW w:w="0" w:type="auto"/>
            <w:vAlign w:val="center"/>
            <w:hideMark/>
          </w:tcPr>
          <w:p w14:paraId="1F8C643F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Fixed payout</w:t>
            </w:r>
          </w:p>
        </w:tc>
        <w:tc>
          <w:tcPr>
            <w:tcW w:w="0" w:type="auto"/>
            <w:vAlign w:val="center"/>
            <w:hideMark/>
          </w:tcPr>
          <w:p w14:paraId="67EE75D0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Operational dependency</w:t>
            </w:r>
          </w:p>
        </w:tc>
      </w:tr>
    </w:tbl>
    <w:p w14:paraId="77F6A69C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47CCE01F">
          <v:rect id="_x0000_i1035" style="width:0;height:1.5pt" o:hralign="center" o:hrstd="t" o:hr="t" fillcolor="#a0a0a0" stroked="f"/>
        </w:pict>
      </w:r>
    </w:p>
    <w:p w14:paraId="4C629686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5.2 Payout Design Basis</w:t>
      </w:r>
    </w:p>
    <w:p w14:paraId="7D356313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Payout values are derived from:</w:t>
      </w:r>
    </w:p>
    <w:p w14:paraId="0426CC4A" w14:textId="77777777" w:rsidR="00466EB4" w:rsidRPr="00466EB4" w:rsidRDefault="00466EB4" w:rsidP="00466EB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observed income loss range: ₹400–₹900 [6][7][8]</w:t>
      </w:r>
    </w:p>
    <w:p w14:paraId="5F77D413" w14:textId="77777777" w:rsidR="00466EB4" w:rsidRPr="00466EB4" w:rsidRDefault="00466EB4" w:rsidP="00466EB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affordability constraints from pricing model</w:t>
      </w:r>
    </w:p>
    <w:p w14:paraId="130FC8A7" w14:textId="77777777" w:rsidR="00466EB4" w:rsidRPr="00466EB4" w:rsidRDefault="00466EB4" w:rsidP="00466EB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need to prevent over-compensation</w:t>
      </w:r>
    </w:p>
    <w:p w14:paraId="5F9169C9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ensures:</w:t>
      </w:r>
    </w:p>
    <w:p w14:paraId="689429EB" w14:textId="77777777" w:rsidR="00466EB4" w:rsidRPr="00466EB4" w:rsidRDefault="00466EB4" w:rsidP="00466EB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realistic compensation levels</w:t>
      </w:r>
    </w:p>
    <w:p w14:paraId="17191DC6" w14:textId="77777777" w:rsidR="00466EB4" w:rsidRPr="00466EB4" w:rsidRDefault="00466EB4" w:rsidP="00466EB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sustainable premium pricing</w:t>
      </w:r>
    </w:p>
    <w:p w14:paraId="39980301" w14:textId="77777777" w:rsidR="00466EB4" w:rsidRPr="00466EB4" w:rsidRDefault="00466EB4" w:rsidP="00466EB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controlled insurer risk exposure</w:t>
      </w:r>
    </w:p>
    <w:p w14:paraId="17B8218C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7147AEB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DEBA5B8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6. Trigger Logic Implementation</w:t>
      </w:r>
    </w:p>
    <w:p w14:paraId="24413D9E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50B6C8D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5E58B98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6.1 Core Logic</w:t>
      </w:r>
    </w:p>
    <w:p w14:paraId="02294514" w14:textId="77777777" w:rsidR="00466EB4" w:rsidRPr="00466EB4" w:rsidRDefault="00466EB4" w:rsidP="00466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IF (Threshold Condition Satisfied)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AND (Worker Active in Affected Zone)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THEN Trigger Event = TRUE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→ Initiate Payout</w:t>
      </w:r>
    </w:p>
    <w:p w14:paraId="044BB150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244C4A99">
          <v:rect id="_x0000_i1032" style="width:0;height:1.5pt" o:hralign="center" o:hrstd="t" o:hr="t" fillcolor="#a0a0a0" stroked="f"/>
        </w:pict>
      </w:r>
    </w:p>
    <w:p w14:paraId="66DE0182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6.2 Multi-Trigger Handling</w:t>
      </w:r>
    </w:p>
    <w:p w14:paraId="6DECD8F2" w14:textId="77777777" w:rsidR="00466EB4" w:rsidRPr="00466EB4" w:rsidRDefault="00466EB4" w:rsidP="00466EB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multiple triggers may occur within a week</w:t>
      </w:r>
    </w:p>
    <w:p w14:paraId="324BB6B9" w14:textId="77777777" w:rsidR="00466EB4" w:rsidRPr="00466EB4" w:rsidRDefault="00466EB4" w:rsidP="00466EB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total payouts are constrained by:</w:t>
      </w:r>
    </w:p>
    <w:p w14:paraId="1DADA5F6" w14:textId="77777777" w:rsidR="00466EB4" w:rsidRPr="00466EB4" w:rsidRDefault="00466EB4" w:rsidP="00466EB4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maximum number of events</w:t>
      </w:r>
    </w:p>
    <w:p w14:paraId="29C47E2C" w14:textId="77777777" w:rsidR="00466EB4" w:rsidRPr="00466EB4" w:rsidRDefault="00466EB4" w:rsidP="00466EB4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weekly payout cap</w:t>
      </w:r>
    </w:p>
    <w:p w14:paraId="7229337A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0539DB9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1A8B2D4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7. Integration with External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702"/>
        <w:gridCol w:w="1164"/>
      </w:tblGrid>
      <w:tr w:rsidR="00466EB4" w:rsidRPr="00466EB4" w14:paraId="6FC26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12AE2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C36FEF5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4DFFB90" w14:textId="77777777" w:rsidR="00466EB4" w:rsidRPr="00466EB4" w:rsidRDefault="00466EB4" w:rsidP="00466E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Nature</w:t>
            </w:r>
          </w:p>
        </w:tc>
      </w:tr>
      <w:tr w:rsidR="00466EB4" w:rsidRPr="00466EB4" w14:paraId="0B89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42C4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10C51B11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Weather APIs</w:t>
            </w:r>
          </w:p>
        </w:tc>
        <w:tc>
          <w:tcPr>
            <w:tcW w:w="0" w:type="auto"/>
            <w:vAlign w:val="center"/>
            <w:hideMark/>
          </w:tcPr>
          <w:p w14:paraId="74AC280D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continuous</w:t>
            </w:r>
          </w:p>
        </w:tc>
      </w:tr>
      <w:tr w:rsidR="00466EB4" w:rsidRPr="00466EB4" w14:paraId="7AA11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9202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EB21178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Weather APIs</w:t>
            </w:r>
          </w:p>
        </w:tc>
        <w:tc>
          <w:tcPr>
            <w:tcW w:w="0" w:type="auto"/>
            <w:vAlign w:val="center"/>
            <w:hideMark/>
          </w:tcPr>
          <w:p w14:paraId="20551205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continuous</w:t>
            </w:r>
          </w:p>
        </w:tc>
      </w:tr>
      <w:tr w:rsidR="00466EB4" w:rsidRPr="00466EB4" w14:paraId="51A7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724A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AQI</w:t>
            </w:r>
          </w:p>
        </w:tc>
        <w:tc>
          <w:tcPr>
            <w:tcW w:w="0" w:type="auto"/>
            <w:vAlign w:val="center"/>
            <w:hideMark/>
          </w:tcPr>
          <w:p w14:paraId="453B2A05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CPCB / OpenAQ APIs</w:t>
            </w:r>
          </w:p>
        </w:tc>
        <w:tc>
          <w:tcPr>
            <w:tcW w:w="0" w:type="auto"/>
            <w:vAlign w:val="center"/>
            <w:hideMark/>
          </w:tcPr>
          <w:p w14:paraId="09C7D0F2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index</w:t>
            </w:r>
          </w:p>
        </w:tc>
      </w:tr>
      <w:tr w:rsidR="00466EB4" w:rsidRPr="00466EB4" w14:paraId="33C24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E56B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Flood Alert</w:t>
            </w:r>
          </w:p>
        </w:tc>
        <w:tc>
          <w:tcPr>
            <w:tcW w:w="0" w:type="auto"/>
            <w:vAlign w:val="center"/>
            <w:hideMark/>
          </w:tcPr>
          <w:p w14:paraId="3E86F8E3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Government disaster feeds</w:t>
            </w:r>
          </w:p>
        </w:tc>
        <w:tc>
          <w:tcPr>
            <w:tcW w:w="0" w:type="auto"/>
            <w:vAlign w:val="center"/>
            <w:hideMark/>
          </w:tcPr>
          <w:p w14:paraId="5B06ED16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binary</w:t>
            </w:r>
          </w:p>
        </w:tc>
      </w:tr>
      <w:tr w:rsidR="00466EB4" w:rsidRPr="00466EB4" w14:paraId="2D911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A591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Platform Status</w:t>
            </w:r>
          </w:p>
        </w:tc>
        <w:tc>
          <w:tcPr>
            <w:tcW w:w="0" w:type="auto"/>
            <w:vAlign w:val="center"/>
            <w:hideMark/>
          </w:tcPr>
          <w:p w14:paraId="225C722F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Platform API</w:t>
            </w:r>
          </w:p>
        </w:tc>
        <w:tc>
          <w:tcPr>
            <w:tcW w:w="0" w:type="auto"/>
            <w:vAlign w:val="center"/>
            <w:hideMark/>
          </w:tcPr>
          <w:p w14:paraId="4F954BFE" w14:textId="77777777" w:rsidR="00466EB4" w:rsidRPr="00466EB4" w:rsidRDefault="00466EB4" w:rsidP="00466E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66EB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binary</w:t>
            </w:r>
          </w:p>
        </w:tc>
      </w:tr>
    </w:tbl>
    <w:p w14:paraId="332E22DE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24A13B3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FC5E44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Justification</w:t>
      </w:r>
    </w:p>
    <w:p w14:paraId="6BB91258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Parametric insurance requires:</w:t>
      </w:r>
    </w:p>
    <w:p w14:paraId="3601AA4A" w14:textId="77777777" w:rsidR="00466EB4" w:rsidRPr="00466EB4" w:rsidRDefault="00466EB4" w:rsidP="00466EB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independent data sources</w:t>
      </w:r>
    </w:p>
    <w:p w14:paraId="78EE9725" w14:textId="77777777" w:rsidR="00466EB4" w:rsidRPr="00466EB4" w:rsidRDefault="00466EB4" w:rsidP="00466EB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real-time availability</w:t>
      </w:r>
    </w:p>
    <w:p w14:paraId="74296478" w14:textId="77777777" w:rsidR="00466EB4" w:rsidRPr="00466EB4" w:rsidRDefault="00466EB4" w:rsidP="00466EB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resistance to manipulation</w:t>
      </w:r>
    </w:p>
    <w:p w14:paraId="73003D5C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are core design requirements of parametric insurance systems [1].</w:t>
      </w:r>
    </w:p>
    <w:p w14:paraId="6B3EF6AB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6D117E6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989EEE3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8. System-Level Insight</w:t>
      </w:r>
    </w:p>
    <w:p w14:paraId="6B9E628A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Parametric trigger thresholds are derived from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standardized environmental classifications (IMD, CPCB)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ensuring that payouts correspond to </w:t>
      </w: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objectively verifiable and operationally significant disruption events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36372D70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089524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D6EB57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9. Integration with Previous Modules</w:t>
      </w:r>
    </w:p>
    <w:p w14:paraId="390F57A6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055B4C8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CA25C7D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From Dataset (Section A)</w:t>
      </w:r>
    </w:p>
    <w:p w14:paraId="1BC2F171" w14:textId="77777777" w:rsidR="00466EB4" w:rsidRPr="00466EB4" w:rsidRDefault="00466EB4" w:rsidP="00466EB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environmental variables → trigger inputs</w:t>
      </w:r>
    </w:p>
    <w:p w14:paraId="20B54136" w14:textId="77777777" w:rsidR="00466EB4" w:rsidRPr="00466EB4" w:rsidRDefault="00466EB4" w:rsidP="00466EB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worker activity → eligibility</w:t>
      </w:r>
    </w:p>
    <w:p w14:paraId="64938131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From Pricing Model (Section B)</w:t>
      </w:r>
    </w:p>
    <w:p w14:paraId="09D02712" w14:textId="77777777" w:rsidR="00466EB4" w:rsidRPr="00466EB4" w:rsidRDefault="00466EB4" w:rsidP="00466EB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trigger frequency → expected loss</w:t>
      </w:r>
    </w:p>
    <w:p w14:paraId="11779118" w14:textId="77777777" w:rsidR="00466EB4" w:rsidRPr="00466EB4" w:rsidRDefault="00466EB4" w:rsidP="00466EB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payout values → premium calculation</w:t>
      </w:r>
    </w:p>
    <w:p w14:paraId="3305F7FF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504FBEF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707C6E9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Final System Flow</w:t>
      </w:r>
    </w:p>
    <w:p w14:paraId="506680E1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External Data → Threshold Evaluation → Trigger Activation → Automatic Payout</w:t>
      </w:r>
    </w:p>
    <w:p w14:paraId="076B2656" w14:textId="77777777" w:rsidR="00466EB4" w:rsidRPr="00466EB4" w:rsidRDefault="00A54FEE" w:rsidP="00466EB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54FEE">
        <w:rPr>
          <w:rFonts w:ascii="Calibri" w:eastAsia="Times New Roman" w:hAnsi="Calibri" w:cs="Calibri"/>
          <w:noProof/>
          <w:kern w:val="0"/>
          <w:lang w:eastAsia="en-GB"/>
        </w:rPr>
        <w:pict w14:anchorId="21FE1840">
          <v:rect id="_x0000_i1025" style="width:0;height:1.5pt" o:hralign="center" o:hrstd="t" o:hr="t" fillcolor="#a0a0a0" stroked="f"/>
        </w:pict>
      </w:r>
    </w:p>
    <w:p w14:paraId="34AA689D" w14:textId="77777777" w:rsidR="00466EB4" w:rsidRPr="00466EB4" w:rsidRDefault="00466EB4" w:rsidP="00466EB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lang w:eastAsia="en-GB"/>
          <w14:ligatures w14:val="none"/>
        </w:rPr>
      </w:pPr>
      <w:r w:rsidRPr="00466EB4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📚</w:t>
      </w:r>
      <w:r w:rsidRPr="00466EB4">
        <w:rPr>
          <w:rFonts w:ascii="Calibri" w:eastAsia="Times New Roman" w:hAnsi="Calibri" w:cs="Calibri"/>
          <w:b/>
          <w:bCs/>
          <w:color w:val="000000"/>
          <w:kern w:val="36"/>
          <w:lang w:eastAsia="en-GB"/>
          <w14:ligatures w14:val="none"/>
        </w:rPr>
        <w:t xml:space="preserve"> REFERENCES</w:t>
      </w:r>
    </w:p>
    <w:p w14:paraId="087C31CB" w14:textId="77777777" w:rsidR="00466EB4" w:rsidRPr="00466EB4" w:rsidRDefault="00466EB4" w:rsidP="00466EB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[1] IAIS – Parametric Insurance Framework and Index-Based Triggers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[2] Arbol – Parametric Insurance Design and Trigger Mechanisms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[3] India Meteorological Department (IMD) – Rainfall Classification Standards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[4] India Meteorological Department (IMD) – Heatwave Definition Guidelines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[5] Central Pollution Control Board (CPCB) – National Air Quality Index Standards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[6] Swiggy Instamart Delivery Partner Ecosystem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[7] BigBasket Now Delivery Partner Ecosystem</w:t>
      </w:r>
      <w:r w:rsidRPr="00466EB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[8] Flipkart Minutes Delivery Partner Ecosystem</w:t>
      </w:r>
    </w:p>
    <w:p w14:paraId="038F7FB4" w14:textId="77777777" w:rsidR="00FC40FF" w:rsidRPr="00466EB4" w:rsidRDefault="00FC40FF" w:rsidP="00466EB4">
      <w:pPr>
        <w:rPr>
          <w:rFonts w:ascii="Calibri" w:hAnsi="Calibri" w:cs="Calibri"/>
        </w:rPr>
      </w:pPr>
    </w:p>
    <w:sectPr w:rsidR="00FC40FF" w:rsidRPr="00466EB4" w:rsidSect="00B90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E1E"/>
    <w:multiLevelType w:val="multilevel"/>
    <w:tmpl w:val="AC0C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4A53"/>
    <w:multiLevelType w:val="multilevel"/>
    <w:tmpl w:val="0BA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419D"/>
    <w:multiLevelType w:val="multilevel"/>
    <w:tmpl w:val="D30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75F9"/>
    <w:multiLevelType w:val="multilevel"/>
    <w:tmpl w:val="4D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B4C5F"/>
    <w:multiLevelType w:val="multilevel"/>
    <w:tmpl w:val="386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2B6B"/>
    <w:multiLevelType w:val="multilevel"/>
    <w:tmpl w:val="B81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C56B3"/>
    <w:multiLevelType w:val="multilevel"/>
    <w:tmpl w:val="998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E586D"/>
    <w:multiLevelType w:val="multilevel"/>
    <w:tmpl w:val="426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24A56"/>
    <w:multiLevelType w:val="multilevel"/>
    <w:tmpl w:val="F7C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C3378"/>
    <w:multiLevelType w:val="multilevel"/>
    <w:tmpl w:val="776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3196C"/>
    <w:multiLevelType w:val="multilevel"/>
    <w:tmpl w:val="E0E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B7FA4"/>
    <w:multiLevelType w:val="multilevel"/>
    <w:tmpl w:val="201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6186A"/>
    <w:multiLevelType w:val="multilevel"/>
    <w:tmpl w:val="BA3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45140"/>
    <w:multiLevelType w:val="multilevel"/>
    <w:tmpl w:val="A7D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339F7"/>
    <w:multiLevelType w:val="multilevel"/>
    <w:tmpl w:val="1076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E2A09"/>
    <w:multiLevelType w:val="multilevel"/>
    <w:tmpl w:val="B24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E76634"/>
    <w:multiLevelType w:val="multilevel"/>
    <w:tmpl w:val="4F96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E77A2"/>
    <w:multiLevelType w:val="multilevel"/>
    <w:tmpl w:val="CC2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C959E4"/>
    <w:multiLevelType w:val="multilevel"/>
    <w:tmpl w:val="7B8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196241"/>
    <w:multiLevelType w:val="multilevel"/>
    <w:tmpl w:val="4BE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456E6"/>
    <w:multiLevelType w:val="multilevel"/>
    <w:tmpl w:val="ED2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6B7D48"/>
    <w:multiLevelType w:val="multilevel"/>
    <w:tmpl w:val="FCD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DB5E8B"/>
    <w:multiLevelType w:val="multilevel"/>
    <w:tmpl w:val="8EA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C6142"/>
    <w:multiLevelType w:val="multilevel"/>
    <w:tmpl w:val="D95A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C53A40"/>
    <w:multiLevelType w:val="multilevel"/>
    <w:tmpl w:val="ECE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DC44B1"/>
    <w:multiLevelType w:val="multilevel"/>
    <w:tmpl w:val="12DC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F14692"/>
    <w:multiLevelType w:val="multilevel"/>
    <w:tmpl w:val="09CC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64A0E"/>
    <w:multiLevelType w:val="multilevel"/>
    <w:tmpl w:val="9B08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390412"/>
    <w:multiLevelType w:val="multilevel"/>
    <w:tmpl w:val="C7B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D1437E"/>
    <w:multiLevelType w:val="multilevel"/>
    <w:tmpl w:val="D53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84DB7"/>
    <w:multiLevelType w:val="multilevel"/>
    <w:tmpl w:val="72DA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8C0D5E"/>
    <w:multiLevelType w:val="multilevel"/>
    <w:tmpl w:val="DF8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082E7A"/>
    <w:multiLevelType w:val="multilevel"/>
    <w:tmpl w:val="772A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FE765A"/>
    <w:multiLevelType w:val="multilevel"/>
    <w:tmpl w:val="765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50086"/>
    <w:multiLevelType w:val="hybridMultilevel"/>
    <w:tmpl w:val="6C404730"/>
    <w:lvl w:ilvl="0" w:tplc="8098A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EF43A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ACEEB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2C427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65E35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9D2AF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1ECF1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FDC3F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3C616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5" w15:restartNumberingAfterBreak="0">
    <w:nsid w:val="192A28C6"/>
    <w:multiLevelType w:val="multilevel"/>
    <w:tmpl w:val="EBE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B46DDF"/>
    <w:multiLevelType w:val="multilevel"/>
    <w:tmpl w:val="9802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093A79"/>
    <w:multiLevelType w:val="multilevel"/>
    <w:tmpl w:val="038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E5D11"/>
    <w:multiLevelType w:val="multilevel"/>
    <w:tmpl w:val="1A98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91556F"/>
    <w:multiLevelType w:val="multilevel"/>
    <w:tmpl w:val="AC6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34557F"/>
    <w:multiLevelType w:val="multilevel"/>
    <w:tmpl w:val="590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C86527"/>
    <w:multiLevelType w:val="multilevel"/>
    <w:tmpl w:val="CAA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D4743D"/>
    <w:multiLevelType w:val="multilevel"/>
    <w:tmpl w:val="58B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775805"/>
    <w:multiLevelType w:val="multilevel"/>
    <w:tmpl w:val="03C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F87AC0"/>
    <w:multiLevelType w:val="multilevel"/>
    <w:tmpl w:val="E0B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E97B80"/>
    <w:multiLevelType w:val="multilevel"/>
    <w:tmpl w:val="664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FF489E"/>
    <w:multiLevelType w:val="multilevel"/>
    <w:tmpl w:val="189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2F4FF6"/>
    <w:multiLevelType w:val="multilevel"/>
    <w:tmpl w:val="9F5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416C1B"/>
    <w:multiLevelType w:val="multilevel"/>
    <w:tmpl w:val="35A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491DC8"/>
    <w:multiLevelType w:val="multilevel"/>
    <w:tmpl w:val="90A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6F4B8F"/>
    <w:multiLevelType w:val="multilevel"/>
    <w:tmpl w:val="D72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804A6B"/>
    <w:multiLevelType w:val="multilevel"/>
    <w:tmpl w:val="699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961548"/>
    <w:multiLevelType w:val="multilevel"/>
    <w:tmpl w:val="2302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B4F68"/>
    <w:multiLevelType w:val="multilevel"/>
    <w:tmpl w:val="276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D2767D"/>
    <w:multiLevelType w:val="multilevel"/>
    <w:tmpl w:val="CB3C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AB514E"/>
    <w:multiLevelType w:val="multilevel"/>
    <w:tmpl w:val="D6EE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E220F4"/>
    <w:multiLevelType w:val="multilevel"/>
    <w:tmpl w:val="EFC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6775F7"/>
    <w:multiLevelType w:val="multilevel"/>
    <w:tmpl w:val="AC8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915DFA"/>
    <w:multiLevelType w:val="multilevel"/>
    <w:tmpl w:val="2C9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3F6D6E"/>
    <w:multiLevelType w:val="multilevel"/>
    <w:tmpl w:val="E5B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773A04"/>
    <w:multiLevelType w:val="multilevel"/>
    <w:tmpl w:val="F04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780C91"/>
    <w:multiLevelType w:val="multilevel"/>
    <w:tmpl w:val="9F2A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C05A97"/>
    <w:multiLevelType w:val="multilevel"/>
    <w:tmpl w:val="360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53614B"/>
    <w:multiLevelType w:val="multilevel"/>
    <w:tmpl w:val="95C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965CC6"/>
    <w:multiLevelType w:val="multilevel"/>
    <w:tmpl w:val="CD3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0D247B"/>
    <w:multiLevelType w:val="multilevel"/>
    <w:tmpl w:val="81B2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3A66D8"/>
    <w:multiLevelType w:val="multilevel"/>
    <w:tmpl w:val="931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B55A3C"/>
    <w:multiLevelType w:val="multilevel"/>
    <w:tmpl w:val="FC9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5F52F2"/>
    <w:multiLevelType w:val="multilevel"/>
    <w:tmpl w:val="C03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F06737"/>
    <w:multiLevelType w:val="multilevel"/>
    <w:tmpl w:val="D3B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1D0243"/>
    <w:multiLevelType w:val="multilevel"/>
    <w:tmpl w:val="C63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066FAF"/>
    <w:multiLevelType w:val="multilevel"/>
    <w:tmpl w:val="B4A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DB776A"/>
    <w:multiLevelType w:val="multilevel"/>
    <w:tmpl w:val="F3E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7E5C16"/>
    <w:multiLevelType w:val="multilevel"/>
    <w:tmpl w:val="250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D564B5"/>
    <w:multiLevelType w:val="multilevel"/>
    <w:tmpl w:val="782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E40258"/>
    <w:multiLevelType w:val="multilevel"/>
    <w:tmpl w:val="105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FC01A0"/>
    <w:multiLevelType w:val="multilevel"/>
    <w:tmpl w:val="EA70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145948"/>
    <w:multiLevelType w:val="multilevel"/>
    <w:tmpl w:val="BE7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1417AA"/>
    <w:multiLevelType w:val="multilevel"/>
    <w:tmpl w:val="074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F7198E"/>
    <w:multiLevelType w:val="multilevel"/>
    <w:tmpl w:val="1EC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896C19"/>
    <w:multiLevelType w:val="multilevel"/>
    <w:tmpl w:val="9084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2117A"/>
    <w:multiLevelType w:val="multilevel"/>
    <w:tmpl w:val="5DD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23793D"/>
    <w:multiLevelType w:val="multilevel"/>
    <w:tmpl w:val="E046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536733"/>
    <w:multiLevelType w:val="multilevel"/>
    <w:tmpl w:val="CC2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01E84"/>
    <w:multiLevelType w:val="multilevel"/>
    <w:tmpl w:val="BD78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D50C61"/>
    <w:multiLevelType w:val="multilevel"/>
    <w:tmpl w:val="507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EB28FD"/>
    <w:multiLevelType w:val="multilevel"/>
    <w:tmpl w:val="414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127E94"/>
    <w:multiLevelType w:val="multilevel"/>
    <w:tmpl w:val="9A4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A15538"/>
    <w:multiLevelType w:val="multilevel"/>
    <w:tmpl w:val="2F6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F5068E"/>
    <w:multiLevelType w:val="multilevel"/>
    <w:tmpl w:val="55E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556A34"/>
    <w:multiLevelType w:val="multilevel"/>
    <w:tmpl w:val="1DF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6301E3"/>
    <w:multiLevelType w:val="multilevel"/>
    <w:tmpl w:val="18B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914FF5"/>
    <w:multiLevelType w:val="multilevel"/>
    <w:tmpl w:val="62A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0C4EBD"/>
    <w:multiLevelType w:val="multilevel"/>
    <w:tmpl w:val="C1B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EC63DF"/>
    <w:multiLevelType w:val="multilevel"/>
    <w:tmpl w:val="59A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580B5D"/>
    <w:multiLevelType w:val="multilevel"/>
    <w:tmpl w:val="45A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4C1E6C"/>
    <w:multiLevelType w:val="multilevel"/>
    <w:tmpl w:val="7D6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724FF1"/>
    <w:multiLevelType w:val="multilevel"/>
    <w:tmpl w:val="0A2C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137977"/>
    <w:multiLevelType w:val="multilevel"/>
    <w:tmpl w:val="402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B54237"/>
    <w:multiLevelType w:val="multilevel"/>
    <w:tmpl w:val="137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34282B"/>
    <w:multiLevelType w:val="multilevel"/>
    <w:tmpl w:val="43A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8538C6"/>
    <w:multiLevelType w:val="multilevel"/>
    <w:tmpl w:val="85D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875667"/>
    <w:multiLevelType w:val="multilevel"/>
    <w:tmpl w:val="CC9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07797A"/>
    <w:multiLevelType w:val="multilevel"/>
    <w:tmpl w:val="204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5A2A6E"/>
    <w:multiLevelType w:val="multilevel"/>
    <w:tmpl w:val="E46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685E4D"/>
    <w:multiLevelType w:val="multilevel"/>
    <w:tmpl w:val="F8C8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FE47E9"/>
    <w:multiLevelType w:val="multilevel"/>
    <w:tmpl w:val="0A8C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20408A"/>
    <w:multiLevelType w:val="multilevel"/>
    <w:tmpl w:val="6EB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2368F1"/>
    <w:multiLevelType w:val="multilevel"/>
    <w:tmpl w:val="835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805445"/>
    <w:multiLevelType w:val="multilevel"/>
    <w:tmpl w:val="65E8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BD4950"/>
    <w:multiLevelType w:val="multilevel"/>
    <w:tmpl w:val="794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E551C9"/>
    <w:multiLevelType w:val="multilevel"/>
    <w:tmpl w:val="8ACE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A20FB8"/>
    <w:multiLevelType w:val="multilevel"/>
    <w:tmpl w:val="7FCA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D16D8A"/>
    <w:multiLevelType w:val="multilevel"/>
    <w:tmpl w:val="42C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9E4247"/>
    <w:multiLevelType w:val="multilevel"/>
    <w:tmpl w:val="D1D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186960"/>
    <w:multiLevelType w:val="multilevel"/>
    <w:tmpl w:val="927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962906"/>
    <w:multiLevelType w:val="multilevel"/>
    <w:tmpl w:val="FA7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A07D72"/>
    <w:multiLevelType w:val="multilevel"/>
    <w:tmpl w:val="99B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3627A1"/>
    <w:multiLevelType w:val="multilevel"/>
    <w:tmpl w:val="1AC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472B53"/>
    <w:multiLevelType w:val="multilevel"/>
    <w:tmpl w:val="902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B120DE"/>
    <w:multiLevelType w:val="multilevel"/>
    <w:tmpl w:val="34E6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C67944"/>
    <w:multiLevelType w:val="multilevel"/>
    <w:tmpl w:val="0D7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EB7C5A"/>
    <w:multiLevelType w:val="multilevel"/>
    <w:tmpl w:val="94B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502DF6"/>
    <w:multiLevelType w:val="multilevel"/>
    <w:tmpl w:val="F71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A66123"/>
    <w:multiLevelType w:val="multilevel"/>
    <w:tmpl w:val="95EA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424EBA"/>
    <w:multiLevelType w:val="multilevel"/>
    <w:tmpl w:val="199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4A6267"/>
    <w:multiLevelType w:val="multilevel"/>
    <w:tmpl w:val="BA10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4B650A"/>
    <w:multiLevelType w:val="multilevel"/>
    <w:tmpl w:val="079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2426B7"/>
    <w:multiLevelType w:val="multilevel"/>
    <w:tmpl w:val="FDE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3F2C5C"/>
    <w:multiLevelType w:val="multilevel"/>
    <w:tmpl w:val="054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546068"/>
    <w:multiLevelType w:val="multilevel"/>
    <w:tmpl w:val="948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8E634A"/>
    <w:multiLevelType w:val="multilevel"/>
    <w:tmpl w:val="CE4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CB6DBE"/>
    <w:multiLevelType w:val="multilevel"/>
    <w:tmpl w:val="E6B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8550FD"/>
    <w:multiLevelType w:val="multilevel"/>
    <w:tmpl w:val="817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B03A9A"/>
    <w:multiLevelType w:val="multilevel"/>
    <w:tmpl w:val="A61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880778"/>
    <w:multiLevelType w:val="multilevel"/>
    <w:tmpl w:val="6AD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D23355"/>
    <w:multiLevelType w:val="multilevel"/>
    <w:tmpl w:val="1C1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4B5CEE"/>
    <w:multiLevelType w:val="multilevel"/>
    <w:tmpl w:val="E44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B17C2B"/>
    <w:multiLevelType w:val="multilevel"/>
    <w:tmpl w:val="876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2E3C4D"/>
    <w:multiLevelType w:val="multilevel"/>
    <w:tmpl w:val="377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A87132"/>
    <w:multiLevelType w:val="hybridMultilevel"/>
    <w:tmpl w:val="D2EC575C"/>
    <w:lvl w:ilvl="0" w:tplc="DD42E9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562F1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2DE49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1003F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50015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6509F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B7613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8CE13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10C36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1" w15:restartNumberingAfterBreak="0">
    <w:nsid w:val="7AF84A59"/>
    <w:multiLevelType w:val="multilevel"/>
    <w:tmpl w:val="FB5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C34BB9"/>
    <w:multiLevelType w:val="multilevel"/>
    <w:tmpl w:val="8B18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091B6B"/>
    <w:multiLevelType w:val="multilevel"/>
    <w:tmpl w:val="FE9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2007EB"/>
    <w:multiLevelType w:val="multilevel"/>
    <w:tmpl w:val="D6D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FA2211"/>
    <w:multiLevelType w:val="multilevel"/>
    <w:tmpl w:val="2426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6A4F68"/>
    <w:multiLevelType w:val="multilevel"/>
    <w:tmpl w:val="217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88690E"/>
    <w:multiLevelType w:val="multilevel"/>
    <w:tmpl w:val="F39A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7433">
    <w:abstractNumId w:val="78"/>
  </w:num>
  <w:num w:numId="2" w16cid:durableId="728918045">
    <w:abstractNumId w:val="51"/>
  </w:num>
  <w:num w:numId="3" w16cid:durableId="1074009941">
    <w:abstractNumId w:val="117"/>
  </w:num>
  <w:num w:numId="4" w16cid:durableId="907300668">
    <w:abstractNumId w:val="81"/>
  </w:num>
  <w:num w:numId="5" w16cid:durableId="694892974">
    <w:abstractNumId w:val="118"/>
  </w:num>
  <w:num w:numId="6" w16cid:durableId="420377207">
    <w:abstractNumId w:val="26"/>
  </w:num>
  <w:num w:numId="7" w16cid:durableId="2084639612">
    <w:abstractNumId w:val="38"/>
  </w:num>
  <w:num w:numId="8" w16cid:durableId="1370254066">
    <w:abstractNumId w:val="108"/>
  </w:num>
  <w:num w:numId="9" w16cid:durableId="1280333568">
    <w:abstractNumId w:val="122"/>
  </w:num>
  <w:num w:numId="10" w16cid:durableId="2140760195">
    <w:abstractNumId w:val="116"/>
  </w:num>
  <w:num w:numId="11" w16cid:durableId="1915432984">
    <w:abstractNumId w:val="52"/>
  </w:num>
  <w:num w:numId="12" w16cid:durableId="574363304">
    <w:abstractNumId w:val="103"/>
  </w:num>
  <w:num w:numId="13" w16cid:durableId="709261069">
    <w:abstractNumId w:val="18"/>
  </w:num>
  <w:num w:numId="14" w16cid:durableId="409809225">
    <w:abstractNumId w:val="9"/>
  </w:num>
  <w:num w:numId="15" w16cid:durableId="14309322">
    <w:abstractNumId w:val="138"/>
  </w:num>
  <w:num w:numId="16" w16cid:durableId="1553469041">
    <w:abstractNumId w:val="110"/>
  </w:num>
  <w:num w:numId="17" w16cid:durableId="664943997">
    <w:abstractNumId w:val="62"/>
  </w:num>
  <w:num w:numId="18" w16cid:durableId="1842742750">
    <w:abstractNumId w:val="43"/>
  </w:num>
  <w:num w:numId="19" w16cid:durableId="346441836">
    <w:abstractNumId w:val="56"/>
  </w:num>
  <w:num w:numId="20" w16cid:durableId="1385327862">
    <w:abstractNumId w:val="8"/>
  </w:num>
  <w:num w:numId="21" w16cid:durableId="1047266282">
    <w:abstractNumId w:val="125"/>
  </w:num>
  <w:num w:numId="22" w16cid:durableId="1918006322">
    <w:abstractNumId w:val="84"/>
  </w:num>
  <w:num w:numId="23" w16cid:durableId="101188674">
    <w:abstractNumId w:val="5"/>
  </w:num>
  <w:num w:numId="24" w16cid:durableId="1695495128">
    <w:abstractNumId w:val="33"/>
  </w:num>
  <w:num w:numId="25" w16cid:durableId="503206244">
    <w:abstractNumId w:val="41"/>
  </w:num>
  <w:num w:numId="26" w16cid:durableId="2116755156">
    <w:abstractNumId w:val="21"/>
  </w:num>
  <w:num w:numId="27" w16cid:durableId="2117284472">
    <w:abstractNumId w:val="22"/>
  </w:num>
  <w:num w:numId="28" w16cid:durableId="1202939475">
    <w:abstractNumId w:val="123"/>
  </w:num>
  <w:num w:numId="29" w16cid:durableId="527379798">
    <w:abstractNumId w:val="83"/>
  </w:num>
  <w:num w:numId="30" w16cid:durableId="58940337">
    <w:abstractNumId w:val="97"/>
  </w:num>
  <w:num w:numId="31" w16cid:durableId="321659815">
    <w:abstractNumId w:val="16"/>
  </w:num>
  <w:num w:numId="32" w16cid:durableId="2038848370">
    <w:abstractNumId w:val="146"/>
  </w:num>
  <w:num w:numId="33" w16cid:durableId="2128042869">
    <w:abstractNumId w:val="131"/>
  </w:num>
  <w:num w:numId="34" w16cid:durableId="1965846037">
    <w:abstractNumId w:val="134"/>
  </w:num>
  <w:num w:numId="35" w16cid:durableId="1651520439">
    <w:abstractNumId w:val="120"/>
  </w:num>
  <w:num w:numId="36" w16cid:durableId="1528562946">
    <w:abstractNumId w:val="67"/>
  </w:num>
  <w:num w:numId="37" w16cid:durableId="225186494">
    <w:abstractNumId w:val="143"/>
  </w:num>
  <w:num w:numId="38" w16cid:durableId="41515476">
    <w:abstractNumId w:val="10"/>
  </w:num>
  <w:num w:numId="39" w16cid:durableId="1439564709">
    <w:abstractNumId w:val="32"/>
  </w:num>
  <w:num w:numId="40" w16cid:durableId="144590504">
    <w:abstractNumId w:val="12"/>
  </w:num>
  <w:num w:numId="41" w16cid:durableId="1639991695">
    <w:abstractNumId w:val="127"/>
  </w:num>
  <w:num w:numId="42" w16cid:durableId="1699309060">
    <w:abstractNumId w:val="15"/>
  </w:num>
  <w:num w:numId="43" w16cid:durableId="1103376536">
    <w:abstractNumId w:val="4"/>
  </w:num>
  <w:num w:numId="44" w16cid:durableId="826869263">
    <w:abstractNumId w:val="40"/>
  </w:num>
  <w:num w:numId="45" w16cid:durableId="1470393343">
    <w:abstractNumId w:val="74"/>
  </w:num>
  <w:num w:numId="46" w16cid:durableId="1720203740">
    <w:abstractNumId w:val="105"/>
  </w:num>
  <w:num w:numId="47" w16cid:durableId="203177828">
    <w:abstractNumId w:val="68"/>
  </w:num>
  <w:num w:numId="48" w16cid:durableId="489635425">
    <w:abstractNumId w:val="28"/>
  </w:num>
  <w:num w:numId="49" w16cid:durableId="955065282">
    <w:abstractNumId w:val="144"/>
  </w:num>
  <w:num w:numId="50" w16cid:durableId="388581406">
    <w:abstractNumId w:val="0"/>
  </w:num>
  <w:num w:numId="51" w16cid:durableId="1590887944">
    <w:abstractNumId w:val="109"/>
  </w:num>
  <w:num w:numId="52" w16cid:durableId="1949118648">
    <w:abstractNumId w:val="13"/>
  </w:num>
  <w:num w:numId="53" w16cid:durableId="463163641">
    <w:abstractNumId w:val="65"/>
  </w:num>
  <w:num w:numId="54" w16cid:durableId="1777095148">
    <w:abstractNumId w:val="37"/>
  </w:num>
  <w:num w:numId="55" w16cid:durableId="1609697247">
    <w:abstractNumId w:val="91"/>
  </w:num>
  <w:num w:numId="56" w16cid:durableId="1709185812">
    <w:abstractNumId w:val="119"/>
  </w:num>
  <w:num w:numId="57" w16cid:durableId="1493255033">
    <w:abstractNumId w:val="142"/>
  </w:num>
  <w:num w:numId="58" w16cid:durableId="1393774107">
    <w:abstractNumId w:val="58"/>
  </w:num>
  <w:num w:numId="59" w16cid:durableId="1666081922">
    <w:abstractNumId w:val="50"/>
  </w:num>
  <w:num w:numId="60" w16cid:durableId="78672269">
    <w:abstractNumId w:val="66"/>
  </w:num>
  <w:num w:numId="61" w16cid:durableId="1054886107">
    <w:abstractNumId w:val="147"/>
  </w:num>
  <w:num w:numId="62" w16cid:durableId="1791388588">
    <w:abstractNumId w:val="60"/>
  </w:num>
  <w:num w:numId="63" w16cid:durableId="899248069">
    <w:abstractNumId w:val="24"/>
  </w:num>
  <w:num w:numId="64" w16cid:durableId="1833255458">
    <w:abstractNumId w:val="45"/>
  </w:num>
  <w:num w:numId="65" w16cid:durableId="928276326">
    <w:abstractNumId w:val="114"/>
  </w:num>
  <w:num w:numId="66" w16cid:durableId="903684021">
    <w:abstractNumId w:val="82"/>
  </w:num>
  <w:num w:numId="67" w16cid:durableId="839122947">
    <w:abstractNumId w:val="44"/>
  </w:num>
  <w:num w:numId="68" w16cid:durableId="1933514785">
    <w:abstractNumId w:val="49"/>
  </w:num>
  <w:num w:numId="69" w16cid:durableId="638802302">
    <w:abstractNumId w:val="102"/>
  </w:num>
  <w:num w:numId="70" w16cid:durableId="1722441322">
    <w:abstractNumId w:val="115"/>
  </w:num>
  <w:num w:numId="71" w16cid:durableId="1905753486">
    <w:abstractNumId w:val="95"/>
  </w:num>
  <w:num w:numId="72" w16cid:durableId="5594370">
    <w:abstractNumId w:val="23"/>
  </w:num>
  <w:num w:numId="73" w16cid:durableId="1610744393">
    <w:abstractNumId w:val="57"/>
  </w:num>
  <w:num w:numId="74" w16cid:durableId="940725516">
    <w:abstractNumId w:val="141"/>
  </w:num>
  <w:num w:numId="75" w16cid:durableId="1883249030">
    <w:abstractNumId w:val="133"/>
  </w:num>
  <w:num w:numId="76" w16cid:durableId="1536426341">
    <w:abstractNumId w:val="101"/>
  </w:num>
  <w:num w:numId="77" w16cid:durableId="1742370033">
    <w:abstractNumId w:val="53"/>
  </w:num>
  <w:num w:numId="78" w16cid:durableId="648052267">
    <w:abstractNumId w:val="121"/>
  </w:num>
  <w:num w:numId="79" w16cid:durableId="1026834283">
    <w:abstractNumId w:val="2"/>
  </w:num>
  <w:num w:numId="80" w16cid:durableId="1649020768">
    <w:abstractNumId w:val="46"/>
  </w:num>
  <w:num w:numId="81" w16cid:durableId="407114243">
    <w:abstractNumId w:val="35"/>
  </w:num>
  <w:num w:numId="82" w16cid:durableId="1986470172">
    <w:abstractNumId w:val="55"/>
  </w:num>
  <w:num w:numId="83" w16cid:durableId="517161478">
    <w:abstractNumId w:val="135"/>
  </w:num>
  <w:num w:numId="84" w16cid:durableId="187262016">
    <w:abstractNumId w:val="100"/>
  </w:num>
  <w:num w:numId="85" w16cid:durableId="1819884824">
    <w:abstractNumId w:val="30"/>
  </w:num>
  <w:num w:numId="86" w16cid:durableId="633411071">
    <w:abstractNumId w:val="130"/>
  </w:num>
  <w:num w:numId="87" w16cid:durableId="1715737224">
    <w:abstractNumId w:val="1"/>
  </w:num>
  <w:num w:numId="88" w16cid:durableId="488787411">
    <w:abstractNumId w:val="7"/>
  </w:num>
  <w:num w:numId="89" w16cid:durableId="1309168138">
    <w:abstractNumId w:val="113"/>
  </w:num>
  <w:num w:numId="90" w16cid:durableId="2067023257">
    <w:abstractNumId w:val="20"/>
  </w:num>
  <w:num w:numId="91" w16cid:durableId="1626347151">
    <w:abstractNumId w:val="129"/>
  </w:num>
  <w:num w:numId="92" w16cid:durableId="1386182094">
    <w:abstractNumId w:val="111"/>
  </w:num>
  <w:num w:numId="93" w16cid:durableId="745766204">
    <w:abstractNumId w:val="48"/>
  </w:num>
  <w:num w:numId="94" w16cid:durableId="21522632">
    <w:abstractNumId w:val="54"/>
  </w:num>
  <w:num w:numId="95" w16cid:durableId="1066534153">
    <w:abstractNumId w:val="3"/>
  </w:num>
  <w:num w:numId="96" w16cid:durableId="2043286286">
    <w:abstractNumId w:val="31"/>
  </w:num>
  <w:num w:numId="97" w16cid:durableId="1598057857">
    <w:abstractNumId w:val="72"/>
  </w:num>
  <w:num w:numId="98" w16cid:durableId="1912347041">
    <w:abstractNumId w:val="128"/>
  </w:num>
  <w:num w:numId="99" w16cid:durableId="257568683">
    <w:abstractNumId w:val="106"/>
  </w:num>
  <w:num w:numId="100" w16cid:durableId="600843573">
    <w:abstractNumId w:val="145"/>
  </w:num>
  <w:num w:numId="101" w16cid:durableId="1550874803">
    <w:abstractNumId w:val="99"/>
  </w:num>
  <w:num w:numId="102" w16cid:durableId="674040889">
    <w:abstractNumId w:val="93"/>
  </w:num>
  <w:num w:numId="103" w16cid:durableId="565847287">
    <w:abstractNumId w:val="139"/>
  </w:num>
  <w:num w:numId="104" w16cid:durableId="1763868195">
    <w:abstractNumId w:val="112"/>
  </w:num>
  <w:num w:numId="105" w16cid:durableId="940067777">
    <w:abstractNumId w:val="87"/>
  </w:num>
  <w:num w:numId="106" w16cid:durableId="1699815136">
    <w:abstractNumId w:val="36"/>
  </w:num>
  <w:num w:numId="107" w16cid:durableId="1147474632">
    <w:abstractNumId w:val="59"/>
  </w:num>
  <w:num w:numId="108" w16cid:durableId="682367518">
    <w:abstractNumId w:val="71"/>
  </w:num>
  <w:num w:numId="109" w16cid:durableId="445004983">
    <w:abstractNumId w:val="34"/>
  </w:num>
  <w:num w:numId="110" w16cid:durableId="1054230111">
    <w:abstractNumId w:val="140"/>
  </w:num>
  <w:num w:numId="111" w16cid:durableId="1743603154">
    <w:abstractNumId w:val="75"/>
  </w:num>
  <w:num w:numId="112" w16cid:durableId="1949267745">
    <w:abstractNumId w:val="94"/>
  </w:num>
  <w:num w:numId="113" w16cid:durableId="1291860042">
    <w:abstractNumId w:val="137"/>
  </w:num>
  <w:num w:numId="114" w16cid:durableId="1014301650">
    <w:abstractNumId w:val="42"/>
  </w:num>
  <w:num w:numId="115" w16cid:durableId="1199706751">
    <w:abstractNumId w:val="85"/>
  </w:num>
  <w:num w:numId="116" w16cid:durableId="850872852">
    <w:abstractNumId w:val="86"/>
  </w:num>
  <w:num w:numId="117" w16cid:durableId="1686590663">
    <w:abstractNumId w:val="61"/>
  </w:num>
  <w:num w:numId="118" w16cid:durableId="1612124283">
    <w:abstractNumId w:val="126"/>
  </w:num>
  <w:num w:numId="119" w16cid:durableId="1129325384">
    <w:abstractNumId w:val="64"/>
  </w:num>
  <w:num w:numId="120" w16cid:durableId="1527447953">
    <w:abstractNumId w:val="90"/>
  </w:num>
  <w:num w:numId="121" w16cid:durableId="826703502">
    <w:abstractNumId w:val="104"/>
  </w:num>
  <w:num w:numId="122" w16cid:durableId="1796098646">
    <w:abstractNumId w:val="47"/>
  </w:num>
  <w:num w:numId="123" w16cid:durableId="1444613295">
    <w:abstractNumId w:val="70"/>
  </w:num>
  <w:num w:numId="124" w16cid:durableId="74328295">
    <w:abstractNumId w:val="63"/>
  </w:num>
  <w:num w:numId="125" w16cid:durableId="1060595647">
    <w:abstractNumId w:val="88"/>
  </w:num>
  <w:num w:numId="126" w16cid:durableId="49767769">
    <w:abstractNumId w:val="89"/>
  </w:num>
  <w:num w:numId="127" w16cid:durableId="93289128">
    <w:abstractNumId w:val="124"/>
  </w:num>
  <w:num w:numId="128" w16cid:durableId="1279948539">
    <w:abstractNumId w:val="76"/>
  </w:num>
  <w:num w:numId="129" w16cid:durableId="673995256">
    <w:abstractNumId w:val="92"/>
  </w:num>
  <w:num w:numId="130" w16cid:durableId="391078429">
    <w:abstractNumId w:val="132"/>
  </w:num>
  <w:num w:numId="131" w16cid:durableId="981230356">
    <w:abstractNumId w:val="98"/>
  </w:num>
  <w:num w:numId="132" w16cid:durableId="1275559028">
    <w:abstractNumId w:val="77"/>
  </w:num>
  <w:num w:numId="133" w16cid:durableId="629670676">
    <w:abstractNumId w:val="73"/>
  </w:num>
  <w:num w:numId="134" w16cid:durableId="2000887137">
    <w:abstractNumId w:val="69"/>
  </w:num>
  <w:num w:numId="135" w16cid:durableId="1838879510">
    <w:abstractNumId w:val="11"/>
  </w:num>
  <w:num w:numId="136" w16cid:durableId="2041734145">
    <w:abstractNumId w:val="136"/>
  </w:num>
  <w:num w:numId="137" w16cid:durableId="265037879">
    <w:abstractNumId w:val="17"/>
  </w:num>
  <w:num w:numId="138" w16cid:durableId="2044556268">
    <w:abstractNumId w:val="25"/>
  </w:num>
  <w:num w:numId="139" w16cid:durableId="1499733830">
    <w:abstractNumId w:val="19"/>
  </w:num>
  <w:num w:numId="140" w16cid:durableId="94179803">
    <w:abstractNumId w:val="79"/>
  </w:num>
  <w:num w:numId="141" w16cid:durableId="1577471046">
    <w:abstractNumId w:val="6"/>
  </w:num>
  <w:num w:numId="142" w16cid:durableId="1242567977">
    <w:abstractNumId w:val="27"/>
  </w:num>
  <w:num w:numId="143" w16cid:durableId="434325528">
    <w:abstractNumId w:val="107"/>
  </w:num>
  <w:num w:numId="144" w16cid:durableId="767382888">
    <w:abstractNumId w:val="29"/>
  </w:num>
  <w:num w:numId="145" w16cid:durableId="753018780">
    <w:abstractNumId w:val="80"/>
  </w:num>
  <w:num w:numId="146" w16cid:durableId="481196167">
    <w:abstractNumId w:val="96"/>
  </w:num>
  <w:num w:numId="147" w16cid:durableId="458036918">
    <w:abstractNumId w:val="39"/>
  </w:num>
  <w:num w:numId="148" w16cid:durableId="12355066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1C"/>
    <w:rsid w:val="001536D8"/>
    <w:rsid w:val="00466EB4"/>
    <w:rsid w:val="004C2B85"/>
    <w:rsid w:val="004E4AA2"/>
    <w:rsid w:val="009346D3"/>
    <w:rsid w:val="00A54FEE"/>
    <w:rsid w:val="00AC35E7"/>
    <w:rsid w:val="00B90B1C"/>
    <w:rsid w:val="00BD1110"/>
    <w:rsid w:val="00DE53FC"/>
    <w:rsid w:val="00F41000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D33B"/>
  <w15:chartTrackingRefBased/>
  <w15:docId w15:val="{F334FD3E-8F98-A94A-BD7A-37A87023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0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90B1C"/>
  </w:style>
  <w:style w:type="character" w:styleId="Strong">
    <w:name w:val="Strong"/>
    <w:basedOn w:val="DefaultParagraphFont"/>
    <w:uiPriority w:val="22"/>
    <w:qFormat/>
    <w:rsid w:val="00B90B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B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E5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53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53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3F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66E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944</Words>
  <Characters>6052</Characters>
  <Application>Microsoft Office Word</Application>
  <DocSecurity>0</DocSecurity>
  <Lines>432</Lines>
  <Paragraphs>411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2</cp:revision>
  <dcterms:created xsi:type="dcterms:W3CDTF">2026-03-19T17:55:00Z</dcterms:created>
  <dcterms:modified xsi:type="dcterms:W3CDTF">2026-03-19T17:55:00Z</dcterms:modified>
</cp:coreProperties>
</file>