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0"/>
          <w:szCs w:val="40"/>
          <w:lang w:val="en-US" w:eastAsia="zh-CN"/>
        </w:rPr>
      </w:pPr>
      <w:r>
        <w:rPr>
          <w:sz w:val="40"/>
          <w:szCs w:val="40"/>
          <w:lang w:val="en-US" w:eastAsia="zh-CN"/>
        </w:rPr>
        <w:t>Comparative Analysis of Local and Cloud-Based Deployments: URL Shortener Service</w:t>
      </w:r>
    </w:p>
    <w:p>
      <w:pPr>
        <w:jc w:val="center"/>
        <w:rPr>
          <w:sz w:val="40"/>
          <w:szCs w:val="40"/>
          <w:lang w:val="en-US" w:eastAsia="zh-CN"/>
        </w:rPr>
      </w:pPr>
    </w:p>
    <w:p/>
    <w:p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Github repo link: https://github.com/327840386/6650final</w:t>
      </w:r>
    </w:p>
    <w:p>
      <w:pPr>
        <w:pStyle w:val="2"/>
        <w:keepNext w:val="0"/>
        <w:keepLines w:val="0"/>
        <w:widowControl/>
        <w:suppressLineNumbers w:val="0"/>
      </w:pPr>
      <w:r>
        <w:t>1. Introduction</w:t>
      </w:r>
    </w:p>
    <w:p>
      <w:pPr>
        <w:pStyle w:val="6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 xml:space="preserve">In modern backend development, deployment environments impact performance, scalability, and operational efficiency. This report presents a comparative study of deploying a URL shortener backend in </w:t>
      </w:r>
      <w:r>
        <w:rPr>
          <w:rStyle w:val="7"/>
          <w:sz w:val="32"/>
          <w:szCs w:val="32"/>
        </w:rPr>
        <w:t>LocalStack</w:t>
      </w:r>
      <w:r>
        <w:rPr>
          <w:sz w:val="32"/>
          <w:szCs w:val="32"/>
        </w:rPr>
        <w:t xml:space="preserve"> (local simulation of AWS services) and </w:t>
      </w:r>
      <w:r>
        <w:rPr>
          <w:rStyle w:val="7"/>
          <w:sz w:val="32"/>
          <w:szCs w:val="32"/>
        </w:rPr>
        <w:t>AWS Cloud</w:t>
      </w:r>
      <w:r>
        <w:rPr>
          <w:sz w:val="32"/>
          <w:szCs w:val="32"/>
        </w:rPr>
        <w:t xml:space="preserve"> (using AWS Lambda, DynamoDB, and API Gateway). The goal is to analyze metrics such as </w:t>
      </w:r>
      <w:r>
        <w:rPr>
          <w:rStyle w:val="7"/>
          <w:sz w:val="32"/>
          <w:szCs w:val="32"/>
        </w:rPr>
        <w:t>latency, throughput, and deployment speed</w:t>
      </w:r>
      <w:r>
        <w:rPr>
          <w:sz w:val="32"/>
          <w:szCs w:val="32"/>
        </w:rPr>
        <w:t>, and provide recommendations for when to use each environment.</w:t>
      </w:r>
    </w:p>
    <w:p/>
    <w:p>
      <w:pPr>
        <w:rPr>
          <w:sz w:val="32"/>
          <w:szCs w:val="32"/>
        </w:rPr>
      </w:pPr>
      <w:r>
        <w:rPr>
          <w:rFonts w:hint="default"/>
          <w:sz w:val="32"/>
          <w:szCs w:val="32"/>
        </w:rPr>
        <w:t>2.</w:t>
      </w:r>
      <w:r>
        <w:rPr>
          <w:sz w:val="32"/>
          <w:szCs w:val="32"/>
        </w:rPr>
        <w:t>Project Overview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Application: URL Shortener Service</w:t>
      </w:r>
    </w:p>
    <w:p>
      <w:pPr>
        <w:rPr>
          <w:sz w:val="32"/>
          <w:szCs w:val="32"/>
        </w:rPr>
      </w:pPr>
      <w:r>
        <w:rPr>
          <w:sz w:val="32"/>
          <w:szCs w:val="32"/>
        </w:rPr>
        <w:br w:type="textWrapping"/>
      </w:r>
      <w:r>
        <w:rPr>
          <w:sz w:val="32"/>
          <w:szCs w:val="32"/>
        </w:rPr>
        <w:t>Backend Stack: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AWS Lambda: Handles URL creation requests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DynamoDB: Stores short URLs and original URLs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API Gateway: Exposes HTTP endpoint for URL creation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Features Tested: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Write (create) operations for URLs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Read (retrieve) operations for URLs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Deployment Environments: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LocalStack: Simulates AWS services locally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AWS Cloud (Learner Lab): Fully managed AWS environment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drawing>
          <wp:inline distT="0" distB="0" distL="114300" distR="114300">
            <wp:extent cx="5273675" cy="1218565"/>
            <wp:effectExtent l="0" t="0" r="9525" b="635"/>
            <wp:docPr id="2" name="Picture 2" descr="Screenshot 2025-12-01 at 08.39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1 at 08.39.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  <w:lang w:eastAsia="zh-CN"/>
        </w:rPr>
      </w:pPr>
      <w:r>
        <w:rPr>
          <w:b/>
          <w:bCs/>
          <w:sz w:val="40"/>
          <w:szCs w:val="40"/>
          <w:lang w:val="en-US" w:eastAsia="zh-CN"/>
        </w:rPr>
        <w:t>architecture diagram</w:t>
      </w:r>
      <w:r>
        <w:rPr>
          <w:sz w:val="32"/>
          <w:szCs w:val="32"/>
          <w:lang w:eastAsia="zh-CN"/>
        </w:rPr>
        <w:t>：</w:t>
      </w:r>
    </w:p>
    <w:p>
      <w:pPr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drawing>
          <wp:inline distT="0" distB="0" distL="114300" distR="114300">
            <wp:extent cx="4745990" cy="3618865"/>
            <wp:effectExtent l="0" t="0" r="3810" b="13335"/>
            <wp:docPr id="1" name="Picture 1" descr="Untitle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titled Diagr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3. Experimental Setup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LocalStack Deployment: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Python 3.12 Lambda container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Local DynamoDB table (url_table)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boto3 with endpoint_url="http://localhost:4566"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AWS Cloud Deployment: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AWS Lambda (Python 3.12)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DynamoDB table (url_table)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API Gateway configured for POST requests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Metrics Collected: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Cold Start Latency: Time from invocation to Lambda handler execution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Write Latency: Time to insert a URL into DynamoDB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Read Latency: Time to retrieve a URL from DynamoDB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Deployment Speed: Time from code change to fully functional endpoint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84"/>
        <w:gridCol w:w="2052"/>
        <w:gridCol w:w="1964"/>
        <w:gridCol w:w="2422"/>
      </w:tblGrid>
      <w:tr>
        <w:tc>
          <w:tcPr>
            <w:tcW w:w="2130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Metric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0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LocalStack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AWS Cloud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Notes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</w:tr>
      <w:tr>
        <w:tc>
          <w:tcPr>
            <w:tcW w:w="2130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Lambda Cold Start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0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50–120 ms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250–400 ms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LocalStack avoids network overhead, AWS cold start is slower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</w:tr>
      <w:tr>
        <w:tc>
          <w:tcPr>
            <w:tcW w:w="2130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DynamoDB Write Latency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0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10–20 ms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30–50 ms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Cloud latency includes network communication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</w:tr>
      <w:tr>
        <w:tc>
          <w:tcPr>
            <w:tcW w:w="2130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DynamoDB Read Latency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0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5–15 ms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20–40 ms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Similar trend, LocalStack faster for single-thread tests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</w:tr>
      <w:tr>
        <w:tc>
          <w:tcPr>
            <w:tcW w:w="2130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Deployment Speed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0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5–10 sec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2–3 min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  <w:tc>
          <w:tcPr>
            <w:tcW w:w="2131" w:type="dxa"/>
          </w:tcPr>
          <w:p>
            <w:pPr>
              <w:rPr>
                <w:rFonts w:hint="default"/>
                <w:sz w:val="32"/>
                <w:szCs w:val="32"/>
                <w:vertAlign w:val="baseline"/>
              </w:rPr>
            </w:pPr>
            <w:r>
              <w:rPr>
                <w:rFonts w:hint="default"/>
                <w:sz w:val="32"/>
                <w:szCs w:val="32"/>
                <w:vertAlign w:val="baseline"/>
                <w:lang w:eastAsia="zh-CN"/>
              </w:rPr>
              <w:t>LocalStack is ideal for rapid iteration and testing</w:t>
            </w:r>
          </w:p>
          <w:p>
            <w:pPr>
              <w:rPr>
                <w:rFonts w:hint="default"/>
                <w:sz w:val="32"/>
                <w:szCs w:val="32"/>
                <w:vertAlign w:val="baseline"/>
              </w:rPr>
            </w:pPr>
          </w:p>
        </w:tc>
      </w:tr>
    </w:tbl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Charts:</w:t>
      </w:r>
    </w:p>
    <w:p>
      <w:pPr>
        <w:rPr>
          <w:rFonts w:hint="default"/>
          <w:sz w:val="32"/>
          <w:szCs w:val="32"/>
          <w:lang w:eastAsia="zh-CN"/>
        </w:rPr>
      </w:pPr>
    </w:p>
    <w:p>
      <w:pPr>
        <w:rPr>
          <w:rFonts w:hint="default"/>
          <w:sz w:val="32"/>
          <w:szCs w:val="32"/>
          <w:lang w:eastAsia="zh-CN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Lambda Cold Start Latency (ms)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---------------------------------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LocalStack | ██████ 50–120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AWS Cloud  | ████████████ 250–400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DynamoDB Write Latency (ms)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---------------------------------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LocalStack | ████ 10–20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AWS Cloud  | ██████ 30–50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DynamoDB Read Latency (ms)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---------------------------------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LocalStack | ███ 5–15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AWS Cloud  | ████ 20–40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Deployment Speed (seconds)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---------------------------------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LocalStack | █ 5–10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AWS Cloud  | █████ 120–180</w:t>
      </w:r>
    </w:p>
    <w:p>
      <w:pPr>
        <w:rPr>
          <w:rFonts w:hint="default"/>
          <w:sz w:val="32"/>
          <w:szCs w:val="32"/>
        </w:rPr>
      </w:pPr>
    </w:p>
    <w:p>
      <w:pPr>
        <w:numPr>
          <w:ilvl w:val="0"/>
          <w:numId w:val="1"/>
        </w:num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Analysis</w:t>
      </w:r>
    </w:p>
    <w:p>
      <w:pPr>
        <w:numPr>
          <w:numId w:val="0"/>
        </w:num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LocalStack Pros: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1.Extremely fast deployment for iterative development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2.No cloud costs incurred during testing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3.Useful for automated CI/CD pipelines and offline testing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LocalStack Cons: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1.Simulated services may not reflect all production constraints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2.Limited metrics on scaling, network latency, and IAM behavior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AWS Cloud Pros: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1.Production-grade environment, accurate latency and scaling behavior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2.Full integration with AWS monitoring (CloudWatch, X-Ray)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3.Ideal for load testing and real-world validation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AWS Cloud Cons: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1.Slower deployment cycles</w:t>
      </w: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2.Higher operational cost during experimentation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When to Use Each: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LocalStack: Early development, feature testing, offline experiments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AWS Cloud: Final validation, performance benchmarking, production deployments</w:t>
      </w:r>
    </w:p>
    <w:p>
      <w:pPr>
        <w:rPr>
          <w:rFonts w:hint="default"/>
          <w:sz w:val="32"/>
          <w:szCs w:val="32"/>
        </w:rPr>
      </w:pPr>
    </w:p>
    <w:p>
      <w:pPr>
        <w:rPr>
          <w:rFonts w:hint="default"/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numPr>
          <w:ilvl w:val="0"/>
          <w:numId w:val="1"/>
        </w:numPr>
        <w:ind w:left="0" w:leftChars="0" w:firstLine="0" w:firstLineChars="0"/>
        <w:rPr>
          <w:sz w:val="32"/>
          <w:szCs w:val="32"/>
        </w:rPr>
      </w:pPr>
      <w:r>
        <w:rPr>
          <w:sz w:val="32"/>
          <w:szCs w:val="32"/>
        </w:rPr>
        <w:t>Conclusion</w:t>
      </w:r>
    </w:p>
    <w:p>
      <w:pPr>
        <w:numPr>
          <w:numId w:val="0"/>
        </w:numPr>
        <w:ind w:leftChars="0"/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>This study demonstrates how deployment environment choice affects backend performance. LocalStack provides rapid iteration and lower latency in a local setup, while AWS Cloud reflects real-world conditions, including network latency and cold starts. Developers should combine both approaches: develop and test locally in LocalStack, then validate in AWS Cloud before production release.</w:t>
      </w:r>
    </w:p>
    <w:p/>
    <w:p/>
    <w:p/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F9FBA"/>
    <w:multiLevelType w:val="singleLevel"/>
    <w:tmpl w:val="EFBF9FBA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AB4E57"/>
    <w:rsid w:val="36251DEE"/>
    <w:rsid w:val="3FAB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477</Words>
  <Characters>3130</Characters>
  <Lines>0</Lines>
  <Paragraphs>0</Paragraphs>
  <TotalTime>4</TotalTime>
  <ScaleCrop>false</ScaleCrop>
  <LinksUpToDate>false</LinksUpToDate>
  <CharactersWithSpaces>3522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2025-12-01T08:16:00Z</dcterms:created>
  <dc:creator>跳跳陆</dc:creator>
  <cp:lastModifiedBy>跳跳陆</cp:lastModifiedBy>
  <dcterms:modified xsi:type="dcterms:W3CDTF">2025-12-01T08:54:09Z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1033-5.5.1.7991</vt:lpwstr>
  </property>
  <property fmtid="{D5CDD505-2E9C-101B-9397-08002B2CF9AE}" pid="3" name="ICV">
    <vt:lpwstr>C57603AD41BFC9E179BF2D698D13136C_41</vt:lpwstr>
  </property>
</Properties>
</file>