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3"/>
        <w:tblW w:w="0" w:type="auto"/>
        <w:tblLook w:val="04A0" w:firstRow="1" w:lastRow="0" w:firstColumn="1" w:lastColumn="0" w:noHBand="0" w:noVBand="1"/>
      </w:tblPr>
      <w:tblGrid>
        <w:gridCol w:w="2595"/>
        <w:gridCol w:w="2595"/>
        <w:gridCol w:w="2595"/>
        <w:gridCol w:w="2598"/>
      </w:tblGrid>
      <w:tr>
        <w:trPr>
          <w:trHeight w:val="314" w:hRule="atLeast"/>
        </w:trPr>
        <w:tc>
          <w:tcPr>
            <w:tcW w:w="10383" w:type="dxa"/>
            <w:gridSpan w:val="4"/>
            <w:shd w:val="clear" w:color="auto" w:fill="E7DDFF"/>
          </w:tcPr>
          <w:p>
            <w:pPr>
              <w:jc w:val="center"/>
              <w:rPr>
                <w:rFonts w:ascii="엘리스 DX널리체 OTF  Medium" w:eastAsia="엘리스 DX널리체 OTF  Medium" w:hAnsi="엘리스 DX널리체 OTF  Medium"/>
                <w:b/>
                <w:bCs/>
                <w:sz w:val="36"/>
                <w:szCs w:val="48"/>
              </w:rPr>
            </w:pPr>
            <w:r>
              <w:rPr>
                <w:rStyle w:val="notion-enable-hover"/>
                <w:rFonts w:ascii="맑은 고딕" w:eastAsia="맑은 고딕" w:hAnsi="맑은 고딕"/>
                <w:b/>
                <w:bCs/>
                <w:sz w:val="36"/>
                <w:szCs w:val="44"/>
              </w:rPr>
              <w:t>실전 AI 활용법</w:t>
            </w:r>
          </w:p>
        </w:tc>
      </w:tr>
      <w:tr>
        <w:trPr>
          <w:trHeight w:val="212" w:hRule="atLeast"/>
        </w:trPr>
        <w:tc>
          <w:tcPr>
            <w:tcW w:w="2595" w:type="dxa"/>
            <w:shd w:val="clear" w:color="auto" w:fill="E7DDFF"/>
          </w:tcPr>
          <w:p>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과제 제목</w:t>
            </w:r>
          </w:p>
        </w:tc>
        <w:tc>
          <w:tcPr>
            <w:tcW w:w="7788" w:type="dxa"/>
            <w:gridSpan w:val="3"/>
          </w:tcPr>
          <w:p>
            <w:pPr>
              <w:jc w:val="center"/>
              <w:rPr>
                <w:rFonts w:ascii="엘리스 DX널리체 OTF  Medium" w:eastAsia="엘리스 DX널리체 OTF  Medium" w:hAnsi="엘리스 DX널리체 OTF  Medium"/>
                <w:sz w:val="24"/>
                <w:szCs w:val="32"/>
              </w:rPr>
            </w:pPr>
          </w:p>
        </w:tc>
      </w:tr>
      <w:tr>
        <w:trPr>
          <w:trHeight w:val="207" w:hRule="atLeast"/>
        </w:trPr>
        <w:tc>
          <w:tcPr>
            <w:tcW w:w="2595" w:type="dxa"/>
            <w:tcBorders>
              <w:bottom w:val="single" w:sz="4" w:space="0" w:color="auto"/>
            </w:tcBorders>
            <w:shd w:val="clear" w:color="auto" w:fill="E7DDFF"/>
          </w:tcPr>
          <w:p>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학번</w:t>
            </w:r>
          </w:p>
        </w:tc>
        <w:tc>
          <w:tcPr>
            <w:tcW w:w="2595" w:type="dxa"/>
            <w:tcBorders>
              <w:bottom w:val="single" w:sz="4" w:space="0" w:color="auto"/>
            </w:tcBorders>
          </w:tcPr>
          <w:p>
            <w:pPr>
              <w:jc w:val="center"/>
              <w:rPr>
                <w:rFonts w:ascii="엘리스 DX널리체 OTF  Medium" w:eastAsia="엘리스 DX널리체 OTF  Medium" w:hAnsi="엘리스 DX널리체 OTF  Medium"/>
                <w:sz w:val="24"/>
                <w:szCs w:val="32"/>
              </w:rPr>
            </w:pPr>
          </w:p>
        </w:tc>
        <w:tc>
          <w:tcPr>
            <w:tcW w:w="2595" w:type="dxa"/>
            <w:tcBorders>
              <w:bottom w:val="single" w:sz="4" w:space="0" w:color="auto"/>
            </w:tcBorders>
            <w:shd w:val="clear" w:color="auto" w:fill="E7DDFF"/>
          </w:tcPr>
          <w:p>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이름</w:t>
            </w:r>
          </w:p>
        </w:tc>
        <w:tc>
          <w:tcPr>
            <w:tcW w:w="2597" w:type="dxa"/>
            <w:tcBorders>
              <w:bottom w:val="single" w:sz="4" w:space="0" w:color="auto"/>
            </w:tcBorders>
          </w:tcPr>
          <w:p>
            <w:pPr>
              <w:jc w:val="center"/>
              <w:rPr>
                <w:rFonts w:ascii="엘리스 DX널리체 OTF  Medium" w:eastAsia="엘리스 DX널리체 OTF  Medium" w:hAnsi="엘리스 DX널리체 OTF  Medium"/>
                <w:sz w:val="24"/>
                <w:szCs w:val="32"/>
              </w:rPr>
            </w:pPr>
          </w:p>
        </w:tc>
      </w:tr>
      <w:tr>
        <w:trPr>
          <w:trHeight w:val="212" w:hRule="atLeast"/>
        </w:trPr>
        <w:tc>
          <w:tcPr>
            <w:tcW w:w="10383" w:type="dxa"/>
            <w:gridSpan w:val="4"/>
            <w:tcBorders>
              <w:left w:val="nil"/>
              <w:right w:val="nil"/>
            </w:tcBorders>
          </w:tcPr>
          <w:p>
            <w:pPr>
              <w:rPr>
                <w:rStyle w:val="notion-enable-hover"/>
                <w:rFonts w:ascii="엘리스 DX널리체 OTF  Medium" w:eastAsia="엘리스 DX널리체 OTF  Medium" w:hAnsi="엘리스 DX널리체 OTF  Medium"/>
                <w:sz w:val="24"/>
                <w:szCs w:val="32"/>
              </w:rPr>
            </w:pPr>
          </w:p>
        </w:tc>
      </w:tr>
      <w:tr>
        <w:trPr>
          <w:trHeight w:val="207" w:hRule="atLeast"/>
        </w:trPr>
        <w:tc>
          <w:tcPr>
            <w:tcW w:w="10383" w:type="dxa"/>
            <w:gridSpan w:val="4"/>
          </w:tcPr>
          <w:p>
            <w:pPr>
              <w:rPr>
                <w:rStyle w:val="notion-enable-hover"/>
                <w:rFonts w:ascii="엘리스 DX널리체 OTF  Medium" w:eastAsia="엘리스 DX널리체 OTF  Medium" w:hAnsi="엘리스 DX널리체 OTF  Medium"/>
                <w:sz w:val="24"/>
              </w:rPr>
            </w:pPr>
            <w:r>
              <w:rPr>
                <w:rStyle w:val="notion-enable-hover"/>
                <w:rFonts w:ascii="엘리스 DX널리체 OTF  Medium" w:eastAsia="엘리스 DX널리체 OTF  Medium" w:hAnsi="엘리스 DX널리체 OTF  Medium"/>
                <w:sz w:val="24"/>
              </w:rPr>
              <w:t>1</w:t>
            </w:r>
            <w:r>
              <w:rPr>
                <w:rStyle w:val="notion-enable-hover"/>
                <w:rFonts w:ascii="엘리스 DX널리체 OTF  Medium" w:eastAsia="엘리스 DX널리체 OTF  Medium" w:hAnsi="엘리스 DX널리체 OTF  Medium"/>
                <w:sz w:val="24"/>
              </w:rPr>
              <w:t>.</w:t>
            </w:r>
            <w:r>
              <w:rPr>
                <w:rStyle w:val="notion-enable-hover"/>
                <w:rFonts w:ascii="엘리스 DX널리체 OTF  Medium" w:eastAsia="엘리스 DX널리체 OTF  Medium" w:hAnsi="엘리스 DX널리체 OTF  Medium"/>
                <w:sz w:val="24"/>
              </w:rPr>
              <w:t xml:space="preserve"> DX 과제</w:t>
            </w:r>
            <w:r>
              <w:rPr>
                <w:rStyle w:val="notion-enable-hover"/>
                <w:rFonts w:ascii="엘리스 DX널리체 OTF  Medium" w:eastAsia="엘리스 DX널리체 OTF  Medium" w:hAnsi="엘리스 DX널리체 OTF  Medium"/>
                <w:sz w:val="24"/>
              </w:rPr>
              <w:t xml:space="preserve"> 선정과</w:t>
            </w:r>
            <w:r>
              <w:rPr>
                <w:rStyle w:val="notion-enable-hover"/>
                <w:rFonts w:ascii="엘리스 DX널리체 OTF  Medium" w:eastAsia="엘리스 DX널리체 OTF  Medium" w:hAnsi="엘리스 DX널리체 OTF  Medium"/>
                <w:sz w:val="24"/>
              </w:rPr>
              <w:t xml:space="preserve"> 배경</w:t>
            </w:r>
            <w:r>
              <w:rPr>
                <w:rStyle w:val="notion-enable-hover"/>
                <w:rFonts w:ascii="엘리스 DX널리체 OTF  Medium" w:eastAsia="엘리스 DX널리체 OTF  Medium" w:hAnsi="엘리스 DX널리체 OTF  Medium"/>
                <w:sz w:val="24"/>
              </w:rPr>
              <w:t>(</w:t>
            </w:r>
            <w:r>
              <w:rPr>
                <w:rStyle w:val="notion-enable-hover"/>
                <w:rFonts w:ascii="엘리스 DX널리체 OTF  Medium" w:eastAsia="엘리스 DX널리체 OTF  Medium" w:hAnsi="엘리스 DX널리체 OTF  Medium"/>
                <w:sz w:val="24"/>
              </w:rPr>
              <w:t>5</w:t>
            </w:r>
            <w:r>
              <w:rPr>
                <w:rStyle w:val="notion-enable-hover"/>
                <w:rFonts w:ascii="엘리스 DX널리체 OTF  Medium" w:eastAsia="엘리스 DX널리체 OTF  Medium" w:hAnsi="엘리스 DX널리체 OTF  Medium"/>
                <w:sz w:val="24"/>
              </w:rPr>
              <w:t>분)</w:t>
            </w:r>
          </w:p>
        </w:tc>
      </w:tr>
      <w:tr>
        <w:trPr>
          <w:trHeight w:val="1218" w:hRule="atLeast"/>
        </w:trPr>
        <w:tc>
          <w:tcPr>
            <w:tcW w:w="10383" w:type="dxa"/>
            <w:gridSpan w:val="4"/>
          </w:tcPr>
          <w:p>
            <w:pPr>
              <w:rPr/>
            </w:pPr>
            <w:r>
              <w:rPr/>
              <w:t>취업 준비생은 여러 채용 사이트와 기업 홈페이지를 매일 확인해야 하며, 수시채용 특성상 공고를 놓치면 지원 기회가 사라</w:t>
            </w:r>
            <w:r>
              <w:rPr>
                <w:lang w:eastAsia="ko-KR"/>
                <w:rtl w:val="off"/>
              </w:rPr>
              <w:t>져</w:t>
            </w:r>
            <w:r>
              <w:rPr/>
              <w:t xml:space="preserve">. 또한 회사·직무·문항별로 이력서와 자소서를 계속 새로 작성해야 해 관리 부담이 </w:t>
            </w:r>
            <w:r>
              <w:rPr>
                <w:lang w:eastAsia="ko-KR"/>
                <w:rtl w:val="off"/>
              </w:rPr>
              <w:t>커</w:t>
            </w:r>
            <w:r>
              <w:rPr/>
              <w:t>. 이러한 비효율을 해결하기 위해 취준 일정과 문서를 통합 관리하는 DX 서비스를</w:t>
            </w:r>
            <w:r>
              <w:rPr>
                <w:lang w:eastAsia="ko-KR"/>
                <w:rtl w:val="off"/>
              </w:rPr>
              <w:t xml:space="preserve"> 만들고 싶어</w:t>
            </w:r>
          </w:p>
          <w:p>
            <w:pPr>
              <w:jc w:val="left"/>
              <w:rPr>
                <w:rFonts w:ascii="엘리스 DX널리체 OTF  Medium" w:eastAsia="엘리스 DX널리체 OTF  Medium" w:hAnsi="엘리스 DX널리체 OTF  Medium" w:hint="eastAsia"/>
              </w:rPr>
            </w:pPr>
          </w:p>
        </w:tc>
      </w:tr>
      <w:tr>
        <w:trPr>
          <w:trHeight w:val="173" w:hRule="atLeast"/>
        </w:trPr>
        <w:tc>
          <w:tcPr>
            <w:tcW w:w="10383" w:type="dxa"/>
            <w:gridSpan w:val="4"/>
          </w:tcPr>
          <w:p>
            <w:pPr>
              <w:jc w:val="left"/>
              <w:rPr>
                <w:rStyle w:val="notion-enable-hover"/>
                <w:rFonts w:ascii="엘리스 DX널리체 OTF  Medium" w:eastAsia="엘리스 DX널리체 OTF  Medium" w:hAnsi="엘리스 DX널리체 OTF  Medium"/>
                <w:sz w:val="24"/>
              </w:rPr>
            </w:pPr>
            <w:r>
              <w:rPr>
                <w:rFonts w:ascii="엘리스 DX널리체 OTF  Medium" w:eastAsia="엘리스 DX널리체 OTF  Medium" w:hAnsi="엘리스 DX널리체 OTF  Medium"/>
                <w:sz w:val="24"/>
              </w:rPr>
              <w:t>2. PoC 목표</w:t>
            </w:r>
            <w:r>
              <w:rPr>
                <w:rStyle w:val="notion-enable-hover"/>
                <w:rFonts w:ascii="엘리스 DX널리체 OTF  Medium" w:eastAsia="엘리스 DX널리체 OTF  Medium" w:hAnsi="엘리스 DX널리체 OTF  Medium"/>
                <w:sz w:val="24"/>
              </w:rPr>
              <w:t>(5분)</w:t>
            </w:r>
          </w:p>
        </w:tc>
      </w:tr>
      <w:tr>
        <w:trPr>
          <w:trHeight w:val="1218" w:hRule="atLeast"/>
        </w:trPr>
        <w:tc>
          <w:tcPr>
            <w:tcW w:w="10383" w:type="dxa"/>
            <w:gridSpan w:val="4"/>
          </w:tcPr>
          <w:p>
            <w:pPr>
              <w:jc w:val="left"/>
              <w:rPr>
                <w:rFonts w:ascii="엘리스 DX널리체 OTF  Medium" w:eastAsia="엘리스 DX널리체 OTF  Medium" w:hAnsi="엘리스 DX널리체 OTF  Medium"/>
              </w:rPr>
            </w:pPr>
          </w:p>
          <w:p>
            <w:pPr>
              <w:rPr>
                <w:lang w:eastAsia="ko-KR"/>
                <w:rFonts w:hint="eastAsia"/>
                <w:rtl w:val="off"/>
              </w:rPr>
            </w:pPr>
            <w:r>
              <w:rPr/>
              <w:t>관심 기업 채용 사이트 URL만 입력하면 채용 일정이 자동으로 캘린더에 등록되</w:t>
            </w:r>
            <w:r>
              <w:rPr>
                <w:lang w:eastAsia="ko-KR"/>
                <w:rtl w:val="off"/>
              </w:rPr>
              <w:t>면 좋겠어</w:t>
            </w:r>
          </w:p>
          <w:p>
            <w:pPr>
              <w:rPr/>
            </w:pPr>
            <w:r>
              <w:rPr/>
              <w:t>그리고 한 번 입력한 경험 데이터를 자소서 문항에 맞게 자동 매칭</w:t>
            </w:r>
            <w:r>
              <w:rPr>
                <w:lang w:eastAsia="ko-KR"/>
                <w:rtl w:val="off"/>
              </w:rPr>
              <w:t>해주면 좋겠어</w:t>
            </w:r>
          </w:p>
          <w:p>
            <w:pPr>
              <w:jc w:val="left"/>
              <w:rPr>
                <w:rFonts w:ascii="엘리스 DX널리체 OTF  Medium" w:eastAsia="엘리스 DX널리체 OTF  Medium" w:hAnsi="엘리스 DX널리체 OTF  Medium" w:hint="eastAsia"/>
              </w:rPr>
            </w:pPr>
          </w:p>
        </w:tc>
      </w:tr>
      <w:tr>
        <w:trPr>
          <w:trHeight w:val="207" w:hRule="atLeast"/>
        </w:trPr>
        <w:tc>
          <w:tcPr>
            <w:tcW w:w="10383" w:type="dxa"/>
            <w:gridSpan w:val="4"/>
          </w:tcPr>
          <w:p>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3</w:t>
            </w:r>
            <w:r>
              <w:rPr>
                <w:rStyle w:val="notion-enable-hover"/>
                <w:rFonts w:ascii="엘리스 DX널리체 OTF  Medium" w:eastAsia="엘리스 DX널리체 OTF  Medium" w:hAnsi="엘리스 DX널리체 OTF  Medium"/>
                <w:sz w:val="24"/>
                <w:szCs w:val="32"/>
              </w:rPr>
              <w:t xml:space="preserve">. </w:t>
            </w:r>
            <w:r>
              <w:rPr>
                <w:rStyle w:val="notion-enable-hover"/>
                <w:rFonts w:ascii="엘리스 DX널리체 OTF  Medium" w:eastAsia="엘리스 DX널리체 OTF  Medium" w:hAnsi="엘리스 DX널리체 OTF  Medium" w:hint="eastAsia"/>
                <w:sz w:val="24"/>
                <w:szCs w:val="32"/>
              </w:rPr>
              <w:t xml:space="preserve">과제 </w:t>
            </w:r>
            <w:r>
              <w:rPr>
                <w:rStyle w:val="notion-enable-hover"/>
                <w:rFonts w:ascii="엘리스 DX널리체 OTF  Medium" w:eastAsia="엘리스 DX널리체 OTF  Medium" w:hAnsi="엘리스 DX널리체 OTF  Medium" w:hint="eastAsia"/>
                <w:sz w:val="24"/>
                <w:szCs w:val="32"/>
              </w:rPr>
              <w:t>해결방안</w:t>
            </w:r>
            <w:r>
              <w:rPr>
                <w:rStyle w:val="notion-enable-hover"/>
                <w:rFonts w:ascii="엘리스 DX널리체 OTF  Medium" w:eastAsia="엘리스 DX널리체 OTF  Medium" w:hAnsi="엘리스 DX널리체 OTF  Medium" w:hint="eastAsia"/>
                <w:sz w:val="24"/>
                <w:szCs w:val="32"/>
              </w:rPr>
              <w:t>(10분)</w:t>
            </w:r>
          </w:p>
        </w:tc>
      </w:tr>
      <w:tr>
        <w:trPr>
          <w:trHeight w:val="1115" w:hRule="atLeast"/>
        </w:trPr>
        <w:tc>
          <w:tcPr>
            <w:tcW w:w="10383" w:type="dxa"/>
            <w:gridSpan w:val="4"/>
          </w:tcPr>
          <w:p>
            <w:pPr>
              <w:jc w:val="left"/>
              <w:rPr>
                <w:rFonts w:ascii="엘리스 DX널리체 OTF  Medium" w:eastAsia="엘리스 DX널리체 OTF  Medium" w:hAnsi="엘리스 DX널리체 OTF  Medium"/>
              </w:rPr>
            </w:pPr>
          </w:p>
          <w:p>
            <w:pPr>
              <w:rPr/>
            </w:pPr>
            <w:r>
              <w:rPr/>
              <w:t>본 서비스의 핵심 해결방안은 두 가지이다. 첫째, 사용자가 관심 있는 기업의 채용 홈페이지 URL만 입력하면 시스템이 해당 페이지를 자동으로 주기적으로 방문하여 신규 채용 공고를 감지하고, 공고의 시작일과 마감일을 추출하여 개인 캘린더에 자동으로 등록하는 기능이다. 이를 통해 사용자는 더 이상 여러 사이트를 직접 돌아다니며 공고를 확인할 필요가 없으며, 마감 기한을 놓칠 위험도 크게 줄어든다. 둘째, 사용자가 자신의 인턴, 프로젝트, 대외활동, 성과 등을 한 번만 구조화된 형태로 입력해 두면, 이후 자소서 문항이 주어졌을 때 해당 문항의 요구 역량에 맞는 경험을 자동으로 불러와 초안을 생성해 주는 기능이다. 이를 통해 동일한 경험을 여러 회사와 문항에 맞게 반복적으로 다시 쓰는 비효율을 줄이고, 경험 데이터의 일관성과 품질을 유지할 수 있다.</w:t>
            </w:r>
          </w:p>
          <w:p>
            <w:pPr>
              <w:pStyle w:val="paragraph"/>
              <w:spacing w:after="0" w:afterAutospacing="0" w:before="0" w:beforeAutospacing="0"/>
              <w:textAlignment w:val="baseline"/>
              <w:rPr>
                <w:rFonts w:ascii="엘리스 DX널리체 OTF  Medium" w:eastAsia="엘리스 DX널리체 OTF  Medium" w:hAnsi="엘리스 DX널리체 OTF  Medium"/>
              </w:rPr>
            </w:pPr>
          </w:p>
        </w:tc>
      </w:tr>
      <w:tr>
        <w:trPr>
          <w:trHeight w:val="207" w:hRule="atLeast"/>
        </w:trPr>
        <w:tc>
          <w:tcPr>
            <w:tcW w:w="10383" w:type="dxa"/>
            <w:gridSpan w:val="4"/>
          </w:tcPr>
          <w:p>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4</w:t>
            </w:r>
            <w:r>
              <w:rPr>
                <w:rStyle w:val="notion-enable-hover"/>
                <w:rFonts w:ascii="엘리스 DX널리체 OTF  Medium" w:eastAsia="엘리스 DX널리체 OTF  Medium" w:hAnsi="엘리스 DX널리체 OTF  Medium"/>
                <w:sz w:val="24"/>
                <w:szCs w:val="32"/>
              </w:rPr>
              <w:t xml:space="preserve">. </w:t>
            </w:r>
            <w:r>
              <w:rPr>
                <w:rStyle w:val="notion-enable-hover"/>
                <w:rFonts w:ascii="엘리스 DX널리체 OTF  Medium" w:eastAsia="엘리스 DX널리체 OTF  Medium" w:hAnsi="엘리스 DX널리체 OTF  Medium" w:hint="eastAsia"/>
                <w:sz w:val="24"/>
                <w:szCs w:val="32"/>
              </w:rPr>
              <w:t>과제를 위한 프로세스</w:t>
            </w:r>
            <w:r>
              <w:rPr>
                <w:rStyle w:val="notion-enable-hover"/>
                <w:rFonts w:ascii="엘리스 DX널리체 OTF  Medium" w:eastAsia="엘리스 DX널리체 OTF  Medium" w:hAnsi="엘리스 DX널리체 OTF  Medium" w:hint="eastAsia"/>
                <w:sz w:val="24"/>
                <w:szCs w:val="32"/>
              </w:rPr>
              <w:t>(15분)</w:t>
            </w:r>
          </w:p>
        </w:tc>
      </w:tr>
      <w:tr>
        <w:trPr>
          <w:trHeight w:val="1325" w:hRule="atLeast"/>
        </w:trPr>
        <w:tc>
          <w:tcPr>
            <w:tcW w:w="10383" w:type="dxa"/>
            <w:gridSpan w:val="4"/>
          </w:tcPr>
          <w:p>
            <w:pPr>
              <w:jc w:val="left"/>
              <w:rPr>
                <w:rFonts w:ascii="엘리스 DX널리체 OTF  Medium" w:eastAsia="엘리스 DX널리체 OTF  Medium" w:hAnsi="엘리스 DX널리체 OTF  Medium"/>
              </w:rPr>
            </w:pPr>
          </w:p>
          <w:p>
            <w:pPr>
              <w:rPr/>
            </w:pPr>
            <w:r>
              <w:rPr/>
              <w:t>과제 수행 프로세스는 다음과 같이 구성된다. 먼저 사용자는 관심 기업의 채용 페이지 URL과 자신의 경험 데이터를 시스템에 입력한다. 이후 백엔드에서는 입력된 URL을 기준으로 웹 크롤링을 수행하여 채용 공고 정보를 자동 수집하고, 새로운 공고가 발견되면 이를 데이터베이스에 저장한 뒤 사용자의 개인 캘린더에 일정으로 등록한다. 동시에 마감일 기준으로 알림이 설정되어 사용자가 지원 시점을 놓치지 않도록 한다. 자소서 작성 단계에서는 사용자가 문항을 입력하면, 시스템이 문항의 핵심 역량과 키워드를 분석하고, 기존에 저장된 개인 경험 데이터베이스에서 가장 적합한 경험을 추출하여 초안을 자동으로 생성한다. 사용자는 이 초안을 기반으로 내용을 다듬고 회사별로 조정하는 방식으로 효율적으로 자소서를 완성할 수 있다.</w:t>
            </w:r>
          </w:p>
          <w:p>
            <w:pPr>
              <w:pStyle w:val="paragraph"/>
              <w:spacing w:after="0" w:afterAutospacing="0" w:before="0" w:beforeAutospacing="0"/>
              <w:textAlignment w:val="baseline"/>
              <w:rPr>
                <w:rFonts w:ascii="엘리스 DX널리체 OTF  Medium" w:eastAsia="엘리스 DX널리체 OTF  Medium" w:hAnsi="엘리스 DX널리체 OTF  Medium"/>
              </w:rPr>
            </w:pPr>
          </w:p>
        </w:tc>
      </w:tr>
      <w:tr>
        <w:trPr>
          <w:trHeight w:val="212" w:hRule="atLeast"/>
        </w:trPr>
        <w:tc>
          <w:tcPr>
            <w:tcW w:w="10383" w:type="dxa"/>
            <w:gridSpan w:val="4"/>
          </w:tcPr>
          <w:p>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5</w:t>
            </w:r>
            <w:r>
              <w:rPr>
                <w:rStyle w:val="notion-enable-hover"/>
                <w:rFonts w:ascii="엘리스 DX널리체 OTF  Medium" w:eastAsia="엘리스 DX널리체 OTF  Medium" w:hAnsi="엘리스 DX널리체 OTF  Medium"/>
                <w:sz w:val="24"/>
                <w:szCs w:val="32"/>
              </w:rPr>
              <w:t xml:space="preserve">. </w:t>
            </w:r>
            <w:r>
              <w:rPr>
                <w:rStyle w:val="notion-enable-hover"/>
                <w:rFonts w:ascii="엘리스 DX널리체 OTF  Medium" w:eastAsia="엘리스 DX널리체 OTF  Medium" w:hAnsi="엘리스 DX널리체 OTF  Medium" w:hint="eastAsia"/>
                <w:sz w:val="24"/>
                <w:szCs w:val="32"/>
              </w:rPr>
              <w:t>기대효과</w:t>
            </w:r>
            <w:r>
              <w:rPr>
                <w:rStyle w:val="notion-enable-hover"/>
                <w:rFonts w:ascii="엘리스 DX널리체 OTF  Medium" w:eastAsia="엘리스 DX널리체 OTF  Medium" w:hAnsi="엘리스 DX널리체 OTF  Medium" w:hint="eastAsia"/>
                <w:sz w:val="24"/>
                <w:szCs w:val="32"/>
              </w:rPr>
              <w:t>(10분)</w:t>
            </w:r>
          </w:p>
        </w:tc>
      </w:tr>
      <w:tr>
        <w:trPr>
          <w:trHeight w:val="1093" w:hRule="atLeast"/>
        </w:trPr>
        <w:tc>
          <w:tcPr>
            <w:tcW w:w="10383" w:type="dxa"/>
            <w:gridSpan w:val="4"/>
          </w:tcPr>
          <w:p>
            <w:pPr>
              <w:rPr>
                <w:lang w:eastAsia="ko-KR"/>
                <w:rFonts w:hint="eastAsia"/>
                <w:rtl w:val="off"/>
              </w:rPr>
            </w:pPr>
          </w:p>
          <w:p>
            <w:pPr>
              <w:rPr/>
            </w:pPr>
            <w:r>
              <w:rPr/>
              <w:t>이러한 시스템을 통해 기대할 수 있는 효과는 매우 크다. 먼저 채용 일정 관리 측면에서 사용자는 공고를 직접 탐색하는 수고를 덜 수 있으며, 수시채용 공고를 놓칠 가능성이 크게 줄어든다. 또한 자소서 작성 과정에서도 매번 처음부터 문장을 고민하는 것이 아니라, 이미 정리된 경험 데이터를 기반으로 초안을 제공받기 때문에 작성 속도가 크게 향상되고, 경험의 일관성과 논리성도 유지할 수 있다. 더 나아가 취업 준비 과정이 개인의 기억과 수작업에 의존하는 방식에서 데이터 기반의 자동화된 관리 시스템으로 전환됨으로써, 취준 과정 전반의 효율성과 전략성이 크게 향상될 것으로 기대된다.</w:t>
            </w:r>
          </w:p>
          <w:p>
            <w:pPr>
              <w:pStyle w:val="paragraph"/>
              <w:spacing w:after="0" w:afterAutospacing="0" w:before="0" w:beforeAutospacing="0"/>
              <w:textAlignment w:val="baseline"/>
              <w:rPr>
                <w:rFonts w:ascii="엘리스 DX널리체 OTF  Medium" w:eastAsia="엘리스 DX널리체 OTF  Medium" w:hAnsi="엘리스 DX널리체 OTF  Medium"/>
                <w:szCs w:val="32"/>
              </w:rPr>
            </w:pPr>
          </w:p>
        </w:tc>
      </w:tr>
      <w:tr>
        <w:trPr>
          <w:trHeight w:val="203" w:hRule="atLeast"/>
        </w:trPr>
        <w:tc>
          <w:tcPr>
            <w:tcW w:w="10383" w:type="dxa"/>
            <w:gridSpan w:val="4"/>
          </w:tcPr>
          <w:p>
            <w:pPr>
              <w:rPr>
                <w:rStyle w:val="notion-enable-hover"/>
                <w:rFonts w:ascii="엘리스 DX널리체 OTF  Medium" w:eastAsia="엘리스 DX널리체 OTF  Medium" w:hAnsi="엘리스 DX널리체 OTF  Medium"/>
                <w:sz w:val="24"/>
                <w:szCs w:val="32"/>
              </w:rPr>
            </w:pPr>
            <w:r>
              <w:rPr>
                <w:rStyle w:val="notion-enable-hover"/>
                <w:rFonts w:ascii="엘리스 DX널리체 OTF  Medium" w:eastAsia="엘리스 DX널리체 OTF  Medium" w:hAnsi="엘리스 DX널리체 OTF  Medium" w:hint="eastAsia"/>
                <w:sz w:val="24"/>
                <w:szCs w:val="32"/>
              </w:rPr>
              <w:t>6</w:t>
            </w:r>
            <w:r>
              <w:rPr>
                <w:rStyle w:val="notion-enable-hover"/>
                <w:rFonts w:ascii="엘리스 DX널리체 OTF  Medium" w:eastAsia="엘리스 DX널리체 OTF  Medium" w:hAnsi="엘리스 DX널리체 OTF  Medium"/>
                <w:sz w:val="24"/>
                <w:szCs w:val="32"/>
              </w:rPr>
              <w:t>. 해당 과제 수행을 위</w:t>
            </w:r>
            <w:r>
              <w:rPr>
                <w:rStyle w:val="notion-enable-hover"/>
                <w:rFonts w:ascii="엘리스 DX널리체 OTF  Medium" w:eastAsia="엘리스 DX널리체 OTF  Medium" w:hAnsi="엘리스 DX널리체 OTF  Medium" w:hint="eastAsia"/>
                <w:sz w:val="24"/>
                <w:szCs w:val="32"/>
              </w:rPr>
              <w:t xml:space="preserve">한 </w:t>
            </w:r>
            <w:r>
              <w:rPr>
                <w:rStyle w:val="notion-enable-hover"/>
                <w:rFonts w:ascii="엘리스 DX널리체 OTF  Medium" w:eastAsia="엘리스 DX널리체 OTF  Medium" w:hAnsi="엘리스 DX널리체 OTF  Medium"/>
                <w:sz w:val="24"/>
                <w:szCs w:val="32"/>
              </w:rPr>
              <w:t>지원사항</w:t>
            </w:r>
            <w:r>
              <w:rPr>
                <w:rStyle w:val="notion-enable-hover"/>
                <w:rFonts w:ascii="엘리스 DX널리체 OTF  Medium" w:eastAsia="엘리스 DX널리체 OTF  Medium" w:hAnsi="엘리스 DX널리체 OTF  Medium" w:hint="eastAsia"/>
                <w:sz w:val="24"/>
                <w:szCs w:val="32"/>
              </w:rPr>
              <w:t>(10분)</w:t>
            </w:r>
          </w:p>
        </w:tc>
      </w:tr>
      <w:tr>
        <w:trPr>
          <w:trHeight w:val="1220" w:hRule="atLeast"/>
        </w:trPr>
        <w:tc>
          <w:tcPr>
            <w:tcW w:w="10383" w:type="dxa"/>
            <w:gridSpan w:val="4"/>
          </w:tcPr>
          <w:p>
            <w:pPr>
              <w:rPr/>
            </w:pPr>
            <w:r>
              <w:rPr/>
              <w:t>본 과제를 수행하기 위해서는 몇 가지 지원 요소가 필요하다. 기술적으로는 웹 크롤링을 위한 자동화 도구와 AI 기반 문항 분석 및 문장 생성 모델, 그리고 일정 연동을 위한 캘린더 API가 요구된다. 또한 사용자 경험 데이터를 저장하고 관리할 수 있는 데이터베이스와 이를 시각적으로 보여 줄 대시보드형 사용자 인터페이스도 필요하다. 아울러 기업 채용 페이지의 크롤링 가능 여부에 대한 기본적인 법적 검토와, 이를 운영할 수 있는 서버 환경 및 개발 도구에 대한 지원도 함께 이루어져야 한다. 이러한 기반이 갖추어질 경우, 본 서비스는 실제 취업 준비생의 문제를 효과적으로 해결할 수 있는 실질적인 DX 취업 지원 플랫폼으로 발전할 수 있을 것이다.</w:t>
            </w:r>
          </w:p>
          <w:p>
            <w:pPr>
              <w:tabs>
                <w:tab w:val="left" w:pos="2067"/>
              </w:tabs>
              <w:rPr>
                <w:rFonts w:ascii="엘리스 DX널리체 OTF  Medium" w:eastAsia="엘리스 DX널리체 OTF  Medium" w:hAnsi="엘리스 DX널리체 OTF  Medium"/>
              </w:rPr>
            </w:pPr>
          </w:p>
        </w:tc>
      </w:tr>
    </w:tbl>
    <w:p>
      <w:pPr>
        <w:rPr>
          <w:sz w:val="24"/>
        </w:rPr>
      </w:pPr>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엘리스 DX널리체 OTF  Medium">
    <w:panose1 w:val="00000000000000000000"/>
    <w:family w:val="swiss"/>
    <w:altName w:val="맑은 고딕"/>
    <w:charset w:val="81"/>
    <w:notTrueType w:val="false"/>
    <w:pitch w:val="variable"/>
    <w:sig w:usb0="800002A7" w:usb1="29D7FCFB" w:usb2="00000010" w:usb3="00000000" w:csb0="00280005" w:csb1="00000000"/>
  </w:font>
  <w:font w:name="맑은 고딕">
    <w:panose1 w:val="020B0503020000020004"/>
    <w:family w:val="Malgun Gothic"/>
    <w:charset w:val="00"/>
    <w:notTrueType w:val="false"/>
    <w:sig w:usb0="7FFFFFFF" w:usb1="29D77CFB" w:usb2="00000012" w:usb3="00000001" w:csb0="00080001" w:csb1="00000001"/>
  </w:font>
  <w:font w:name="굴림">
    <w:panose1 w:val="020B0600000101010101"/>
    <w:family w:val="Gulim"/>
    <w:charset w:val="00"/>
    <w:notTrueType w:val="false"/>
    <w:sig w:usb0="7FFFFFFF" w:usb1="69D77CFB" w:usb2="00000030" w:usb3="00000001" w:csb0="4008009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Cs w:val="24"/>
        <w:kern w:val="2"/>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uiPriority w:val="39"/>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a0"/>
  </w:style>
  <w:style w:type="paragraph" w:styleId="a4">
    <w:name w:val="List Paragraph"/>
    <w:uiPriority w:val="34"/>
    <w:basedOn w:val="a"/>
    <w:qFormat/>
    <w:pPr>
      <w:ind w:leftChars="400" w:left="800"/>
    </w:pPr>
  </w:style>
  <w:style w:type="paragraph" w:styleId="a5">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5"/>
  </w:style>
  <w:style w:type="paragraph" w:styleId="a6">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6"/>
  </w:style>
  <w:style w:type="character" w:styleId="a7">
    <w:name w:val="Strong"/>
    <w:uiPriority w:val="22"/>
    <w:basedOn w:val="a0"/>
    <w:qFormat/>
    <w:rPr>
      <w:b/>
      <w:bCs/>
    </w:rPr>
  </w:style>
  <w:style w:type="character" w:customStyle="1" w:styleId="normaltextrun">
    <w:name w:val="normaltextrun"/>
    <w:basedOn w:val="a0"/>
  </w:style>
  <w:style w:type="character" w:customStyle="1" w:styleId="eop">
    <w:name w:val="eop"/>
    <w:basedOn w:val="a0"/>
  </w:style>
  <w:style w:type="paragraph" w:customStyle="1" w:styleId="paragraph">
    <w:name w:val="paragraph"/>
    <w:basedOn w:val="a"/>
    <w:pPr>
      <w:autoSpaceDE/>
      <w:autoSpaceDN/>
      <w:widowControl/>
      <w:wordWrap/>
      <w:jc w:val="left"/>
      <w:spacing w:after="100" w:afterAutospacing="1" w:before="100" w:beforeAutospacing="1"/>
    </w:pPr>
    <w:rPr>
      <w:rFonts w:ascii="굴림" w:eastAsia="굴림" w:hAnsi="굴림" w:cs="굴림"/>
      <w:sz w:val="24"/>
      <w:kern w:val="0"/>
    </w:rPr>
  </w:style>
  <w:style w:type="character" w:customStyle="1" w:styleId="scxw177433433">
    <w:name w:val="scxw177433433"/>
    <w:basedOn w:val="a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김용진</dc:creator>
  <cp:keywords/>
  <dc:description/>
  <cp:lastModifiedBy>327bu</cp:lastModifiedBy>
  <cp:revision>1</cp:revision>
  <dcterms:created xsi:type="dcterms:W3CDTF">2025-12-03T01:27:00Z</dcterms:created>
  <dcterms:modified xsi:type="dcterms:W3CDTF">2026-01-16T01:14:03Z</dcterms:modified>
  <cp:lastPrinted>2025-05-16T17:02:00Z</cp:lastPrint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2d62ce-3a0c-4709-956f-5573eb8d97e9_Enabled">
    <vt:lpwstr>true</vt:lpwstr>
  </property>
  <property fmtid="{D5CDD505-2E9C-101B-9397-08002B2CF9AE}" pid="3" name="MSIP_Label_2c2d62ce-3a0c-4709-956f-5573eb8d97e9_SetDate">
    <vt:lpwstr>2025-04-24T01:41:58Z</vt:lpwstr>
  </property>
  <property fmtid="{D5CDD505-2E9C-101B-9397-08002B2CF9AE}" pid="4" name="MSIP_Label_2c2d62ce-3a0c-4709-956f-5573eb8d97e9_Method">
    <vt:lpwstr>Standard</vt:lpwstr>
  </property>
  <property fmtid="{D5CDD505-2E9C-101B-9397-08002B2CF9AE}" pid="5" name="MSIP_Label_2c2d62ce-3a0c-4709-956f-5573eb8d97e9_Name">
    <vt:lpwstr>Default</vt:lpwstr>
  </property>
  <property fmtid="{D5CDD505-2E9C-101B-9397-08002B2CF9AE}" pid="6" name="MSIP_Label_2c2d62ce-3a0c-4709-956f-5573eb8d97e9_SiteId">
    <vt:lpwstr>5bb6f1f4-0b48-4496-9baf-f9fb7da5d352</vt:lpwstr>
  </property>
  <property fmtid="{D5CDD505-2E9C-101B-9397-08002B2CF9AE}" pid="7" name="MSIP_Label_2c2d62ce-3a0c-4709-956f-5573eb8d97e9_ActionId">
    <vt:lpwstr>be2c8882-fe3a-41c4-8c90-5778ebe86218</vt:lpwstr>
  </property>
  <property fmtid="{D5CDD505-2E9C-101B-9397-08002B2CF9AE}" pid="8" name="MSIP_Label_2c2d62ce-3a0c-4709-956f-5573eb8d97e9_ContentBits">
    <vt:lpwstr>0</vt:lpwstr>
  </property>
  <property fmtid="{D5CDD505-2E9C-101B-9397-08002B2CF9AE}" pid="9" name="MSIP_Label_2c2d62ce-3a0c-4709-956f-5573eb8d97e9_Tag">
    <vt:lpwstr>10, 3, 0, 1</vt:lpwstr>
  </property>
</Properties>
</file>