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9fb345866fa44aa77ae417e5f8184884128e7c"/>
    <w:p>
      <w:pPr>
        <w:pStyle w:val="Heading1"/>
      </w:pPr>
      <w:r>
        <w:rPr>
          <w:rFonts w:hint="eastAsia"/>
        </w:rPr>
        <w:t xml:space="preserve">2014-2020阿拉斯加朱诺市小型邮轮基础设施的数据</w:t>
      </w:r>
    </w:p>
    <w:p>
      <w:pPr>
        <w:pStyle w:val="FirstParagraph"/>
      </w:pPr>
      <w:r>
        <w:rPr>
          <w:rFonts w:hint="eastAsia"/>
        </w:rPr>
        <w:t xml:space="preserve">参考：Juneau</w:t>
      </w:r>
      <w:r>
        <w:t xml:space="preserve"> Small Cruise Ship Infrastructure Master Plan 2020</w:t>
      </w:r>
    </w:p>
    <w:p>
      <w:pPr>
        <w:pStyle w:val="BodyText"/>
      </w:pPr>
      <w:r>
        <w:rPr>
          <w:rFonts w:hint="eastAsia"/>
          <w:b/>
          <w:bCs/>
        </w:rPr>
        <w:t xml:space="preserve">2019年朱诺小型邮轮市场概况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乘客容量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船员容量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朱诺停靠次数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总乘客数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停靠港口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Safari Endeavor</w:t>
            </w:r>
          </w:p>
        </w:tc>
        <w:tc>
          <w:tcPr/>
          <w:p>
            <w:pPr>
              <w:pStyle w:val="Compact"/>
            </w:pPr>
            <w:r>
              <w:t xml:space="preserve">86</w:t>
            </w:r>
          </w:p>
        </w:tc>
        <w:tc>
          <w:tcPr/>
          <w:p>
            <w:pPr>
              <w:pStyle w:val="Compact"/>
            </w:pPr>
            <w:r>
              <w:t xml:space="preserve">34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1211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SS Legacy</w:t>
            </w:r>
          </w:p>
        </w:tc>
        <w:tc>
          <w:tcPr/>
          <w:p>
            <w:pPr>
              <w:pStyle w:val="Compact"/>
            </w:pPr>
            <w:r>
              <w:t xml:space="preserve">86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Wilderness Discoverer</w:t>
            </w:r>
          </w:p>
        </w:tc>
        <w:tc>
          <w:tcPr/>
          <w:p>
            <w:pPr>
              <w:pStyle w:val="Compac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999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Wilderness Explorer</w:t>
            </w:r>
          </w:p>
        </w:tc>
        <w:tc>
          <w:tcPr/>
          <w:p>
            <w:pPr>
              <w:pStyle w:val="Compac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1121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Wilderness Adventurer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1235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Safari Quest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59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Alaskan Dream</w:t>
            </w:r>
          </w:p>
        </w:tc>
        <w:tc>
          <w:tcPr/>
          <w:p>
            <w:pPr>
              <w:pStyle w:val="Compact"/>
            </w:pPr>
            <w:r>
              <w:t xml:space="preserve">Alaskan Dream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555</w:t>
            </w:r>
          </w:p>
        </w:tc>
        <w:tc>
          <w:tcPr/>
          <w:p>
            <w:pPr>
              <w:pStyle w:val="Compact"/>
            </w:pPr>
            <w:r>
              <w:t xml:space="preserve">Allen Marine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Alaskan Dream</w:t>
            </w:r>
          </w:p>
        </w:tc>
        <w:tc>
          <w:tcPr/>
          <w:p>
            <w:pPr>
              <w:pStyle w:val="Compact"/>
            </w:pPr>
            <w:r>
              <w:t xml:space="preserve">Chichagof Dream</w:t>
            </w:r>
          </w:p>
        </w:tc>
        <w:tc>
          <w:tcPr/>
          <w:p>
            <w:pPr>
              <w:pStyle w:val="Compac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843</w:t>
            </w:r>
          </w:p>
        </w:tc>
        <w:tc>
          <w:tcPr/>
          <w:p>
            <w:pPr>
              <w:pStyle w:val="Compact"/>
            </w:pPr>
            <w:r>
              <w:t xml:space="preserve">Allen Marine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Alaskan Dream</w:t>
            </w:r>
          </w:p>
        </w:tc>
        <w:tc>
          <w:tcPr/>
          <w:p>
            <w:pPr>
              <w:pStyle w:val="Compact"/>
            </w:pPr>
            <w:r>
              <w:t xml:space="preserve">Admiralty Dream</w:t>
            </w:r>
          </w:p>
        </w:tc>
        <w:tc>
          <w:tcPr/>
          <w:p>
            <w:pPr>
              <w:pStyle w:val="Compact"/>
            </w:pPr>
            <w:r>
              <w:t xml:space="preserve">54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838</w:t>
            </w:r>
          </w:p>
        </w:tc>
        <w:tc>
          <w:tcPr/>
          <w:p>
            <w:pPr>
              <w:pStyle w:val="Compact"/>
            </w:pPr>
            <w:r>
              <w:t xml:space="preserve">Allen Marine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Alaskan Dream</w:t>
            </w:r>
          </w:p>
        </w:tc>
        <w:tc>
          <w:tcPr/>
          <w:p>
            <w:pPr>
              <w:pStyle w:val="Compact"/>
            </w:pPr>
            <w:r>
              <w:t xml:space="preserve">Baranof Dream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648</w:t>
            </w:r>
          </w:p>
        </w:tc>
        <w:tc>
          <w:tcPr/>
          <w:p>
            <w:pPr>
              <w:pStyle w:val="Compact"/>
            </w:pPr>
            <w:r>
              <w:t xml:space="preserve">Allen Marine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Alaskan Dream</w:t>
            </w:r>
          </w:p>
        </w:tc>
        <w:tc>
          <w:tcPr/>
          <w:p>
            <w:pPr>
              <w:pStyle w:val="Compact"/>
            </w:pPr>
            <w:r>
              <w:t xml:space="preserve">Misty Fjord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130</w:t>
            </w:r>
          </w:p>
        </w:tc>
        <w:tc>
          <w:tcPr/>
          <w:p>
            <w:pPr>
              <w:pStyle w:val="Compact"/>
            </w:pPr>
            <w:r>
              <w:t xml:space="preserve">Allen Marine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Lindblad</w:t>
            </w:r>
          </w:p>
        </w:tc>
        <w:tc>
          <w:tcPr/>
          <w:p>
            <w:pPr>
              <w:pStyle w:val="Compact"/>
            </w:pPr>
            <w:r>
              <w:t xml:space="preserve">Sea Bird</w:t>
            </w:r>
          </w:p>
        </w:tc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680</w:t>
            </w:r>
          </w:p>
        </w:tc>
        <w:tc>
          <w:tcPr/>
          <w:p>
            <w:pPr>
              <w:pStyle w:val="Compact"/>
            </w:pPr>
            <w:r>
              <w:t xml:space="preserve">CT (inside)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Lindblad</w:t>
            </w:r>
          </w:p>
        </w:tc>
        <w:tc>
          <w:tcPr/>
          <w:p>
            <w:pPr>
              <w:pStyle w:val="Compact"/>
            </w:pPr>
            <w:r>
              <w:t xml:space="preserve">Sea Lion</w:t>
            </w:r>
          </w:p>
        </w:tc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807</w:t>
            </w:r>
          </w:p>
        </w:tc>
        <w:tc>
          <w:tcPr/>
          <w:p>
            <w:pPr>
              <w:pStyle w:val="Compact"/>
            </w:pPr>
            <w:r>
              <w:t xml:space="preserve">CT (inside)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Lindblad</w:t>
            </w:r>
          </w:p>
        </w:tc>
        <w:tc>
          <w:tcPr/>
          <w:p>
            <w:pPr>
              <w:pStyle w:val="Compact"/>
            </w:pPr>
            <w:r>
              <w:t xml:space="preserve">Quest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1309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Lindblad</w:t>
            </w:r>
          </w:p>
        </w:tc>
        <w:tc>
          <w:tcPr/>
          <w:p>
            <w:pPr>
              <w:pStyle w:val="Compact"/>
            </w:pPr>
            <w:r>
              <w:t xml:space="preserve">Venture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1536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Windstar</w:t>
            </w:r>
          </w:p>
        </w:tc>
        <w:tc>
          <w:tcPr/>
          <w:p>
            <w:pPr>
              <w:pStyle w:val="Compact"/>
            </w:pPr>
            <w:r>
              <w:t xml:space="preserve">Star Legend</w:t>
            </w:r>
          </w:p>
        </w:tc>
        <w:tc>
          <w:tcPr/>
          <w:p>
            <w:pPr>
              <w:pStyle w:val="Compact"/>
            </w:pPr>
            <w:r>
              <w:t xml:space="preserve">210</w:t>
            </w:r>
          </w:p>
        </w:tc>
        <w:tc>
          <w:tcPr/>
          <w:p>
            <w:pPr>
              <w:pStyle w:val="Compact"/>
            </w:pPr>
            <w:r>
              <w:t xml:space="preserve">164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2168</w:t>
            </w:r>
          </w:p>
        </w:tc>
        <w:tc>
          <w:tcPr/>
          <w:p>
            <w:pPr>
              <w:pStyle w:val="Compact"/>
            </w:pPr>
            <w:r>
              <w:t xml:space="preserve">Anchor/AJ/AS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Windstar</w:t>
            </w:r>
          </w:p>
        </w:tc>
        <w:tc>
          <w:tcPr/>
          <w:p>
            <w:pPr>
              <w:pStyle w:val="Compact"/>
            </w:pPr>
            <w:r>
              <w:t xml:space="preserve">Star Breeze (2020)</w:t>
            </w:r>
          </w:p>
        </w:tc>
        <w:tc>
          <w:tcPr/>
          <w:p>
            <w:pPr>
              <w:pStyle w:val="Compact"/>
            </w:pPr>
            <w:r>
              <w:t xml:space="preserve">312</w:t>
            </w:r>
          </w:p>
        </w:tc>
        <w:tc>
          <w:tcPr/>
          <w:p>
            <w:pPr>
              <w:pStyle w:val="Compact"/>
            </w:pPr>
            <w:r>
              <w:t xml:space="preserve">190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Anchor/AJ/AS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 Boat Company</w:t>
            </w:r>
          </w:p>
        </w:tc>
        <w:tc>
          <w:tcPr/>
          <w:p>
            <w:pPr>
              <w:pStyle w:val="Compact"/>
            </w:pPr>
            <w:r>
              <w:t xml:space="preserve">Mist Cove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434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 Boat Company</w:t>
            </w:r>
          </w:p>
        </w:tc>
        <w:tc>
          <w:tcPr/>
          <w:p>
            <w:pPr>
              <w:pStyle w:val="Compact"/>
            </w:pPr>
            <w:r>
              <w:t xml:space="preserve">Liseron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320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Ponant</w:t>
            </w:r>
          </w:p>
        </w:tc>
        <w:tc>
          <w:tcPr/>
          <w:p>
            <w:pPr>
              <w:pStyle w:val="Compact"/>
            </w:pPr>
            <w:r>
              <w:t xml:space="preserve">Le Soleal</w:t>
            </w:r>
          </w:p>
        </w:tc>
        <w:tc>
          <w:tcPr/>
          <w:p>
            <w:pPr>
              <w:pStyle w:val="Compact"/>
            </w:pPr>
            <w:r>
              <w:t xml:space="preserve">264</w:t>
            </w:r>
          </w:p>
        </w:tc>
        <w:tc>
          <w:tcPr/>
          <w:p>
            <w:pPr>
              <w:pStyle w:val="Compact"/>
            </w:pPr>
            <w:r>
              <w:t xml:space="preserve">139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620</w:t>
            </w:r>
          </w:p>
        </w:tc>
        <w:tc>
          <w:tcPr/>
          <w:p>
            <w:pPr>
              <w:pStyle w:val="Compact"/>
            </w:pPr>
            <w:r>
              <w:t xml:space="preserve">AJ*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American Cruise Line</w:t>
            </w:r>
          </w:p>
        </w:tc>
        <w:tc>
          <w:tcPr/>
          <w:p>
            <w:pPr>
              <w:pStyle w:val="Compact"/>
            </w:pPr>
            <w:r>
              <w:t xml:space="preserve">American Constellation</w:t>
            </w:r>
          </w:p>
        </w:tc>
        <w:tc>
          <w:tcPr/>
          <w:p>
            <w:pPr>
              <w:pStyle w:val="Compact"/>
            </w:pPr>
            <w:r>
              <w:t xml:space="preserve">170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1444</w:t>
            </w:r>
          </w:p>
        </w:tc>
        <w:tc>
          <w:tcPr/>
          <w:p>
            <w:pPr>
              <w:pStyle w:val="Compact"/>
            </w:pPr>
            <w:r>
              <w:t xml:space="preserve">DW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Fantasy Cruises</w:t>
            </w:r>
          </w:p>
        </w:tc>
        <w:tc>
          <w:tcPr/>
          <w:p>
            <w:pPr>
              <w:pStyle w:val="Compact"/>
            </w:pPr>
            <w:r>
              <w:t xml:space="preserve">Island Spirit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512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总计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272</w:t>
            </w:r>
          </w:p>
        </w:tc>
        <w:tc>
          <w:tcPr/>
          <w:p>
            <w:pPr>
              <w:pStyle w:val="Compact"/>
            </w:pPr>
            <w:r>
              <w:t xml:space="preserve">18400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注：CT</w:t>
      </w:r>
      <w:r>
        <w:rPr>
          <w:i/>
          <w:iCs/>
        </w:rPr>
        <w:t xml:space="preserve"> - Cruise Ship </w:t>
      </w:r>
      <w:r>
        <w:rPr>
          <w:rFonts w:hint="eastAsia"/>
          <w:i/>
          <w:iCs/>
        </w:rPr>
        <w:t xml:space="preserve">Terminal；IVF</w:t>
      </w:r>
      <w:r>
        <w:rPr>
          <w:i/>
          <w:iCs/>
        </w:rPr>
        <w:t xml:space="preserve"> - Intermediate Vessel </w:t>
      </w:r>
      <w:r>
        <w:rPr>
          <w:rFonts w:hint="eastAsia"/>
          <w:i/>
          <w:iCs/>
        </w:rPr>
        <w:t xml:space="preserve">Float；DW</w:t>
      </w:r>
      <w:r>
        <w:rPr>
          <w:i/>
          <w:iCs/>
        </w:rPr>
        <w:t xml:space="preserve"> - Delta Western at Auke </w:t>
      </w:r>
      <w:r>
        <w:rPr>
          <w:rFonts w:hint="eastAsia"/>
          <w:i/>
          <w:iCs/>
        </w:rPr>
        <w:t xml:space="preserve">Bay；AJ</w:t>
      </w:r>
      <w:r>
        <w:rPr>
          <w:i/>
          <w:iCs/>
        </w:rPr>
        <w:t xml:space="preserve"> - AJ </w:t>
      </w:r>
      <w:r>
        <w:rPr>
          <w:rFonts w:hint="eastAsia"/>
          <w:i/>
          <w:iCs/>
        </w:rPr>
        <w:t xml:space="preserve">Dock；AS</w:t>
      </w:r>
      <w:r>
        <w:rPr>
          <w:i/>
          <w:iCs/>
        </w:rPr>
        <w:t xml:space="preserve"> - Alaska </w:t>
      </w:r>
      <w:r>
        <w:rPr>
          <w:rFonts w:hint="eastAsia"/>
          <w:i/>
          <w:iCs/>
        </w:rPr>
        <w:t xml:space="preserve">Steamship；n/a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不适用</w:t>
      </w:r>
    </w:p>
    <w:p>
      <w:pPr>
        <w:pStyle w:val="BodyText"/>
      </w:pPr>
      <w:r>
        <w:rPr>
          <w:rFonts w:hint="eastAsia"/>
          <w:b/>
          <w:bCs/>
        </w:rPr>
        <w:t xml:space="preserve">2014-2019年朱诺小型邮轮市场客流量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年份</w:t>
            </w:r>
          </w:p>
        </w:tc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Alaskan Dream</w:t>
            </w:r>
          </w:p>
        </w:tc>
        <w:tc>
          <w:tcPr/>
          <w:p>
            <w:pPr>
              <w:pStyle w:val="Compact"/>
            </w:pPr>
            <w:r>
              <w:t xml:space="preserve">Lindblad</w:t>
            </w:r>
          </w:p>
        </w:tc>
        <w:tc>
          <w:tcPr/>
          <w:p>
            <w:pPr>
              <w:pStyle w:val="Compact"/>
            </w:pPr>
            <w:r>
              <w:t xml:space="preserve">Windstar</w:t>
            </w:r>
          </w:p>
        </w:tc>
        <w:tc>
          <w:tcPr/>
          <w:p>
            <w:pPr>
              <w:pStyle w:val="Compact"/>
            </w:pPr>
            <w:r>
              <w:t xml:space="preserve">The Boat Company</w:t>
            </w:r>
          </w:p>
        </w:tc>
        <w:tc>
          <w:tcPr/>
          <w:p>
            <w:pPr>
              <w:pStyle w:val="Compact"/>
            </w:pPr>
            <w:r>
              <w:t xml:space="preserve">Ponant</w:t>
            </w:r>
          </w:p>
        </w:tc>
        <w:tc>
          <w:tcPr/>
          <w:p>
            <w:pPr>
              <w:pStyle w:val="Compact"/>
            </w:pPr>
            <w:r>
              <w:t xml:space="preserve">Fantasy Cruises</w:t>
            </w:r>
          </w:p>
        </w:tc>
        <w:tc>
          <w:tcPr/>
          <w:p>
            <w:pPr>
              <w:pStyle w:val="Compact"/>
            </w:pPr>
            <w:r>
              <w:t xml:space="preserve">American Cruise Line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总计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  <w:r>
              <w:t xml:space="preserve">8164</w:t>
            </w:r>
          </w:p>
        </w:tc>
        <w:tc>
          <w:tcPr/>
          <w:p>
            <w:pPr>
              <w:pStyle w:val="Compact"/>
            </w:pPr>
            <w:r>
              <w:t xml:space="preserve">2159</w:t>
            </w:r>
          </w:p>
        </w:tc>
        <w:tc>
          <w:tcPr/>
          <w:p>
            <w:pPr>
              <w:pStyle w:val="Compact"/>
            </w:pPr>
            <w:r>
              <w:t xml:space="preserve">2119</w:t>
            </w:r>
          </w:p>
        </w:tc>
        <w:tc>
          <w:tcPr/>
          <w:p>
            <w:pPr>
              <w:pStyle w:val="Compact"/>
            </w:pPr>
            <w:r>
              <w:t xml:space="preserve">2045</w:t>
            </w:r>
          </w:p>
        </w:tc>
        <w:tc>
          <w:tcPr/>
          <w:p>
            <w:pPr>
              <w:pStyle w:val="Compact"/>
            </w:pPr>
            <w:r>
              <w:t xml:space="preserve">704</w:t>
            </w:r>
          </w:p>
        </w:tc>
        <w:tc>
          <w:tcPr/>
          <w:p>
            <w:pPr>
              <w:pStyle w:val="Compact"/>
            </w:pPr>
            <w:r>
              <w:t xml:space="preserve">249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  <w:tc>
          <w:tcPr/>
          <w:p>
            <w:pPr>
              <w:pStyle w:val="Compact"/>
            </w:pPr>
            <w:r>
              <w:t xml:space="preserve">744</w:t>
            </w:r>
          </w:p>
        </w:tc>
        <w:tc>
          <w:tcPr/>
          <w:p>
            <w:pPr>
              <w:pStyle w:val="Compact"/>
            </w:pPr>
            <w:r>
              <w:t xml:space="preserve">14640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  <w:r>
              <w:t xml:space="preserve">6088</w:t>
            </w:r>
          </w:p>
        </w:tc>
        <w:tc>
          <w:tcPr/>
          <w:p>
            <w:pPr>
              <w:pStyle w:val="Compact"/>
            </w:pPr>
            <w:r>
              <w:t xml:space="preserve">2236</w:t>
            </w:r>
          </w:p>
        </w:tc>
        <w:tc>
          <w:tcPr/>
          <w:p>
            <w:pPr>
              <w:pStyle w:val="Compact"/>
            </w:pPr>
            <w:r>
              <w:t xml:space="preserve">2032</w:t>
            </w:r>
          </w:p>
        </w:tc>
        <w:tc>
          <w:tcPr/>
          <w:p>
            <w:pPr>
              <w:pStyle w:val="Compact"/>
            </w:pPr>
            <w:r>
              <w:t xml:space="preserve">2168</w:t>
            </w:r>
          </w:p>
        </w:tc>
        <w:tc>
          <w:tcPr/>
          <w:p>
            <w:pPr>
              <w:pStyle w:val="Compact"/>
            </w:pPr>
            <w:r>
              <w:t xml:space="preserve">704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  <w:tc>
          <w:tcPr/>
          <w:p>
            <w:pPr>
              <w:pStyle w:val="Compact"/>
            </w:pPr>
            <w:r>
              <w:t xml:space="preserve">336</w:t>
            </w:r>
          </w:p>
        </w:tc>
        <w:tc>
          <w:tcPr/>
          <w:p>
            <w:pPr>
              <w:pStyle w:val="Compact"/>
            </w:pPr>
            <w:r>
              <w:t xml:space="preserve">557</w:t>
            </w:r>
          </w:p>
        </w:tc>
        <w:tc>
          <w:tcPr/>
          <w:p>
            <w:pPr>
              <w:pStyle w:val="Compact"/>
            </w:pPr>
            <w:r>
              <w:t xml:space="preserve">13266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2016</w:t>
            </w:r>
          </w:p>
        </w:tc>
        <w:tc>
          <w:tcPr/>
          <w:p>
            <w:pPr>
              <w:pStyle w:val="Compact"/>
            </w:pPr>
            <w:r>
              <w:t xml:space="preserve">5589</w:t>
            </w:r>
          </w:p>
        </w:tc>
        <w:tc>
          <w:tcPr/>
          <w:p>
            <w:pPr>
              <w:pStyle w:val="Compact"/>
            </w:pPr>
            <w:r>
              <w:t xml:space="preserve">2935</w:t>
            </w:r>
          </w:p>
        </w:tc>
        <w:tc>
          <w:tcPr/>
          <w:p>
            <w:pPr>
              <w:pStyle w:val="Compact"/>
            </w:pPr>
            <w:r>
              <w:t xml:space="preserve">1920</w:t>
            </w:r>
          </w:p>
        </w:tc>
        <w:tc>
          <w:tcPr/>
          <w:p>
            <w:pPr>
              <w:pStyle w:val="Compact"/>
            </w:pPr>
            <w:r>
              <w:t xml:space="preserve">2800</w:t>
            </w:r>
          </w:p>
        </w:tc>
        <w:tc>
          <w:tcPr/>
          <w:p>
            <w:pPr>
              <w:pStyle w:val="Compact"/>
            </w:pPr>
            <w:r>
              <w:t xml:space="preserve">686</w:t>
            </w:r>
          </w:p>
        </w:tc>
        <w:tc>
          <w:tcPr/>
          <w:p>
            <w:pPr>
              <w:pStyle w:val="Compact"/>
            </w:pPr>
            <w:r>
              <w:t xml:space="preserve">249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1100</w:t>
            </w:r>
          </w:p>
        </w:tc>
        <w:tc>
          <w:tcPr/>
          <w:p>
            <w:pPr>
              <w:pStyle w:val="Compact"/>
            </w:pPr>
            <w:r>
              <w:t xml:space="preserve">13114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  <w:r>
              <w:t xml:space="preserve">5798</w:t>
            </w:r>
          </w:p>
        </w:tc>
        <w:tc>
          <w:tcPr/>
          <w:p>
            <w:pPr>
              <w:pStyle w:val="Compact"/>
            </w:pPr>
            <w:r>
              <w:t xml:space="preserve">3150</w:t>
            </w:r>
          </w:p>
        </w:tc>
        <w:tc>
          <w:tcPr/>
          <w:p>
            <w:pPr>
              <w:pStyle w:val="Compact"/>
            </w:pPr>
            <w:r>
              <w:t xml:space="preserve">1947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678</w:t>
            </w:r>
          </w:p>
        </w:tc>
        <w:tc>
          <w:tcPr/>
          <w:p>
            <w:pPr>
              <w:pStyle w:val="Compact"/>
            </w:pPr>
            <w:r>
              <w:t xml:space="preserve">1313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810</w:t>
            </w:r>
          </w:p>
        </w:tc>
        <w:tc>
          <w:tcPr/>
          <w:p>
            <w:pPr>
              <w:pStyle w:val="Compact"/>
            </w:pPr>
            <w:r>
              <w:t xml:space="preserve">12876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  <w:r>
              <w:t xml:space="preserve">6214</w:t>
            </w:r>
          </w:p>
        </w:tc>
        <w:tc>
          <w:tcPr/>
          <w:p>
            <w:pPr>
              <w:pStyle w:val="Compact"/>
            </w:pPr>
            <w:r>
              <w:t xml:space="preserve">3172</w:t>
            </w:r>
          </w:p>
        </w:tc>
        <w:tc>
          <w:tcPr/>
          <w:p>
            <w:pPr>
              <w:pStyle w:val="Compact"/>
            </w:pPr>
            <w:r>
              <w:t xml:space="preserve">3055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581</w:t>
            </w:r>
          </w:p>
        </w:tc>
        <w:tc>
          <w:tcPr/>
          <w:p>
            <w:pPr>
              <w:pStyle w:val="Compact"/>
            </w:pPr>
            <w:r>
              <w:t xml:space="preserve">600</w:t>
            </w:r>
          </w:p>
        </w:tc>
        <w:tc>
          <w:tcPr/>
          <w:p>
            <w:pPr>
              <w:pStyle w:val="Compact"/>
            </w:pPr>
            <w:r>
              <w:t xml:space="preserve">608</w:t>
            </w:r>
          </w:p>
        </w:tc>
        <w:tc>
          <w:tcPr/>
          <w:p>
            <w:pPr>
              <w:pStyle w:val="Compact"/>
            </w:pPr>
            <w:r>
              <w:t xml:space="preserve">1831</w:t>
            </w:r>
          </w:p>
        </w:tc>
        <w:tc>
          <w:tcPr/>
          <w:p>
            <w:pPr>
              <w:pStyle w:val="Compact"/>
            </w:pPr>
            <w:r>
              <w:t xml:space="preserve">17614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  <w:r>
              <w:t xml:space="preserve">5565</w:t>
            </w:r>
          </w:p>
        </w:tc>
        <w:tc>
          <w:tcPr/>
          <w:p>
            <w:pPr>
              <w:pStyle w:val="Compact"/>
            </w:pPr>
            <w:r>
              <w:t xml:space="preserve">3014</w:t>
            </w:r>
          </w:p>
        </w:tc>
        <w:tc>
          <w:tcPr/>
          <w:p>
            <w:pPr>
              <w:pStyle w:val="Compact"/>
            </w:pPr>
            <w:r>
              <w:t xml:space="preserve">4332</w:t>
            </w:r>
          </w:p>
        </w:tc>
        <w:tc>
          <w:tcPr/>
          <w:p>
            <w:pPr>
              <w:pStyle w:val="Compact"/>
            </w:pPr>
            <w:r>
              <w:t xml:space="preserve">2800</w:t>
            </w:r>
          </w:p>
        </w:tc>
        <w:tc>
          <w:tcPr/>
          <w:p>
            <w:pPr>
              <w:pStyle w:val="Compact"/>
            </w:pPr>
            <w:r>
              <w:t xml:space="preserve">754</w:t>
            </w:r>
          </w:p>
        </w:tc>
        <w:tc>
          <w:tcPr/>
          <w:p>
            <w:pPr>
              <w:pStyle w:val="Compact"/>
            </w:pPr>
            <w:r>
              <w:t xml:space="preserve">620</w:t>
            </w:r>
          </w:p>
        </w:tc>
        <w:tc>
          <w:tcPr/>
          <w:p>
            <w:pPr>
              <w:pStyle w:val="Compact"/>
            </w:pPr>
            <w:r>
              <w:t xml:space="preserve">364</w:t>
            </w:r>
          </w:p>
        </w:tc>
        <w:tc>
          <w:tcPr/>
          <w:p>
            <w:pPr>
              <w:pStyle w:val="Compact"/>
            </w:pPr>
            <w:r>
              <w:t xml:space="preserve">1444</w:t>
            </w:r>
          </w:p>
        </w:tc>
        <w:tc>
          <w:tcPr/>
          <w:p>
            <w:pPr>
              <w:pStyle w:val="Compact"/>
            </w:pPr>
            <w:r>
              <w:t xml:space="preserve">18409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2020</w:t>
            </w:r>
          </w:p>
        </w:tc>
        <w:tc>
          <w:tcPr/>
          <w:p>
            <w:pPr>
              <w:pStyle w:val="Compact"/>
            </w:pPr>
            <w:r>
              <w:t xml:space="preserve">5800</w:t>
            </w:r>
          </w:p>
        </w:tc>
        <w:tc>
          <w:tcPr/>
          <w:p>
            <w:pPr>
              <w:pStyle w:val="Compact"/>
            </w:pPr>
            <w:r>
              <w:t xml:space="preserve">3000</w:t>
            </w:r>
          </w:p>
        </w:tc>
        <w:tc>
          <w:tcPr/>
          <w:p>
            <w:pPr>
              <w:pStyle w:val="Compact"/>
            </w:pPr>
            <w:r>
              <w:t xml:space="preserve">4500</w:t>
            </w:r>
          </w:p>
        </w:tc>
        <w:tc>
          <w:tcPr/>
          <w:p>
            <w:pPr>
              <w:pStyle w:val="Compact"/>
            </w:pPr>
            <w:r>
              <w:t xml:space="preserve">2800</w:t>
            </w:r>
          </w:p>
        </w:tc>
        <w:tc>
          <w:tcPr/>
          <w:p>
            <w:pPr>
              <w:pStyle w:val="Compact"/>
            </w:pPr>
            <w:r>
              <w:t xml:space="preserve">800</w:t>
            </w:r>
          </w:p>
        </w:tc>
        <w:tc>
          <w:tcPr/>
          <w:p>
            <w:pPr>
              <w:pStyle w:val="Compact"/>
            </w:pPr>
            <w:r>
              <w:t xml:space="preserve">600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1700</w:t>
            </w:r>
          </w:p>
        </w:tc>
        <w:tc>
          <w:tcPr/>
          <w:p>
            <w:pPr>
              <w:pStyle w:val="Compact"/>
            </w:pPr>
            <w:r>
              <w:t xml:space="preserve">19400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注：n/a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不适用或未提供数据</w:t>
      </w:r>
    </w:p>
    <w:p>
      <w:pPr>
        <w:pStyle w:val="BodyText"/>
      </w:pPr>
      <w:r>
        <w:t xml:space="preserve">Intermediate Vessel </w:t>
      </w:r>
      <w:r>
        <w:rPr>
          <w:rFonts w:hint="eastAsia"/>
        </w:rPr>
        <w:t xml:space="preserve">Float泊位容量分析（2017-2019）**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5月平均超出容量（LF）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6月平均超出容量（LF）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7月平均超出容量（LF）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8月平均超出容量（LF）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9月平均超出容量（LF）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总超出容量天数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134</w:t>
            </w:r>
          </w:p>
        </w:tc>
        <w:tc>
          <w:tcPr/>
          <w:p>
            <w:pPr>
              <w:pStyle w:val="Compact"/>
            </w:pPr>
            <w:r>
              <w:t xml:space="preserve">157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2018</w:t>
            </w:r>
          </w:p>
        </w:tc>
        <w:tc>
          <w:tcPr/>
          <w:p>
            <w:pPr>
              <w:pStyle w:val="Compact"/>
            </w:pPr>
            <w:r>
              <w:t xml:space="preserve">175</w:t>
            </w:r>
          </w:p>
        </w:tc>
        <w:tc>
          <w:tcPr/>
          <w:p>
            <w:pPr>
              <w:pStyle w:val="Compact"/>
            </w:pPr>
            <w:r>
              <w:t xml:space="preserve">66</w:t>
            </w:r>
          </w:p>
        </w:tc>
        <w:tc>
          <w:tcPr/>
          <w:p>
            <w:pPr>
              <w:pStyle w:val="Compact"/>
            </w:pPr>
            <w:r>
              <w:t xml:space="preserve">237</w:t>
            </w:r>
          </w:p>
        </w:tc>
        <w:tc>
          <w:tcPr/>
          <w:p>
            <w:pPr>
              <w:pStyle w:val="Compact"/>
            </w:pPr>
            <w:r>
              <w:t xml:space="preserve">224</w:t>
            </w:r>
          </w:p>
        </w:tc>
        <w:tc>
          <w:tcPr/>
          <w:p>
            <w:pPr>
              <w:pStyle w:val="Compact"/>
            </w:pPr>
            <w:r>
              <w:t xml:space="preserve">44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2019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193</w:t>
            </w:r>
          </w:p>
        </w:tc>
        <w:tc>
          <w:tcPr/>
          <w:p>
            <w:pPr>
              <w:pStyle w:val="Compact"/>
            </w:pPr>
            <w:r>
              <w:t xml:space="preserve">201</w:t>
            </w:r>
          </w:p>
        </w:tc>
        <w:tc>
          <w:tcPr/>
          <w:p>
            <w:pPr>
              <w:pStyle w:val="Compact"/>
            </w:pPr>
            <w:r>
              <w:t xml:space="preserve">275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51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注：LF</w:t>
      </w:r>
      <w:r>
        <w:rPr>
          <w:i/>
          <w:iCs/>
        </w:rPr>
        <w:t xml:space="preserve"> - </w:t>
      </w:r>
      <w:r>
        <w:rPr>
          <w:rFonts w:hint="eastAsia"/>
          <w:i/>
          <w:iCs/>
        </w:rPr>
        <w:t xml:space="preserve">线性英尺</w:t>
      </w:r>
    </w:p>
    <w:p>
      <w:pPr>
        <w:pStyle w:val="BodyText"/>
      </w:pPr>
      <w:r>
        <w:rPr>
          <w:rFonts w:hint="eastAsia"/>
        </w:rPr>
        <w:t xml:space="preserve">2019年小型邮轮乘客、船员以及邮轮公司消费估算**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每人消费额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总消费额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登船/离船乘客</w:t>
            </w:r>
          </w:p>
        </w:tc>
        <w:tc>
          <w:tcPr/>
          <w:p>
            <w:pPr>
              <w:pStyle w:val="Compact"/>
            </w:pPr>
            <w:r>
              <w:t xml:space="preserve">16000</w:t>
            </w:r>
          </w:p>
        </w:tc>
        <w:tc>
          <w:tcPr/>
          <w:p>
            <w:pPr>
              <w:pStyle w:val="Compact"/>
            </w:pPr>
            <w:r>
              <w:t xml:space="preserve">575</w:t>
            </w:r>
          </w:p>
        </w:tc>
        <w:tc>
          <w:tcPr/>
          <w:p>
            <w:pPr>
              <w:pStyle w:val="Compact"/>
            </w:pPr>
            <w:r>
              <w:t xml:space="preserve">9200000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日游客</w:t>
            </w:r>
          </w:p>
        </w:tc>
        <w:tc>
          <w:tcPr/>
          <w:p>
            <w:pPr>
              <w:pStyle w:val="Compact"/>
            </w:pPr>
            <w:r>
              <w:t xml:space="preserve">3000</w:t>
            </w:r>
          </w:p>
        </w:tc>
        <w:tc>
          <w:tcPr/>
          <w:p>
            <w:pPr>
              <w:pStyle w:val="Compact"/>
            </w:pPr>
            <w:r>
              <w:t xml:space="preserve">162</w:t>
            </w:r>
          </w:p>
        </w:tc>
        <w:tc>
          <w:tcPr/>
          <w:p>
            <w:pPr>
              <w:pStyle w:val="Compact"/>
            </w:pPr>
            <w:r>
              <w:t xml:space="preserve">500000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船员</w:t>
            </w:r>
          </w:p>
        </w:tc>
        <w:tc>
          <w:tcPr/>
          <w:p>
            <w:pPr>
              <w:pStyle w:val="Compact"/>
            </w:pPr>
            <w:r>
              <w:t xml:space="preserve">770</w:t>
            </w:r>
          </w:p>
        </w:tc>
        <w:tc>
          <w:tcPr/>
          <w:p>
            <w:pPr>
              <w:pStyle w:val="Compact"/>
            </w:pPr>
            <w:r>
              <w:t xml:space="preserve">400</w:t>
            </w:r>
          </w:p>
        </w:tc>
        <w:tc>
          <w:tcPr/>
          <w:p>
            <w:pPr>
              <w:pStyle w:val="Compact"/>
            </w:pPr>
            <w:r>
              <w:t xml:space="preserve">300000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邮轮公司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3000000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总计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13000000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2020年夏季某一周小型邮轮泊位需求样本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到达时间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离开时间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停靠位置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周日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Safari Endeavor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周日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Venture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周日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Sea Lion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周日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Mist Cove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8pm-午夜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3pm-午夜</w:t>
            </w:r>
          </w:p>
        </w:tc>
        <w:tc>
          <w:tcPr/>
          <w:p>
            <w:pPr>
              <w:pStyle w:val="Compact"/>
            </w:pPr>
            <w:r>
              <w:t xml:space="preserve">American Constellation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午夜-3pm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午夜-3pm</w:t>
            </w:r>
          </w:p>
        </w:tc>
        <w:tc>
          <w:tcPr/>
          <w:p>
            <w:pPr>
              <w:pStyle w:val="Compact"/>
            </w:pPr>
            <w:r>
              <w:t xml:space="preserve">American Constellation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周三</w:t>
            </w:r>
          </w:p>
        </w:tc>
        <w:tc>
          <w:tcPr/>
          <w:p>
            <w:pPr>
              <w:pStyle w:val="Compact"/>
            </w:pPr>
            <w:r>
              <w:t xml:space="preserve">12pm-9pm</w:t>
            </w:r>
          </w:p>
        </w:tc>
        <w:tc>
          <w:tcPr/>
          <w:p>
            <w:pPr>
              <w:pStyle w:val="Compact"/>
            </w:pPr>
            <w:r>
              <w:t xml:space="preserve">12pm-9pm</w:t>
            </w:r>
          </w:p>
        </w:tc>
        <w:tc>
          <w:tcPr/>
          <w:p>
            <w:pPr>
              <w:pStyle w:val="Compact"/>
            </w:pPr>
            <w:r>
              <w:t xml:space="preserve">Star Breeze</w:t>
            </w:r>
          </w:p>
        </w:tc>
        <w:tc>
          <w:tcPr/>
          <w:p>
            <w:pPr>
              <w:pStyle w:val="Compact"/>
            </w:pPr>
            <w:r>
              <w:t xml:space="preserve">Anchor/AJ/AS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周五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SS Legacy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周六</w:t>
            </w:r>
          </w:p>
        </w:tc>
        <w:tc>
          <w:tcPr/>
          <w:p>
            <w:pPr>
              <w:pStyle w:val="Compact"/>
            </w:pPr>
            <w:r>
              <w:t xml:space="preserve">12pm-9pm</w:t>
            </w:r>
          </w:p>
        </w:tc>
        <w:tc>
          <w:tcPr/>
          <w:p>
            <w:pPr>
              <w:pStyle w:val="Compact"/>
            </w:pPr>
            <w:r>
              <w:t xml:space="preserve">12pm-9pm</w:t>
            </w:r>
          </w:p>
        </w:tc>
        <w:tc>
          <w:tcPr/>
          <w:p>
            <w:pPr>
              <w:pStyle w:val="Compact"/>
            </w:pPr>
            <w:r>
              <w:t xml:space="preserve">Wilderness Discoverer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周六</w:t>
            </w:r>
          </w:p>
        </w:tc>
        <w:tc>
          <w:tcPr/>
          <w:p>
            <w:pPr>
              <w:pStyle w:val="Compact"/>
            </w:pPr>
            <w:r>
              <w:t xml:space="preserve">12pm-9pm</w:t>
            </w:r>
          </w:p>
        </w:tc>
        <w:tc>
          <w:tcPr/>
          <w:p>
            <w:pPr>
              <w:pStyle w:val="Compact"/>
            </w:pPr>
            <w:r>
              <w:t xml:space="preserve">12pm-9pm</w:t>
            </w:r>
          </w:p>
        </w:tc>
        <w:tc>
          <w:tcPr/>
          <w:p>
            <w:pPr>
              <w:pStyle w:val="Compact"/>
            </w:pPr>
            <w:r>
              <w:t xml:space="preserve">Wilderness Adventurer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周六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10am-午夜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10am-午夜</w:t>
            </w:r>
          </w:p>
        </w:tc>
        <w:tc>
          <w:tcPr/>
          <w:p>
            <w:pPr>
              <w:pStyle w:val="Compact"/>
            </w:pPr>
            <w:r>
              <w:t xml:space="preserve">Mist Cove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2020年小型邮轮抵达和离开朱诺的时间表（部分）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到达日期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到达时间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离开时间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停靠位置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Safari Endeavor</w:t>
            </w:r>
          </w:p>
        </w:tc>
        <w:tc>
          <w:tcPr/>
          <w:p>
            <w:pPr>
              <w:pStyle w:val="Compact"/>
            </w:pPr>
            <w:r>
              <w:t xml:space="preserve">5/24, 6/7, 6/21, 7/5, 7/19, 8/2, 8/16, 8/23, 9/6, 9/13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SS Legacy</w:t>
            </w:r>
          </w:p>
        </w:tc>
        <w:tc>
          <w:tcPr/>
          <w:p>
            <w:pPr>
              <w:pStyle w:val="Compact"/>
            </w:pPr>
            <w:r>
              <w:t xml:space="preserve">5/8, 5/15, 5/22, 5/29, 6/5, 6/12, 6/19, 6/26, 7/3, 7/10, 7/17, 7/24, 7/31, 8/7, 8/14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Wilderness Discoverer</w:t>
            </w:r>
          </w:p>
        </w:tc>
        <w:tc>
          <w:tcPr/>
          <w:p>
            <w:pPr>
              <w:pStyle w:val="Compact"/>
            </w:pPr>
            <w:r>
              <w:t xml:space="preserve">5/2, 5/16, 5/30, 6/13, 6/27, 7/11, 7/25, 8/8, 8/22, 9/5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Wilderness Explorer</w:t>
            </w:r>
          </w:p>
        </w:tc>
        <w:tc>
          <w:tcPr/>
          <w:p>
            <w:pPr>
              <w:pStyle w:val="Compact"/>
            </w:pPr>
            <w:r>
              <w:t xml:space="preserve">4/25, 5/9, 5/23, 6/6, 6/20, 7/4, 7/18, 8/1, 8/15, 8/29, 9/12, 9/19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Wilderness Adventurer</w:t>
            </w:r>
          </w:p>
        </w:tc>
        <w:tc>
          <w:tcPr/>
          <w:p>
            <w:pPr>
              <w:pStyle w:val="Compact"/>
            </w:pPr>
            <w:r>
              <w:t xml:space="preserve">4/11, 4/18, 4/25, 5/2, 5/9, 5/16, 5/23, 5/30, 6/6, 6/13, 6/20, 6/27, 7/4, 7/11, 7/18, 7/25, 8/1, 8/8, 8/15, 8/22, 8/29, 9/5, 9/12, 9/19, 9/26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Safari Quest</w:t>
            </w:r>
          </w:p>
        </w:tc>
        <w:tc>
          <w:tcPr/>
          <w:p>
            <w:pPr>
              <w:pStyle w:val="Compact"/>
            </w:pPr>
            <w:r>
              <w:t xml:space="preserve">5/29, 6/5, 6/12, 6/19, 6/26, 7/3, 7/10, 7/17, 7/24, 7/31, 8/7, 8/14, 8/21, 8/28</w:t>
            </w:r>
          </w:p>
        </w:tc>
        <w:tc>
          <w:tcPr/>
          <w:p>
            <w:pPr>
              <w:pStyle w:val="Compact"/>
            </w:pPr>
            <w:r>
              <w:t xml:space="preserve">6-7am</w:t>
            </w:r>
          </w:p>
        </w:tc>
        <w:tc>
          <w:tcPr/>
          <w:p>
            <w:pPr>
              <w:pStyle w:val="Compact"/>
            </w:pPr>
            <w:r>
              <w:t xml:space="preserve">5-6pm</w:t>
            </w:r>
          </w:p>
        </w:tc>
        <w:tc>
          <w:tcPr/>
          <w:p>
            <w:pPr>
              <w:pStyle w:val="Compact"/>
            </w:pPr>
            <w:r>
              <w:t xml:space="preserve">Seadrome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 Bird</w:t>
            </w:r>
          </w:p>
        </w:tc>
        <w:tc>
          <w:tcPr/>
          <w:p>
            <w:pPr>
              <w:pStyle w:val="Compact"/>
            </w:pPr>
            <w:r>
              <w:t xml:space="preserve">5/22, 7/31</w:t>
            </w:r>
          </w:p>
        </w:tc>
        <w:tc>
          <w:tcPr/>
          <w:p>
            <w:pPr>
              <w:pStyle w:val="Compact"/>
            </w:pPr>
            <w:r>
              <w:t xml:space="preserve">6am</w:t>
            </w:r>
          </w:p>
        </w:tc>
        <w:tc>
          <w:tcPr/>
          <w:p>
            <w:pPr>
              <w:pStyle w:val="Compact"/>
            </w:pPr>
            <w:r>
              <w:t xml:space="preserve">11pm</w:t>
            </w:r>
          </w:p>
        </w:tc>
        <w:tc>
          <w:tcPr/>
          <w:p>
            <w:pPr>
              <w:pStyle w:val="Compact"/>
            </w:pPr>
            <w:r>
              <w:t xml:space="preserve">CT (inside)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 Lion</w:t>
            </w:r>
          </w:p>
        </w:tc>
        <w:tc>
          <w:tcPr/>
          <w:p>
            <w:pPr>
              <w:pStyle w:val="Compact"/>
            </w:pPr>
            <w:r>
              <w:t xml:space="preserve">5/21, 7/30</w:t>
            </w:r>
          </w:p>
        </w:tc>
        <w:tc>
          <w:tcPr/>
          <w:p>
            <w:pPr>
              <w:pStyle w:val="Compact"/>
            </w:pPr>
            <w:r>
              <w:t xml:space="preserve">6am</w:t>
            </w:r>
          </w:p>
        </w:tc>
        <w:tc>
          <w:tcPr/>
          <w:p>
            <w:pPr>
              <w:pStyle w:val="Compact"/>
            </w:pPr>
            <w:r>
              <w:t xml:space="preserve">11pm</w:t>
            </w:r>
          </w:p>
        </w:tc>
        <w:tc>
          <w:tcPr/>
          <w:p>
            <w:pPr>
              <w:pStyle w:val="Compact"/>
            </w:pPr>
            <w:r>
              <w:t xml:space="preserve">CT (inside)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Quest</w:t>
            </w:r>
          </w:p>
        </w:tc>
        <w:tc>
          <w:tcPr/>
          <w:p>
            <w:pPr>
              <w:pStyle w:val="Compact"/>
            </w:pPr>
            <w:r>
              <w:t xml:space="preserve">5/30, 6/13, 6/27, 7/11, 7/25, 8/3, 8/22</w:t>
            </w:r>
          </w:p>
        </w:tc>
        <w:tc>
          <w:tcPr/>
          <w:p>
            <w:pPr>
              <w:pStyle w:val="Compact"/>
            </w:pPr>
            <w:r>
              <w:t xml:space="preserve">6am</w:t>
            </w:r>
          </w:p>
        </w:tc>
        <w:tc>
          <w:tcPr/>
          <w:p>
            <w:pPr>
              <w:pStyle w:val="Compact"/>
            </w:pPr>
            <w:r>
              <w:t xml:space="preserve">11pm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Venture</w:t>
            </w:r>
          </w:p>
        </w:tc>
        <w:tc>
          <w:tcPr/>
          <w:p>
            <w:pPr>
              <w:pStyle w:val="Compact"/>
            </w:pPr>
            <w:r>
              <w:t xml:space="preserve">5/24, 6/7, 6/21, 7/5, 7/19, 8/2, 8/16, 8/30, 9/13</w:t>
            </w:r>
          </w:p>
        </w:tc>
        <w:tc>
          <w:tcPr/>
          <w:p>
            <w:pPr>
              <w:pStyle w:val="Compact"/>
            </w:pPr>
            <w:r>
              <w:t xml:space="preserve">6am</w:t>
            </w:r>
          </w:p>
        </w:tc>
        <w:tc>
          <w:tcPr/>
          <w:p>
            <w:pPr>
              <w:pStyle w:val="Compact"/>
            </w:pPr>
            <w:r>
              <w:t xml:space="preserve">11pm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 Breeze</w:t>
            </w:r>
          </w:p>
        </w:tc>
        <w:tc>
          <w:tcPr/>
          <w:p>
            <w:pPr>
              <w:pStyle w:val="Compact"/>
            </w:pPr>
            <w:r>
              <w:t xml:space="preserve">5/21, 6/3, 6/13, 6/24, 7/5, 7/15, 7/27, 8/8, 8/18</w:t>
            </w:r>
          </w:p>
        </w:tc>
        <w:tc>
          <w:tcPr/>
          <w:p>
            <w:pPr>
              <w:pStyle w:val="Compact"/>
            </w:pPr>
            <w:r>
              <w:t xml:space="preserve">12pm-9pm</w:t>
            </w:r>
          </w:p>
        </w:tc>
        <w:tc>
          <w:tcPr/>
          <w:p>
            <w:pPr>
              <w:pStyle w:val="Compact"/>
            </w:pPr>
            <w:r>
              <w:t xml:space="preserve">8am-10pm</w:t>
            </w:r>
          </w:p>
        </w:tc>
        <w:tc>
          <w:tcPr/>
          <w:p>
            <w:pPr>
              <w:pStyle w:val="Compact"/>
            </w:pPr>
            <w:r>
              <w:t xml:space="preserve">Anchor/AJ/AS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Mist Cove</w:t>
            </w:r>
          </w:p>
        </w:tc>
        <w:tc>
          <w:tcPr/>
          <w:p>
            <w:pPr>
              <w:pStyle w:val="Compact"/>
            </w:pPr>
            <w:r>
              <w:t xml:space="preserve">5/9-10, 5/23-24, 6/6-7, 6/20-21, 7/11-12, 7/25-26, 8/8-9, 8/22-23, 9/5-6, 9/19-20</w:t>
            </w:r>
          </w:p>
        </w:tc>
        <w:tc>
          <w:tcPr/>
          <w:p>
            <w:pPr>
              <w:pStyle w:val="Compact"/>
            </w:pPr>
            <w:r>
              <w:t xml:space="preserve">10am</w:t>
            </w:r>
          </w:p>
        </w:tc>
        <w:tc>
          <w:tcPr/>
          <w:p>
            <w:pPr>
              <w:pStyle w:val="Compact"/>
            </w:pPr>
            <w:r>
              <w:t xml:space="preserve">3pm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Liseron</w:t>
            </w:r>
          </w:p>
        </w:tc>
        <w:tc>
          <w:tcPr/>
          <w:p>
            <w:pPr>
              <w:pStyle w:val="Compact"/>
            </w:pPr>
            <w:r>
              <w:t xml:space="preserve">5/2-3, 5/16-17, 5/30-31, 6/13-14, 6/27-28, 7/18-19, 8/1-2, 8/15-16, 8/29-30, 9/12-13</w:t>
            </w:r>
          </w:p>
        </w:tc>
        <w:tc>
          <w:tcPr/>
          <w:p>
            <w:pPr>
              <w:pStyle w:val="Compact"/>
            </w:pPr>
            <w:r>
              <w:t xml:space="preserve">10am</w:t>
            </w:r>
          </w:p>
        </w:tc>
        <w:tc>
          <w:tcPr/>
          <w:p>
            <w:pPr>
              <w:pStyle w:val="Compact"/>
            </w:pPr>
            <w:r>
              <w:t xml:space="preserve">3pm</w:t>
            </w:r>
          </w:p>
        </w:tc>
        <w:tc>
          <w:tcPr/>
          <w:p>
            <w:pPr>
              <w:pStyle w:val="Compact"/>
            </w:pPr>
            <w:r>
              <w:t xml:space="preserve">IVF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 Soleal</w:t>
            </w:r>
          </w:p>
        </w:tc>
        <w:tc>
          <w:tcPr/>
          <w:p>
            <w:pPr>
              <w:pStyle w:val="Compact"/>
            </w:pPr>
            <w:r>
              <w:t xml:space="preserve">7/22, 8/5, 8/19, 9/2</w:t>
            </w:r>
          </w:p>
        </w:tc>
        <w:tc>
          <w:tcPr/>
          <w:p>
            <w:pPr>
              <w:pStyle w:val="Compact"/>
            </w:pPr>
            <w:r>
              <w:t xml:space="preserve">6-9am</w:t>
            </w:r>
          </w:p>
        </w:tc>
        <w:tc>
          <w:tcPr/>
          <w:p>
            <w:pPr>
              <w:pStyle w:val="Compact"/>
            </w:pPr>
            <w:r>
              <w:t xml:space="preserve">6pm</w:t>
            </w:r>
          </w:p>
        </w:tc>
        <w:tc>
          <w:tcPr/>
          <w:p>
            <w:pPr>
              <w:pStyle w:val="Compact"/>
            </w:pPr>
            <w:r>
              <w:t xml:space="preserve">AJ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American Constellation</w:t>
            </w:r>
          </w:p>
        </w:tc>
        <w:tc>
          <w:tcPr/>
          <w:p>
            <w:pPr>
              <w:pStyle w:val="Compact"/>
            </w:pPr>
            <w:r>
              <w:t xml:space="preserve">6/15-16, 6/25-26, 7/5-6, 7/15-16, 7/22-23, 7/29-30, 8/5, 8/11-12, 8/18-19, 8/25-26, 9/1-2</w:t>
            </w:r>
          </w:p>
        </w:tc>
        <w:tc>
          <w:tcPr/>
          <w:p>
            <w:pPr>
              <w:pStyle w:val="Compact"/>
            </w:pPr>
            <w:r>
              <w:t xml:space="preserve">6am/8pm</w:t>
            </w:r>
          </w:p>
        </w:tc>
        <w:tc>
          <w:tcPr/>
          <w:p>
            <w:pPr>
              <w:pStyle w:val="Compact"/>
            </w:pPr>
            <w:r>
              <w:t xml:space="preserve">3pm</w:t>
            </w:r>
          </w:p>
        </w:tc>
        <w:tc>
          <w:tcPr/>
          <w:p>
            <w:pPr>
              <w:pStyle w:val="Compact"/>
            </w:pPr>
            <w:r>
              <w:t xml:space="preserve">DW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2019/2020年朱诺小型邮轮尺寸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排水量（吨）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船长（英尺）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船宽（英尺）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吃水深度（英尺）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桅杆高度（英尺）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Safari Endeavor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217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8.5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最大72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SS Legacy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192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9.3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最大72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Uncruise</w:t>
            </w:r>
          </w:p>
        </w:tc>
        <w:tc>
          <w:tcPr/>
          <w:p>
            <w:pPr>
              <w:pStyle w:val="Compact"/>
            </w:pPr>
            <w:r>
              <w:t xml:space="preserve">Wilderness Discoverer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176</w:t>
            </w:r>
          </w:p>
        </w:tc>
        <w:tc>
          <w:tcPr/>
          <w:p>
            <w:pPr>
              <w:pStyle w:val="Compact"/>
            </w:pPr>
            <w:r>
              <w:t xml:space="preserve">39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bookmarkEnd w:id="20"/>
    <w:bookmarkStart w:id="31" w:name="X73769648fadf57377a2fb1be212e214b94dadb4"/>
    <w:p>
      <w:pPr>
        <w:pStyle w:val="Heading1"/>
      </w:pPr>
      <w:r>
        <w:rPr>
          <w:rFonts w:hint="eastAsia"/>
        </w:rPr>
        <w:t xml:space="preserve">2016年阿拉斯加朱诺市夏季游客数据</w:t>
      </w:r>
    </w:p>
    <w:p>
      <w:pPr>
        <w:pStyle w:val="FirstParagraph"/>
      </w:pPr>
      <w:r>
        <w:rPr>
          <w:rFonts w:hint="eastAsia"/>
        </w:rPr>
        <w:t xml:space="preserve">参考：Juneau</w:t>
      </w:r>
      <w:r>
        <w:t xml:space="preserve"> Visitor Profile and Economic Impact Study 2016</w:t>
      </w:r>
    </w:p>
    <w:bookmarkStart w:id="21" w:name="X7932be1742cebde11af28aad6ff2865d8ed1061"/>
    <w:p>
      <w:pPr>
        <w:pStyle w:val="Heading3"/>
      </w:pP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游客数量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总游客数量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1,093,000（2016年5月至9月）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游客分布</w:t>
            </w:r>
          </w:p>
        </w:tc>
        <w:tc>
          <w:tcPr/>
          <w:p>
            <w:pPr>
              <w:pStyle w:val="Compact"/>
            </w:pPr>
            <w:r>
              <w:t xml:space="preserve">Cruise: 93% (1,015,000) Air: 6% (61,000) Highway/Ferry: 2% (17,000)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年度游客数量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1,110,000（全年）</w:t>
            </w:r>
          </w:p>
        </w:tc>
      </w:tr>
    </w:tbl>
    <w:bookmarkEnd w:id="21"/>
    <w:bookmarkStart w:id="22" w:name="X2fbe574fc197f0387955af8be62b73f390da4df"/>
    <w:p>
      <w:pPr>
        <w:pStyle w:val="Heading3"/>
      </w:pP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游客停留时间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在阿拉斯加的平均停留时间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8.6晚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在朱诺的平均停留时间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4.2晚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不同交通方式的停留时间</w:t>
            </w:r>
          </w:p>
        </w:tc>
        <w:tc>
          <w:tcPr/>
          <w:p>
            <w:pPr>
              <w:pStyle w:val="Compact"/>
            </w:pPr>
            <w:r>
              <w:t xml:space="preserve">Cruise: </w:t>
            </w:r>
            <w:r>
              <w:rPr>
                <w:rFonts w:hint="eastAsia"/>
              </w:rPr>
              <w:t xml:space="preserve">8.4晚</w:t>
            </w:r>
            <w:r>
              <w:t xml:space="preserve"> Air: </w:t>
            </w:r>
            <w:r>
              <w:rPr>
                <w:rFonts w:hint="eastAsia"/>
              </w:rPr>
              <w:t xml:space="preserve">10.4晚</w:t>
            </w:r>
            <w:r>
              <w:t xml:space="preserve"> Highway/Ferry: </w:t>
            </w:r>
            <w:r>
              <w:rPr>
                <w:rFonts w:hint="eastAsia"/>
              </w:rPr>
              <w:t xml:space="preserve">15.9晚</w:t>
            </w:r>
          </w:p>
        </w:tc>
      </w:tr>
    </w:tbl>
    <w:bookmarkEnd w:id="22"/>
    <w:bookmarkStart w:id="23" w:name="Xe7914c84a467f1a61b106647970cbec89848669"/>
    <w:p>
      <w:pPr>
        <w:pStyle w:val="Heading3"/>
      </w:pP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游客消费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每人每次旅行平均消费</w:t>
            </w:r>
          </w:p>
        </w:tc>
        <w:tc>
          <w:tcPr/>
          <w:p>
            <w:pPr>
              <w:pStyle w:val="Compact"/>
            </w:pPr>
            <w:r>
              <w:t xml:space="preserve">$188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不同交通方式的平均消费</w:t>
            </w:r>
          </w:p>
        </w:tc>
        <w:tc>
          <w:tcPr/>
          <w:p>
            <w:pPr>
              <w:pStyle w:val="Compact"/>
            </w:pPr>
            <w:r>
              <w:t xml:space="preserve">Cruise: $162、 Air: $630 Highway/Ferry: $281 Juneau Only: $800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主要消费类别</w:t>
            </w:r>
          </w:p>
        </w:tc>
        <w:tc>
          <w:tcPr/>
          <w:p>
            <w:pPr>
              <w:pStyle w:val="Compact"/>
            </w:pPr>
            <w:r>
              <w:t xml:space="preserve">Lodging: $11 Tours/activities/entertainment: $95 Gifts/souvenirs/clothing: $53 Food/beverage: $19 Transportation: $5 Other: $6</w:t>
            </w:r>
          </w:p>
        </w:tc>
      </w:tr>
    </w:tbl>
    <w:bookmarkEnd w:id="23"/>
    <w:bookmarkStart w:id="24" w:name="Xc991ac4d9d52fbc4c149eefb16d48b0dd20904d"/>
    <w:p>
      <w:pPr>
        <w:pStyle w:val="Heading3"/>
      </w:pP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经济影响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直接支出</w:t>
            </w:r>
          </w:p>
        </w:tc>
        <w:tc>
          <w:tcPr/>
          <w:p>
            <w:pPr>
              <w:pStyle w:val="Compact"/>
            </w:pPr>
            <w:r>
              <w:t xml:space="preserve">$238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经济产出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总经济产出：$319</w:t>
            </w:r>
            <w:r>
              <w:t xml:space="preserve"> </w:t>
            </w:r>
            <w:r>
              <w:rPr>
                <w:rFonts w:hint="eastAsia"/>
              </w:rPr>
              <w:t xml:space="preserve">million（占朱诺总经济产出的10%）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就业机会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直接就业：2,150个岗位</w:t>
            </w:r>
            <w:r>
              <w:t xml:space="preserve"> </w:t>
            </w:r>
            <w:r>
              <w:rPr>
                <w:rFonts w:hint="eastAsia"/>
              </w:rPr>
              <w:t xml:space="preserve">总就业：2,800个岗位（包括间接和诱导就业）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劳动收入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直接劳动收入：$77</w:t>
            </w:r>
            <w:r>
              <w:t xml:space="preserve"> million </w:t>
            </w:r>
            <w:r>
              <w:rPr>
                <w:rFonts w:hint="eastAsia"/>
              </w:rPr>
              <w:t xml:space="preserve">总劳动收入：$109</w:t>
            </w:r>
            <w:r>
              <w:t xml:space="preserve"> million</w:t>
            </w:r>
          </w:p>
        </w:tc>
      </w:tr>
    </w:tbl>
    <w:bookmarkEnd w:id="24"/>
    <w:bookmarkStart w:id="25" w:name="Xcd13922f7c6e7ec718441d3ded8db2853657558"/>
    <w:p>
      <w:pPr>
        <w:pStyle w:val="Heading3"/>
      </w:pP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市政税收贡献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总市政税收</w:t>
            </w:r>
          </w:p>
        </w:tc>
        <w:tc>
          <w:tcPr/>
          <w:p>
            <w:pPr>
              <w:pStyle w:val="Compact"/>
            </w:pPr>
            <w:r>
              <w:t xml:space="preserve">$13.5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销售税</w:t>
            </w:r>
          </w:p>
        </w:tc>
        <w:tc>
          <w:tcPr/>
          <w:p>
            <w:pPr>
              <w:pStyle w:val="Compact"/>
            </w:pPr>
            <w:r>
              <w:t xml:space="preserve">$10.4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住宿税</w:t>
            </w:r>
          </w:p>
        </w:tc>
        <w:tc>
          <w:tcPr/>
          <w:p>
            <w:pPr>
              <w:pStyle w:val="Compact"/>
            </w:pPr>
            <w:r>
              <w:t xml:space="preserve">$0.9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财产税</w:t>
            </w:r>
          </w:p>
        </w:tc>
        <w:tc>
          <w:tcPr/>
          <w:p>
            <w:pPr>
              <w:pStyle w:val="Compact"/>
            </w:pPr>
            <w:r>
              <w:t xml:space="preserve">$2.2 million</w:t>
            </w:r>
          </w:p>
        </w:tc>
      </w:tr>
    </w:tbl>
    <w:bookmarkEnd w:id="25"/>
    <w:bookmarkStart w:id="26" w:name="Xaab4d7944a753917abc7917143ad3cebfa503f1"/>
    <w:p>
      <w:pPr>
        <w:pStyle w:val="Heading3"/>
      </w:pPr>
      <w:r>
        <w:t xml:space="preserve">6.</w:t>
      </w:r>
      <w:r>
        <w:t xml:space="preserve"> </w:t>
      </w:r>
      <w:r>
        <w:rPr>
          <w:rFonts w:hint="eastAsia"/>
          <w:b/>
          <w:bCs/>
        </w:rPr>
        <w:t xml:space="preserve">游客满意度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满意度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非常满意：76%</w:t>
            </w:r>
            <w:r>
              <w:t xml:space="preserve"> </w:t>
            </w:r>
            <w:r>
              <w:rPr>
                <w:rFonts w:hint="eastAsia"/>
              </w:rPr>
              <w:t xml:space="preserve">满意：22%</w:t>
            </w:r>
            <w:r>
              <w:t xml:space="preserve"> </w:t>
            </w:r>
            <w:r>
              <w:rPr>
                <w:rFonts w:hint="eastAsia"/>
              </w:rPr>
              <w:t xml:space="preserve">中立：2%</w:t>
            </w:r>
            <w:r>
              <w:t xml:space="preserve"> </w:t>
            </w:r>
            <w:r>
              <w:rPr>
                <w:rFonts w:hint="eastAsia"/>
              </w:rPr>
              <w:t xml:space="preserve">不满意：&lt;1%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与预期相比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远超预期：30%</w:t>
            </w:r>
            <w:r>
              <w:t xml:space="preserve"> </w:t>
            </w:r>
            <w:r>
              <w:rPr>
                <w:rFonts w:hint="eastAsia"/>
              </w:rPr>
              <w:t xml:space="preserve">超出预期：36%</w:t>
            </w:r>
            <w:r>
              <w:t xml:space="preserve"> </w:t>
            </w:r>
            <w:r>
              <w:rPr>
                <w:rFonts w:hint="eastAsia"/>
              </w:rPr>
              <w:t xml:space="preserve">符合预期：31%</w:t>
            </w:r>
            <w:r>
              <w:t xml:space="preserve"> </w:t>
            </w:r>
            <w:r>
              <w:rPr>
                <w:rFonts w:hint="eastAsia"/>
              </w:rPr>
              <w:t xml:space="preserve">低于预期：2%</w:t>
            </w:r>
            <w:r>
              <w:t xml:space="preserve"> </w:t>
            </w:r>
            <w:r>
              <w:rPr>
                <w:rFonts w:hint="eastAsia"/>
              </w:rPr>
              <w:t xml:space="preserve">远低于预期：&lt;1%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推荐意愿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非常可能：80%</w:t>
            </w:r>
            <w:r>
              <w:t xml:space="preserve"> </w:t>
            </w:r>
            <w:r>
              <w:rPr>
                <w:rFonts w:hint="eastAsia"/>
              </w:rPr>
              <w:t xml:space="preserve">可能：18%</w:t>
            </w:r>
            <w:r>
              <w:t xml:space="preserve"> </w:t>
            </w:r>
            <w:r>
              <w:rPr>
                <w:rFonts w:hint="eastAsia"/>
              </w:rPr>
              <w:t xml:space="preserve">不太可能：1%</w:t>
            </w:r>
            <w:r>
              <w:t xml:space="preserve"> </w:t>
            </w:r>
            <w:r>
              <w:rPr>
                <w:rFonts w:hint="eastAsia"/>
              </w:rPr>
              <w:t xml:space="preserve">非常不可能：&lt;1%</w:t>
            </w:r>
          </w:p>
        </w:tc>
      </w:tr>
    </w:tbl>
    <w:bookmarkEnd w:id="26"/>
    <w:bookmarkStart w:id="27" w:name="Xbdb44d1926520deb5a49e3a62b282cfe84a9c5c"/>
    <w:p>
      <w:pPr>
        <w:pStyle w:val="Heading3"/>
      </w:pPr>
      <w:r>
        <w:t xml:space="preserve">7.</w:t>
      </w:r>
      <w:r>
        <w:t xml:space="preserve"> </w:t>
      </w:r>
      <w:r>
        <w:rPr>
          <w:rFonts w:hint="eastAsia"/>
          <w:b/>
          <w:bCs/>
        </w:rPr>
        <w:t xml:space="preserve">游客来源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国内游客比例</w:t>
            </w:r>
          </w:p>
        </w:tc>
        <w:tc>
          <w:tcPr/>
          <w:p>
            <w:pPr>
              <w:pStyle w:val="Compact"/>
            </w:pPr>
            <w:r>
              <w:t xml:space="preserve">81%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国际游客比例</w:t>
            </w:r>
          </w:p>
        </w:tc>
        <w:tc>
          <w:tcPr/>
          <w:p>
            <w:pPr>
              <w:pStyle w:val="Compac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主要来源地区</w:t>
            </w:r>
          </w:p>
        </w:tc>
        <w:tc>
          <w:tcPr/>
          <w:p>
            <w:pPr>
              <w:pStyle w:val="Compact"/>
            </w:pPr>
            <w:r>
              <w:t xml:space="preserve">Western US: 32% Southern US: 24% Midwest: 15% East: 11% Canada: 9% Other International: 10%</w:t>
            </w:r>
          </w:p>
        </w:tc>
      </w:tr>
    </w:tbl>
    <w:bookmarkEnd w:id="27"/>
    <w:bookmarkStart w:id="28" w:name="Xaacd6605c3115fc02bc9f2db8444e7c47b7603c"/>
    <w:p>
      <w:pPr>
        <w:pStyle w:val="Heading3"/>
      </w:pPr>
      <w:r>
        <w:t xml:space="preserve">8.</w:t>
      </w:r>
      <w:r>
        <w:t xml:space="preserve"> </w:t>
      </w:r>
      <w:r>
        <w:rPr>
          <w:rFonts w:hint="eastAsia"/>
          <w:b/>
          <w:bCs/>
        </w:rPr>
        <w:t xml:space="preserve">游客年龄和性别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平均年龄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56.2岁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年龄分布</w:t>
            </w:r>
          </w:p>
        </w:tc>
        <w:tc>
          <w:tcPr/>
          <w:p>
            <w:pPr>
              <w:pStyle w:val="Compact"/>
            </w:pPr>
            <w:r>
              <w:t xml:space="preserve">Under 18: 10% 18-24: 3% 25-34: 6% 35-44: 9% 45-54: 14% 55-64: 25% 65+: 33%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性别分布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男性：45%</w:t>
            </w:r>
            <w:r>
              <w:t xml:space="preserve"> </w:t>
            </w:r>
            <w:r>
              <w:rPr>
                <w:rFonts w:hint="eastAsia"/>
              </w:rPr>
              <w:t xml:space="preserve">女性：55%</w:t>
            </w:r>
          </w:p>
        </w:tc>
      </w:tr>
    </w:tbl>
    <w:bookmarkEnd w:id="28"/>
    <w:bookmarkStart w:id="29" w:name="X5eb0a36b1521ebae522c5a0054777ed09dedfe4"/>
    <w:p>
      <w:pPr>
        <w:pStyle w:val="Heading3"/>
      </w:pPr>
      <w:r>
        <w:t xml:space="preserve">9.</w:t>
      </w:r>
      <w:r>
        <w:t xml:space="preserve"> </w:t>
      </w:r>
      <w:r>
        <w:rPr>
          <w:rFonts w:hint="eastAsia"/>
          <w:b/>
          <w:bCs/>
        </w:rPr>
        <w:t xml:space="preserve">游客住宿类型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最常见的住宿类型</w:t>
            </w:r>
          </w:p>
        </w:tc>
        <w:tc>
          <w:tcPr/>
          <w:p>
            <w:pPr>
              <w:pStyle w:val="Compact"/>
            </w:pPr>
            <w:r>
              <w:t xml:space="preserve">Hotel/motel: 60% Private home: 20% Bed and breakfast: 9% Lodge: 3% Vacation rental: 3% Campground/RV: 3% Wilderness camping: 2% Other: 6%</w:t>
            </w:r>
          </w:p>
        </w:tc>
      </w:tr>
    </w:tbl>
    <w:bookmarkEnd w:id="29"/>
    <w:bookmarkStart w:id="30" w:name="Xfd41c28cc9536db426591d611a5c65f55650a87"/>
    <w:p>
      <w:pPr>
        <w:pStyle w:val="Heading3"/>
      </w:pPr>
      <w:r>
        <w:t xml:space="preserve">10.</w:t>
      </w:r>
      <w:r>
        <w:t xml:space="preserve"> </w:t>
      </w:r>
      <w:r>
        <w:rPr>
          <w:rFonts w:hint="eastAsia"/>
          <w:b/>
          <w:bCs/>
        </w:rPr>
        <w:t xml:space="preserve">游客活动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最受欢迎的活动</w:t>
            </w:r>
          </w:p>
        </w:tc>
        <w:tc>
          <w:tcPr/>
          <w:p>
            <w:pPr>
              <w:pStyle w:val="Compact"/>
            </w:pPr>
            <w:r>
              <w:t xml:space="preserve">Day cruises: 31% City/sightseeing tours: 19% Hiking/nature walks: 15% Tramway/gondola: 15% Wildlife viewing: 14% Museums: 8%</w:t>
            </w:r>
          </w:p>
        </w:tc>
      </w:tr>
    </w:tbl>
    <w:p>
      <w:pPr>
        <w:pStyle w:val="BodyText"/>
      </w:pPr>
    </w:p>
    <w:bookmarkEnd w:id="30"/>
    <w:bookmarkEnd w:id="31"/>
    <w:bookmarkStart w:id="32" w:name="X76bd3241ea3dfea2c303a3dda483dec0fd4ca57"/>
    <w:p>
      <w:pPr>
        <w:pStyle w:val="Heading1"/>
      </w:pPr>
      <w:r>
        <w:rPr>
          <w:rFonts w:hint="eastAsia"/>
        </w:rPr>
        <w:t xml:space="preserve">2023年阿拉斯加朱诺邮轮产业数据</w:t>
      </w:r>
    </w:p>
    <w:p>
      <w:pPr>
        <w:pStyle w:val="FirstParagraph"/>
      </w:pPr>
      <w:r>
        <w:rPr>
          <w:rFonts w:hint="eastAsia"/>
        </w:rPr>
        <w:t xml:space="preserve">参考：CBJ-Cruise-Impacts-2023-Report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游客数量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总邮轮乘客数</w:t>
            </w:r>
          </w:p>
        </w:tc>
        <w:tc>
          <w:tcPr/>
          <w:p>
            <w:pPr>
              <w:pStyle w:val="Compact"/>
            </w:pPr>
            <w:r>
              <w:t xml:space="preserve">1,670,000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机组人员数量</w:t>
            </w:r>
          </w:p>
        </w:tc>
        <w:tc>
          <w:tcPr/>
          <w:p>
            <w:pPr>
              <w:pStyle w:val="Compact"/>
            </w:pPr>
            <w:r>
              <w:t xml:space="preserve">36,000</w:t>
            </w:r>
          </w:p>
        </w:tc>
      </w:tr>
    </w:tbl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旅游收入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总直接支出</w:t>
            </w:r>
          </w:p>
        </w:tc>
        <w:tc>
          <w:tcPr/>
          <w:p>
            <w:pPr>
              <w:pStyle w:val="Compact"/>
            </w:pPr>
            <w:r>
              <w:t xml:space="preserve">$375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乘客支出</w:t>
            </w:r>
          </w:p>
        </w:tc>
        <w:tc>
          <w:tcPr/>
          <w:p>
            <w:pPr>
              <w:pStyle w:val="Compact"/>
            </w:pPr>
            <w:r>
              <w:t xml:space="preserve">$320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邮轮公司支出</w:t>
            </w:r>
          </w:p>
        </w:tc>
        <w:tc>
          <w:tcPr/>
          <w:p>
            <w:pPr>
              <w:pStyle w:val="Compact"/>
            </w:pPr>
            <w:r>
              <w:t xml:space="preserve">$39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机组人员支出</w:t>
            </w:r>
          </w:p>
        </w:tc>
        <w:tc>
          <w:tcPr/>
          <w:p>
            <w:pPr>
              <w:pStyle w:val="Compact"/>
            </w:pPr>
            <w:r>
              <w:t xml:space="preserve">$16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旅游和活动支出</w:t>
            </w:r>
          </w:p>
        </w:tc>
        <w:tc>
          <w:tcPr/>
          <w:p>
            <w:pPr>
              <w:pStyle w:val="Compact"/>
            </w:pPr>
            <w:r>
              <w:t xml:space="preserve">$152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零售支出</w:t>
            </w:r>
          </w:p>
        </w:tc>
        <w:tc>
          <w:tcPr/>
          <w:p>
            <w:pPr>
              <w:pStyle w:val="Compact"/>
            </w:pPr>
            <w:r>
              <w:t xml:space="preserve">$144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餐饮和酒吧支出</w:t>
            </w:r>
          </w:p>
        </w:tc>
        <w:tc>
          <w:tcPr/>
          <w:p>
            <w:pPr>
              <w:pStyle w:val="Compact"/>
            </w:pPr>
            <w:r>
              <w:t xml:space="preserve">$31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政府支出</w:t>
            </w:r>
          </w:p>
        </w:tc>
        <w:tc>
          <w:tcPr/>
          <w:p>
            <w:pPr>
              <w:pStyle w:val="Compact"/>
            </w:pPr>
            <w:r>
              <w:t xml:space="preserve">$22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交通支出</w:t>
            </w:r>
          </w:p>
        </w:tc>
        <w:tc>
          <w:tcPr/>
          <w:p>
            <w:pPr>
              <w:pStyle w:val="Compact"/>
            </w:pPr>
            <w:r>
              <w:t xml:space="preserve">$14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其他支出</w:t>
            </w:r>
          </w:p>
        </w:tc>
        <w:tc>
          <w:tcPr/>
          <w:p>
            <w:pPr>
              <w:pStyle w:val="Compact"/>
            </w:pPr>
            <w:r>
              <w:t xml:space="preserve">$12 million</w:t>
            </w:r>
          </w:p>
        </w:tc>
      </w:tr>
    </w:tbl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当地基础设施能力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港口开发费</w:t>
            </w:r>
          </w:p>
        </w:tc>
        <w:tc>
          <w:tcPr/>
          <w:p>
            <w:pPr>
              <w:pStyle w:val="Compact"/>
            </w:pPr>
            <w:r>
              <w:t xml:space="preserve">$4.917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港口维护费</w:t>
            </w:r>
          </w:p>
        </w:tc>
        <w:tc>
          <w:tcPr/>
          <w:p>
            <w:pPr>
              <w:pStyle w:val="Compact"/>
            </w:pPr>
            <w:r>
              <w:t xml:space="preserve">$1.378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锅炉水费</w:t>
            </w:r>
          </w:p>
        </w:tc>
        <w:tc>
          <w:tcPr/>
          <w:p>
            <w:pPr>
              <w:pStyle w:val="Compact"/>
            </w:pPr>
            <w:r>
              <w:t xml:space="preserve">$126,000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市政收入总计</w:t>
            </w:r>
          </w:p>
        </w:tc>
        <w:tc>
          <w:tcPr/>
          <w:p>
            <w:pPr>
              <w:pStyle w:val="Compact"/>
            </w:pPr>
            <w:r>
              <w:t xml:space="preserve">$22.284 million</w:t>
            </w:r>
          </w:p>
        </w:tc>
      </w:tr>
    </w:tbl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当前旅游政策有效性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总就业人数</w:t>
            </w:r>
          </w:p>
        </w:tc>
        <w:tc>
          <w:tcPr/>
          <w:p>
            <w:pPr>
              <w:pStyle w:val="Compact"/>
            </w:pPr>
            <w:r>
              <w:t xml:space="preserve">3,850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直接就业人数</w:t>
            </w:r>
          </w:p>
        </w:tc>
        <w:tc>
          <w:tcPr/>
          <w:p>
            <w:pPr>
              <w:pStyle w:val="Compact"/>
            </w:pPr>
            <w:r>
              <w:t xml:space="preserve">3,150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间接就业人数</w:t>
            </w:r>
          </w:p>
        </w:tc>
        <w:tc>
          <w:tcPr/>
          <w:p>
            <w:pPr>
              <w:pStyle w:val="Compac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总劳动收入</w:t>
            </w:r>
          </w:p>
        </w:tc>
        <w:tc>
          <w:tcPr/>
          <w:p>
            <w:pPr>
              <w:pStyle w:val="Compact"/>
            </w:pPr>
            <w:r>
              <w:t xml:space="preserve">$196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销售税收入</w:t>
            </w:r>
          </w:p>
        </w:tc>
        <w:tc>
          <w:tcPr/>
          <w:p>
            <w:pPr>
              <w:pStyle w:val="Compact"/>
            </w:pPr>
            <w:r>
              <w:t xml:space="preserve">$17.7 million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酒店/汽车旅馆税</w:t>
            </w:r>
          </w:p>
        </w:tc>
        <w:tc>
          <w:tcPr/>
          <w:p>
            <w:pPr>
              <w:pStyle w:val="Compact"/>
            </w:pPr>
            <w:r>
              <w:t xml:space="preserve">$600,000</w:t>
            </w:r>
          </w:p>
        </w:tc>
      </w:tr>
    </w:tbl>
    <w:p>
      <w:pPr>
        <w:numPr>
          <w:ilvl w:val="0"/>
          <w:numId w:val="1005"/>
        </w:numPr>
      </w:pPr>
      <w:r>
        <w:rPr>
          <w:rFonts w:hint="eastAsia"/>
        </w:rPr>
        <w:t xml:space="preserve">市政收入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数据内容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海运乘客费（Marine</w:t>
            </w:r>
            <w:r>
              <w:t xml:space="preserve"> Passenger </w:t>
            </w:r>
            <w:r>
              <w:rPr>
                <w:rFonts w:hint="eastAsia"/>
              </w:rPr>
              <w:t xml:space="preserve">Fees）</w:t>
            </w:r>
          </w:p>
        </w:tc>
        <w:tc>
          <w:tcPr/>
          <w:p>
            <w:pPr>
              <w:pStyle w:val="Compact"/>
            </w:pPr>
            <w:r>
              <w:t xml:space="preserve">$8,234,000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商业客船税（Commercial</w:t>
            </w:r>
            <w:r>
              <w:t xml:space="preserve"> Passenger Vessel Tax </w:t>
            </w:r>
            <w:r>
              <w:rPr>
                <w:rFonts w:hint="eastAsia"/>
              </w:rPr>
              <w:t xml:space="preserve">Revenue）</w:t>
            </w:r>
          </w:p>
        </w:tc>
        <w:tc>
          <w:tcPr/>
          <w:p>
            <w:pPr>
              <w:pStyle w:val="Compact"/>
            </w:pPr>
            <w:r>
              <w:t xml:space="preserve">$5,680,000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港口开发费（Port</w:t>
            </w:r>
            <w:r>
              <w:t xml:space="preserve"> Development </w:t>
            </w:r>
            <w:r>
              <w:rPr>
                <w:rFonts w:hint="eastAsia"/>
              </w:rPr>
              <w:t xml:space="preserve">Fees）</w:t>
            </w:r>
          </w:p>
        </w:tc>
        <w:tc>
          <w:tcPr/>
          <w:p>
            <w:pPr>
              <w:pStyle w:val="Compact"/>
            </w:pPr>
            <w:r>
              <w:t xml:space="preserve">$4,917,000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港口维护费（Port</w:t>
            </w:r>
            <w:r>
              <w:t xml:space="preserve"> Maintenance </w:t>
            </w:r>
            <w:r>
              <w:rPr>
                <w:rFonts w:hint="eastAsia"/>
              </w:rPr>
              <w:t xml:space="preserve">Fees）</w:t>
            </w:r>
          </w:p>
        </w:tc>
        <w:tc>
          <w:tcPr/>
          <w:p>
            <w:pPr>
              <w:pStyle w:val="Compact"/>
            </w:pPr>
            <w:r>
              <w:t xml:space="preserve">$1,378,000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大型邮轮停泊费（Large</w:t>
            </w:r>
            <w:r>
              <w:t xml:space="preserve"> Cruise Ship Dockage </w:t>
            </w:r>
            <w:r>
              <w:rPr>
                <w:rFonts w:hint="eastAsia"/>
              </w:rPr>
              <w:t xml:space="preserve">Fees）</w:t>
            </w:r>
          </w:p>
        </w:tc>
        <w:tc>
          <w:tcPr/>
          <w:p>
            <w:pPr>
              <w:pStyle w:val="Compact"/>
            </w:pPr>
            <w:r>
              <w:t xml:space="preserve">$950,000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乘客雇佣许可费（Passenger</w:t>
            </w:r>
            <w:r>
              <w:t xml:space="preserve"> For Hire </w:t>
            </w:r>
            <w:r>
              <w:rPr>
                <w:rFonts w:hint="eastAsia"/>
              </w:rPr>
              <w:t xml:space="preserve">Permits）</w:t>
            </w:r>
          </w:p>
        </w:tc>
        <w:tc>
          <w:tcPr/>
          <w:p>
            <w:pPr>
              <w:pStyle w:val="Compact"/>
            </w:pPr>
            <w:r>
              <w:t xml:space="preserve">$457,000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水岸销售摊位许可费（Waterfront</w:t>
            </w:r>
            <w:r>
              <w:t xml:space="preserve"> Sales Vendor Booth </w:t>
            </w:r>
            <w:r>
              <w:rPr>
                <w:rFonts w:hint="eastAsia"/>
              </w:rPr>
              <w:t xml:space="preserve">Permits）</w:t>
            </w:r>
          </w:p>
        </w:tc>
        <w:tc>
          <w:tcPr/>
          <w:p>
            <w:pPr>
              <w:pStyle w:val="Compact"/>
            </w:pPr>
            <w:r>
              <w:t xml:space="preserve">$270,000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饮用水费（Potable</w:t>
            </w:r>
            <w:r>
              <w:t xml:space="preserve"> Water </w:t>
            </w:r>
            <w:r>
              <w:rPr>
                <w:rFonts w:hint="eastAsia"/>
              </w:rPr>
              <w:t xml:space="preserve">Fees）</w:t>
            </w:r>
          </w:p>
        </w:tc>
        <w:tc>
          <w:tcPr/>
          <w:p>
            <w:pPr>
              <w:pStyle w:val="Compact"/>
            </w:pPr>
            <w:r>
              <w:t xml:space="preserve">$126,000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市中心装卸区许可费（Downtown</w:t>
            </w:r>
            <w:r>
              <w:t xml:space="preserve"> Loading Zone </w:t>
            </w:r>
            <w:r>
              <w:rPr>
                <w:rFonts w:hint="eastAsia"/>
              </w:rPr>
              <w:t xml:space="preserve">Permits）</w:t>
            </w:r>
          </w:p>
        </w:tc>
        <w:tc>
          <w:tcPr/>
          <w:p>
            <w:pPr>
              <w:pStyle w:val="Compact"/>
            </w:pPr>
            <w:r>
              <w:t xml:space="preserve">$118,000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船舶过驳费（Vessel</w:t>
            </w:r>
            <w:r>
              <w:t xml:space="preserve"> Lightering </w:t>
            </w:r>
            <w:r>
              <w:rPr>
                <w:rFonts w:hint="eastAsia"/>
              </w:rPr>
              <w:t xml:space="preserve">Fees）</w:t>
            </w:r>
          </w:p>
        </w:tc>
        <w:tc>
          <w:tcPr/>
          <w:p>
            <w:pPr>
              <w:pStyle w:val="Compact"/>
            </w:pPr>
            <w:r>
              <w:t xml:space="preserve">$103,000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斯塔特码头装卸区许可费（Statter</w:t>
            </w:r>
            <w:r>
              <w:t xml:space="preserve"> Harbor Loading Zone </w:t>
            </w:r>
            <w:r>
              <w:rPr>
                <w:rFonts w:hint="eastAsia"/>
              </w:rPr>
              <w:t xml:space="preserve">Permits）</w:t>
            </w:r>
          </w:p>
        </w:tc>
        <w:tc>
          <w:tcPr/>
          <w:p>
            <w:pPr>
              <w:pStyle w:val="Compact"/>
            </w:pPr>
            <w:r>
              <w:t xml:space="preserve">$30,000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小型邮轮停泊费（Small</w:t>
            </w:r>
            <w:r>
              <w:t xml:space="preserve"> Cruise Ship Dockage </w:t>
            </w:r>
            <w:r>
              <w:rPr>
                <w:rFonts w:hint="eastAsia"/>
              </w:rPr>
              <w:t xml:space="preserve">Fees）</w:t>
            </w:r>
          </w:p>
        </w:tc>
        <w:tc>
          <w:tcPr/>
          <w:p>
            <w:pPr>
              <w:pStyle w:val="Compact"/>
            </w:pPr>
            <w:r>
              <w:t xml:space="preserve">$21,000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总计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$22,284,000</w:t>
            </w:r>
          </w:p>
        </w:tc>
      </w:tr>
    </w:tbl>
    <w:p>
      <w:pPr>
        <w:pStyle w:val="BodyText"/>
      </w:pPr>
    </w:p>
    <w:p>
      <w:pPr>
        <w:pStyle w:val="BodyText"/>
      </w:pPr>
    </w:p>
    <w:bookmarkEnd w:id="32"/>
    <w:bookmarkStart w:id="33" w:name="阿拉斯加朱诺关于游客对邮轮的需求和体验数据"/>
    <w:p>
      <w:pPr>
        <w:pStyle w:val="Heading1"/>
      </w:pPr>
      <w:r>
        <w:rPr>
          <w:rFonts w:hint="eastAsia"/>
        </w:rPr>
        <w:t xml:space="preserve">阿拉斯加朱诺关于游客对邮轮的需求和体验数据</w:t>
      </w:r>
    </w:p>
    <w:p>
      <w:pPr>
        <w:pStyle w:val="FirstParagraph"/>
      </w:pPr>
      <w:r>
        <w:rPr>
          <w:rFonts w:hint="eastAsia"/>
        </w:rPr>
        <w:t xml:space="preserve">参考：Juneau</w:t>
      </w:r>
      <w:r>
        <w:t xml:space="preserve"> Cruise Passenger Survey 2023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乘客参与的付费旅游项目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参与比例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Goldbelt Tram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Day Cruise (Whale Watching, Photography)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 Tour to Glacier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Salmon Bake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Helicopter Tour (Inc. Trekking, Dogsledding, Airboat)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Glacier Gardens</w:t>
            </w:r>
          </w:p>
        </w:tc>
        <w:tc>
          <w:tcPr/>
          <w:p>
            <w:pPr>
              <w:pStyle w:val="Compac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Summer Dogsled Camp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Floatplane Tour (Inc. Fly-Fishing)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Food/Distillery/Brewery Tour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Taxi Tour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Gold Panning/Mine Tour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&lt;1%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Did Not Purchase a Paid Tour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</w:tr>
    </w:tbl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乘客访问的主要景点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景点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访问比例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Mendenhall Glacier</w:t>
            </w:r>
          </w:p>
        </w:tc>
        <w:tc>
          <w:tcPr/>
          <w:p>
            <w:pPr>
              <w:pStyle w:val="Compact"/>
            </w:pPr>
            <w:r>
              <w:t xml:space="preserve">26%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Whale Statue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Totem Pole Trail</w:t>
            </w:r>
          </w:p>
        </w:tc>
        <w:tc>
          <w:tcPr/>
          <w:p>
            <w:pPr>
              <w:pStyle w:val="Compact"/>
            </w:pPr>
            <w:r>
              <w:t xml:space="preserve">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 State Capitol Building</w:t>
            </w:r>
          </w:p>
        </w:tc>
        <w:tc>
          <w:tcPr/>
          <w:p>
            <w:pPr>
              <w:pStyle w:val="Compact"/>
            </w:pPr>
            <w:r>
              <w:t xml:space="preserve">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Governor’s Mansion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Hatchery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Alaska State Museum</w:t>
            </w:r>
          </w:p>
        </w:tc>
        <w:tc>
          <w:tcPr/>
          <w:p>
            <w:pPr>
              <w:pStyle w:val="Compac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Juneau-Douglas City Museum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Sealaska Heritage Arts Campus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St. Nicholas Russian Orthodox Church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Walter Soboleff Building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53%</w:t>
            </w:r>
          </w:p>
        </w:tc>
      </w:tr>
    </w:tbl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乘客的其他活动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活动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参与比例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Shopping</w:t>
            </w:r>
          </w:p>
        </w:tc>
        <w:tc>
          <w:tcPr/>
          <w:p>
            <w:pPr>
              <w:pStyle w:val="Compact"/>
            </w:pPr>
            <w:r>
              <w:t xml:space="preserve">67%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Restaurants/Bars</w:t>
            </w:r>
          </w:p>
        </w:tc>
        <w:tc>
          <w:tcPr/>
          <w:p>
            <w:pPr>
              <w:pStyle w:val="Compact"/>
            </w:pPr>
            <w:r>
              <w:t xml:space="preserve">33%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Hiking</w:t>
            </w:r>
          </w:p>
        </w:tc>
        <w:tc>
          <w:tcPr/>
          <w:p>
            <w:pPr>
              <w:pStyle w:val="Compact"/>
            </w:pPr>
            <w:r>
              <w:t xml:space="preserve">23%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Wildlife Viewing/Birdwatching</w:t>
            </w:r>
          </w:p>
        </w:tc>
        <w:tc>
          <w:tcPr/>
          <w:p>
            <w:pPr>
              <w:pStyle w:val="Compact"/>
            </w:pPr>
            <w:r>
              <w:t xml:space="preserve">9%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Rode a Public Bus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1%</w:t>
            </w:r>
          </w:p>
        </w:tc>
      </w:tr>
    </w:tbl>
    <w:p>
      <w:pPr>
        <w:pStyle w:val="BodyText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乘客在Juneau的平均消费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平均每人消费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Tours and Activities</w:t>
            </w:r>
          </w:p>
        </w:tc>
        <w:tc>
          <w:tcPr/>
          <w:p>
            <w:pPr>
              <w:pStyle w:val="Compact"/>
            </w:pPr>
            <w:r>
              <w:t xml:space="preserve">$129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Gifts, Souvenirs, and Clothing</w:t>
            </w:r>
          </w:p>
        </w:tc>
        <w:tc>
          <w:tcPr/>
          <w:p>
            <w:pPr>
              <w:pStyle w:val="Compact"/>
            </w:pPr>
            <w:r>
              <w:t xml:space="preserve">$84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Food and Beverage</w:t>
            </w:r>
          </w:p>
        </w:tc>
        <w:tc>
          <w:tcPr/>
          <w:p>
            <w:pPr>
              <w:pStyle w:val="Compact"/>
            </w:pPr>
            <w:r>
              <w:t xml:space="preserve">$17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Transportation</w:t>
            </w:r>
          </w:p>
        </w:tc>
        <w:tc>
          <w:tcPr/>
          <w:p>
            <w:pPr>
              <w:pStyle w:val="Compact"/>
            </w:pPr>
            <w:r>
              <w:t xml:space="preserve">$2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Per-Person Average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$232</w:t>
            </w:r>
          </w:p>
        </w:tc>
      </w:tr>
    </w:tbl>
    <w:p>
      <w:pPr>
        <w:pStyle w:val="BodyText"/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 xml:space="preserve">乘客对Juneau的整体满意度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满意度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Very Satisfied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Satisfied</w:t>
            </w:r>
          </w:p>
        </w:tc>
        <w:tc>
          <w:tcPr/>
          <w:p>
            <w:pPr>
              <w:pStyle w:val="Compact"/>
            </w:pPr>
            <w:r>
              <w:t xml:space="preserve">28%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Dissatisfied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Very Dissatisfied</w:t>
            </w:r>
          </w:p>
        </w:tc>
        <w:tc>
          <w:tcPr/>
          <w:p>
            <w:pPr>
              <w:pStyle w:val="Compact"/>
            </w:pPr>
            <w:r>
              <w:t xml:space="preserve">&lt;1%</w:t>
            </w:r>
          </w:p>
        </w:tc>
      </w:tr>
    </w:tbl>
    <w:p>
      <w:pPr>
        <w:pStyle w:val="BodyText"/>
      </w:pPr>
      <w:r>
        <w:rPr>
          <w:b/>
          <w:bCs/>
        </w:rPr>
        <w:t xml:space="preserve">6. </w:t>
      </w:r>
      <w:r>
        <w:rPr>
          <w:rFonts w:hint="eastAsia"/>
          <w:b/>
          <w:bCs/>
        </w:rPr>
        <w:t xml:space="preserve">乘客对不同方面的满意度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非常满意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满意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不满意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Tours and Activities</w:t>
            </w:r>
          </w:p>
        </w:tc>
        <w:tc>
          <w:tcPr/>
          <w:p>
            <w:pPr>
              <w:pStyle w:val="Compact"/>
            </w:pPr>
            <w:r>
              <w:t xml:space="preserve">79%</w:t>
            </w:r>
          </w:p>
        </w:tc>
        <w:tc>
          <w:tcPr/>
          <w:p>
            <w:pPr>
              <w:pStyle w:val="Compact"/>
            </w:pPr>
            <w:r>
              <w:t xml:space="preserve">19%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Community Friendliness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t xml:space="preserve">24%</w:t>
            </w:r>
          </w:p>
        </w:tc>
        <w:tc>
          <w:tcPr/>
          <w:p>
            <w:pPr>
              <w:pStyle w:val="Compac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Cleanliness</w:t>
            </w:r>
          </w:p>
        </w:tc>
        <w:tc>
          <w:tcPr/>
          <w:p>
            <w:pPr>
              <w:pStyle w:val="Compact"/>
            </w:pPr>
            <w:r>
              <w:t xml:space="preserve">73%</w:t>
            </w:r>
          </w:p>
        </w:tc>
        <w:tc>
          <w:tcPr/>
          <w:p>
            <w:pPr>
              <w:pStyle w:val="Compact"/>
            </w:pPr>
            <w:r>
              <w:t xml:space="preserve">27%</w:t>
            </w:r>
          </w:p>
        </w:tc>
        <w:tc>
          <w:tcPr/>
          <w:p>
            <w:pPr>
              <w:pStyle w:val="Compact"/>
            </w:pPr>
            <w:r>
              <w:t xml:space="preserve">&lt;1%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Walkability</w:t>
            </w:r>
          </w:p>
        </w:tc>
        <w:tc>
          <w:tcPr/>
          <w:p>
            <w:pPr>
              <w:pStyle w:val="Compact"/>
            </w:pPr>
            <w:r>
              <w:t xml:space="preserve">71%</w:t>
            </w:r>
          </w:p>
        </w:tc>
        <w:tc>
          <w:tcPr/>
          <w:p>
            <w:pPr>
              <w:pStyle w:val="Compact"/>
            </w:pPr>
            <w:r>
              <w:t xml:space="preserve">28%</w:t>
            </w:r>
          </w:p>
        </w:tc>
        <w:tc>
          <w:tcPr/>
          <w:p>
            <w:pPr>
              <w:pStyle w:val="Compac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Restaurants and Bars</w:t>
            </w:r>
          </w:p>
        </w:tc>
        <w:tc>
          <w:tcPr/>
          <w:p>
            <w:pPr>
              <w:pStyle w:val="Compact"/>
            </w:pPr>
            <w:r>
              <w:t xml:space="preserve">62%</w:t>
            </w:r>
          </w:p>
        </w:tc>
        <w:tc>
          <w:tcPr/>
          <w:p>
            <w:pPr>
              <w:pStyle w:val="Compact"/>
            </w:pPr>
            <w:r>
              <w:t xml:space="preserve">35%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Accessibility for Visitors with Mobility Issues</w:t>
            </w:r>
          </w:p>
        </w:tc>
        <w:tc>
          <w:tcPr/>
          <w:p>
            <w:pPr>
              <w:pStyle w:val="Compact"/>
            </w:pPr>
            <w:r>
              <w:t xml:space="preserve">62%</w:t>
            </w:r>
          </w:p>
        </w:tc>
        <w:tc>
          <w:tcPr/>
          <w:p>
            <w:pPr>
              <w:pStyle w:val="Compact"/>
            </w:pPr>
            <w:r>
              <w:t xml:space="preserve">35%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Information for Visitors</w:t>
            </w:r>
          </w:p>
        </w:tc>
        <w:tc>
          <w:tcPr/>
          <w:p>
            <w:pPr>
              <w:pStyle w:val="Compact"/>
            </w:pPr>
            <w:r>
              <w:t xml:space="preserve">65%</w:t>
            </w:r>
          </w:p>
        </w:tc>
        <w:tc>
          <w:tcPr/>
          <w:p>
            <w:pPr>
              <w:pStyle w:val="Compact"/>
            </w:pPr>
            <w:r>
              <w:t xml:space="preserve">31%</w:t>
            </w:r>
          </w:p>
        </w:tc>
        <w:tc>
          <w:tcPr/>
          <w:p>
            <w:pPr>
              <w:pStyle w:val="Compac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Transportation Options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36%</w:t>
            </w:r>
          </w:p>
        </w:tc>
        <w:tc>
          <w:tcPr/>
          <w:p>
            <w:pPr>
              <w:pStyle w:val="Compac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Signage</w:t>
            </w:r>
          </w:p>
        </w:tc>
        <w:tc>
          <w:tcPr/>
          <w:p>
            <w:pPr>
              <w:pStyle w:val="Compac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  <w:r>
              <w:t xml:space="preserve">39%</w:t>
            </w:r>
          </w:p>
        </w:tc>
        <w:tc>
          <w:tcPr/>
          <w:p>
            <w:pPr>
              <w:pStyle w:val="Compac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Shopping</w:t>
            </w:r>
          </w:p>
        </w:tc>
        <w:tc>
          <w:tcPr/>
          <w:p>
            <w:pPr>
              <w:pStyle w:val="Compac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  <w:r>
              <w:t xml:space="preserve">6%</w:t>
            </w:r>
          </w:p>
        </w:tc>
      </w:tr>
    </w:tbl>
    <w:p>
      <w:pPr>
        <w:pStyle w:val="BodyText"/>
      </w:pPr>
      <w:r>
        <w:rPr>
          <w:b/>
          <w:bCs/>
        </w:rPr>
        <w:t xml:space="preserve">7. </w:t>
      </w:r>
      <w:r>
        <w:rPr>
          <w:rFonts w:hint="eastAsia"/>
          <w:b/>
          <w:bCs/>
        </w:rPr>
        <w:t xml:space="preserve">乘客对Juneau拥挤程度的描述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拥挤程度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Very Crowded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Somewhat Crowded</w:t>
            </w:r>
          </w:p>
        </w:tc>
        <w:tc>
          <w:tcPr/>
          <w:p>
            <w:pPr>
              <w:pStyle w:val="Compact"/>
            </w:pPr>
            <w:r>
              <w:t xml:space="preserve">44%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Very Crowded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 at All Crowded</w:t>
            </w:r>
          </w:p>
        </w:tc>
        <w:tc>
          <w:tcPr/>
          <w:p>
            <w:pPr>
              <w:pStyle w:val="Compac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Don’t Know</w:t>
            </w:r>
          </w:p>
        </w:tc>
        <w:tc>
          <w:tcPr/>
          <w:p>
            <w:pPr>
              <w:pStyle w:val="Compact"/>
            </w:pPr>
            <w:r>
              <w:t xml:space="preserve">1%</w:t>
            </w:r>
          </w:p>
        </w:tc>
      </w:tr>
    </w:tbl>
    <w:p>
      <w:pPr>
        <w:pStyle w:val="BodyText"/>
      </w:pPr>
      <w:r>
        <w:rPr>
          <w:b/>
          <w:bCs/>
        </w:rPr>
        <w:t xml:space="preserve">8. </w:t>
      </w:r>
      <w:r>
        <w:rPr>
          <w:rFonts w:hint="eastAsia"/>
          <w:b/>
          <w:bCs/>
        </w:rPr>
        <w:t xml:space="preserve">乘客的地理来源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地区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Southern U.S.</w:t>
            </w:r>
          </w:p>
        </w:tc>
        <w:tc>
          <w:tcPr/>
          <w:p>
            <w:pPr>
              <w:pStyle w:val="Compact"/>
            </w:pPr>
            <w:r>
              <w:t xml:space="preserve">28%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Western U.S.</w:t>
            </w:r>
          </w:p>
        </w:tc>
        <w:tc>
          <w:tcPr/>
          <w:p>
            <w:pPr>
              <w:pStyle w:val="Compact"/>
            </w:pPr>
            <w:r>
              <w:t xml:space="preserve">26%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Midwest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East</w:t>
            </w:r>
          </w:p>
        </w:tc>
        <w:tc>
          <w:tcPr/>
          <w:p>
            <w:pPr>
              <w:pStyle w:val="Compac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International</w:t>
            </w:r>
          </w:p>
        </w:tc>
        <w:tc>
          <w:tcPr/>
          <w:p>
            <w:pPr>
              <w:pStyle w:val="Compact"/>
            </w:pPr>
            <w:r>
              <w:t xml:space="preserve">14%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加拿大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澳大利亚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英国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2%</w:t>
            </w:r>
          </w:p>
        </w:tc>
      </w:tr>
    </w:tbl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乘客的团体规模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团体规模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1人</w:t>
            </w:r>
          </w:p>
        </w:tc>
        <w:tc>
          <w:tcPr/>
          <w:p>
            <w:pPr>
              <w:pStyle w:val="Compact"/>
            </w:pPr>
            <w:r>
              <w:t xml:space="preserve">9%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2人</w:t>
            </w:r>
          </w:p>
        </w:tc>
        <w:tc>
          <w:tcPr/>
          <w:p>
            <w:pPr>
              <w:pStyle w:val="Compact"/>
            </w:pPr>
            <w:r>
              <w:t xml:space="preserve">61%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3人</w:t>
            </w:r>
          </w:p>
        </w:tc>
        <w:tc>
          <w:tcPr/>
          <w:p>
            <w:pPr>
              <w:pStyle w:val="Compact"/>
            </w:pPr>
            <w:r>
              <w:t xml:space="preserve">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4人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5人</w:t>
            </w:r>
          </w:p>
        </w:tc>
        <w:tc>
          <w:tcPr/>
          <w:p>
            <w:pPr>
              <w:pStyle w:val="Compact"/>
            </w:pPr>
            <w:r>
              <w:t xml:space="preserve">3%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6人及以上</w:t>
            </w:r>
          </w:p>
        </w:tc>
        <w:tc>
          <w:tcPr/>
          <w:p>
            <w:pPr>
              <w:pStyle w:val="Compact"/>
            </w:pPr>
            <w:r>
              <w:t xml:space="preserve">7%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平均团体规模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2.8人</w:t>
            </w:r>
          </w:p>
        </w:tc>
      </w:tr>
    </w:tbl>
    <w:p>
      <w:pPr>
        <w:pStyle w:val="BodyText"/>
      </w:pPr>
      <w:r>
        <w:rPr>
          <w:b/>
          <w:bCs/>
        </w:rPr>
        <w:t xml:space="preserve">10. </w:t>
      </w:r>
      <w:r>
        <w:rPr>
          <w:rFonts w:hint="eastAsia"/>
          <w:b/>
          <w:bCs/>
        </w:rPr>
        <w:t xml:space="preserve">乘客的年龄分布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年龄段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&lt;25岁</w:t>
            </w:r>
          </w:p>
        </w:tc>
        <w:tc>
          <w:tcPr/>
          <w:p>
            <w:pPr>
              <w:pStyle w:val="Compac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25-34岁</w:t>
            </w:r>
          </w:p>
        </w:tc>
        <w:tc>
          <w:tcPr/>
          <w:p>
            <w:pPr>
              <w:pStyle w:val="Compac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35-44岁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45-54岁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55-64岁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65-74岁</w:t>
            </w:r>
          </w:p>
        </w:tc>
        <w:tc>
          <w:tcPr/>
          <w:p>
            <w:pPr>
              <w:pStyle w:val="Compact"/>
            </w:pPr>
            <w:r>
              <w:t xml:space="preserve">26%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75岁及以上</w:t>
            </w:r>
          </w:p>
        </w:tc>
        <w:tc>
          <w:tcPr/>
          <w:p>
            <w:pPr>
              <w:pStyle w:val="Compact"/>
            </w:pPr>
            <w:r>
              <w:t xml:space="preserve">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平均年龄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55岁</w:t>
            </w:r>
          </w:p>
        </w:tc>
      </w:tr>
    </w:tbl>
    <w:p>
      <w:pPr>
        <w:pStyle w:val="BodyText"/>
      </w:pPr>
      <w:r>
        <w:rPr>
          <w:b/>
          <w:bCs/>
        </w:rPr>
        <w:t xml:space="preserve">11. </w:t>
      </w:r>
      <w:r>
        <w:rPr>
          <w:rFonts w:hint="eastAsia"/>
          <w:b/>
          <w:bCs/>
        </w:rPr>
        <w:t xml:space="preserve">乘客的性别分布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46%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53%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  <w:r>
              <w:t xml:space="preserve">1%</w:t>
            </w:r>
          </w:p>
        </w:tc>
      </w:tr>
    </w:tbl>
    <w:p>
      <w:pPr>
        <w:pStyle w:val="BodyText"/>
      </w:pPr>
      <w:r>
        <w:rPr>
          <w:b/>
          <w:bCs/>
        </w:rPr>
        <w:t xml:space="preserve">12. </w:t>
      </w:r>
      <w:r>
        <w:rPr>
          <w:rFonts w:hint="eastAsia"/>
          <w:b/>
          <w:bCs/>
        </w:rPr>
        <w:t xml:space="preserve">乘客的家庭收入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收入范围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比例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Less than $25,000</w:t>
            </w:r>
          </w:p>
        </w:tc>
        <w:tc>
          <w:tcPr/>
          <w:p>
            <w:pPr>
              <w:pStyle w:val="Compact"/>
            </w:pPr>
            <w:r>
              <w:t xml:space="preserve">&lt;1%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25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t>t</m:t>
              </m:r>
              <m:r>
                <m:t>o</m:t>
              </m:r>
            </m:oMath>
            <w:r>
              <w:t xml:space="preserve">50,000</w:t>
            </w:r>
          </w:p>
        </w:tc>
        <w:tc>
          <w:tcPr/>
          <w:p>
            <w:pPr>
              <w:pStyle w:val="Compac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50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t>t</m:t>
              </m:r>
              <m:r>
                <m:t>o</m:t>
              </m:r>
            </m:oMath>
            <w:r>
              <w:t xml:space="preserve">75,000</w:t>
            </w:r>
          </w:p>
        </w:tc>
        <w:tc>
          <w:tcPr/>
          <w:p>
            <w:pPr>
              <w:pStyle w:val="Compact"/>
            </w:pPr>
            <w:r>
              <w:t xml:space="preserve">8%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75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t>t</m:t>
              </m:r>
              <m:r>
                <m:t>o</m:t>
              </m:r>
            </m:oMath>
            <w:r>
              <w:t xml:space="preserve">100,000</w:t>
            </w:r>
          </w:p>
        </w:tc>
        <w:tc>
          <w:tcPr/>
          <w:p>
            <w:pPr>
              <w:pStyle w:val="Compac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100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t>t</m:t>
              </m:r>
              <m:r>
                <m:t>o</m:t>
              </m:r>
            </m:oMath>
            <w:r>
              <w:t xml:space="preserve">125,000</w:t>
            </w:r>
          </w:p>
        </w:tc>
        <w:tc>
          <w:tcPr/>
          <w:p>
            <w:pPr>
              <w:pStyle w:val="Compac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125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t>t</m:t>
              </m:r>
              <m:r>
                <m:t>o</m:t>
              </m:r>
            </m:oMath>
            <w:r>
              <w:t xml:space="preserve">150,000</w:t>
            </w:r>
          </w:p>
        </w:tc>
        <w:tc>
          <w:tcPr/>
          <w:p>
            <w:pPr>
              <w:pStyle w:val="Compac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150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t>t</m:t>
              </m:r>
              <m:r>
                <m:t>o</m:t>
              </m:r>
            </m:oMath>
            <w:r>
              <w:t xml:space="preserve">200,000</w:t>
            </w:r>
          </w:p>
        </w:tc>
        <w:tc>
          <w:tcPr/>
          <w:p>
            <w:pPr>
              <w:pStyle w:val="Compac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More than $200,000</w:t>
            </w:r>
          </w:p>
        </w:tc>
        <w:tc>
          <w:tcPr/>
          <w:p>
            <w:pPr>
              <w:pStyle w:val="Compact"/>
            </w:pPr>
            <w:r>
              <w:t xml:space="preserve">17%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Declined to Answer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平均家庭收入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$139,000</w:t>
            </w:r>
          </w:p>
        </w:tc>
      </w:tr>
    </w:tbl>
    <w:p>
      <w:pPr>
        <w:pStyle w:val="BodyText"/>
      </w:pPr>
    </w:p>
    <w:p>
      <w:pPr>
        <w:pStyle w:val="BodyText"/>
      </w:pP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2025-01-25T08:16:58Z</dcterms:created>
  <dcterms:modified xsi:type="dcterms:W3CDTF">2025-01-25T08:16:58Z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