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web标准：结构，表现，行为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结构：html=超文本标记语言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表现：css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行为：Javascript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base:可以设置整体链接的打开状态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表格属性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cellspacing：单元格与单元格之间的距离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cellpadding：内容与单元格之间的距离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caption标签：表格的标题标签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rowsapn：跨行合并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colspan：跨列合并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单元格合并顺序：先上后下，先左后右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表单属性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控件input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type：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text 单行文本输入框</w:t>
      </w:r>
    </w:p>
    <w:p>
      <w:pPr>
        <w:numPr>
          <w:ilvl w:val="0"/>
          <w:numId w:val="0"/>
        </w:numPr>
        <w:jc w:val="both"/>
        <w:spacing w:lineRule="auto" w:line="311" w:before="0" w:after="0"/>
        <w:ind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password 密码输入框</w:t>
      </w:r>
    </w:p>
    <w:p>
      <w:pPr>
        <w:numPr>
          <w:ilvl w:val="0"/>
          <w:numId w:val="0"/>
        </w:numPr>
        <w:jc w:val="both"/>
        <w:spacing w:lineRule="auto" w:line="311" w:before="0" w:after="0"/>
        <w:ind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radio 单选输入框</w:t>
      </w:r>
    </w:p>
    <w:p>
      <w:pPr>
        <w:numPr>
          <w:ilvl w:val="0"/>
          <w:numId w:val="0"/>
        </w:numPr>
        <w:jc w:val="both"/>
        <w:spacing w:lineRule="auto" w:line="311" w:before="0" w:after="0"/>
        <w:ind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checkbox 复选框</w:t>
      </w:r>
    </w:p>
    <w:p>
      <w:pPr>
        <w:numPr>
          <w:ilvl w:val="0"/>
          <w:numId w:val="0"/>
        </w:numPr>
        <w:jc w:val="both"/>
        <w:spacing w:lineRule="auto" w:line="311" w:before="0" w:after="0"/>
        <w:ind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button 普通按钮</w:t>
      </w:r>
    </w:p>
    <w:p>
      <w:pPr>
        <w:numPr>
          <w:ilvl w:val="0"/>
          <w:numId w:val="0"/>
        </w:numPr>
        <w:jc w:val="both"/>
        <w:spacing w:lineRule="auto" w:line="311" w:before="0" w:after="0"/>
        <w:ind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submit 提交按钮</w:t>
      </w:r>
    </w:p>
    <w:p>
      <w:pPr>
        <w:numPr>
          <w:ilvl w:val="0"/>
          <w:numId w:val="0"/>
        </w:numPr>
        <w:jc w:val="both"/>
        <w:spacing w:lineRule="auto" w:line="311" w:before="0" w:after="0"/>
        <w:ind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reset 重置按钮</w:t>
      </w:r>
    </w:p>
    <w:p>
      <w:pPr>
        <w:numPr>
          <w:ilvl w:val="0"/>
          <w:numId w:val="0"/>
        </w:numPr>
        <w:jc w:val="both"/>
        <w:spacing w:lineRule="auto" w:line="311" w:before="0" w:after="0"/>
        <w:ind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image 图片形式提交按钮</w:t>
      </w:r>
    </w:p>
    <w:p>
      <w:pPr>
        <w:numPr>
          <w:ilvl w:val="0"/>
          <w:numId w:val="0"/>
        </w:numPr>
        <w:jc w:val="both"/>
        <w:spacing w:lineRule="auto" w:line="311" w:before="0" w:after="0"/>
        <w:ind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file 文件域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name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控件名称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value 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控件默认文本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checked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控件中默认被选中的项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maxlength 控件允许输入的最多字符数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lable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为input元素定义标注=点击文字焦点出现在对应的input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（</w:t>
      </w:r>
      <w:r>
        <w:rPr>
          <w:sz w:val="20"/>
        </w:rPr>
        <w:drawing>
          <wp:inline distT="0" distB="0" distL="0" distR="0">
            <wp:extent cx="5562600" cy="695325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1/AppData/Roaming/JisuOffice/ETemp/1556_1211376/fImage2398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6959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下拉菜单select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option标签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菜单选项标签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selected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选中菜单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表单域form</w:t>
      </w:r>
    </w:p>
    <w:p>
      <w:pPr>
        <w:numPr>
          <w:ilvl w:val="0"/>
          <w:numId w:val="0"/>
        </w:numPr>
        <w:jc w:val="both"/>
        <w:spacing w:lineRule="auto" w:line="311" w:before="0" w:after="0"/>
        <w:ind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1" w:before="0" w:after="0"/>
        <w:ind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action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用于指定接收并处理表单数据的服务器程序url地址</w:t>
      </w:r>
    </w:p>
    <w:p>
      <w:pPr>
        <w:numPr>
          <w:ilvl w:val="0"/>
          <w:numId w:val="0"/>
        </w:numPr>
        <w:jc w:val="both"/>
        <w:spacing w:lineRule="auto" w:line="311" w:before="0" w:after="0"/>
        <w:ind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method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用于设置表单数据的提交方式，其值为get和post</w:t>
      </w:r>
    </w:p>
    <w:p>
      <w:pPr>
        <w:numPr>
          <w:ilvl w:val="0"/>
          <w:numId w:val="0"/>
        </w:numPr>
        <w:jc w:val="both"/>
        <w:spacing w:lineRule="auto" w:line="311" w:before="0" w:after="0"/>
        <w:ind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name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用于指定表单的名称，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398410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58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1</dc:creator>
  <cp:lastModifiedBy/>
</cp:coreProperties>
</file>