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100" w:line="360" w:lineRule="auto"/>
        <w:jc w:val="center"/>
      </w:pPr>
      <w:r>
        <w:rPr>
          <w:rFonts w:ascii="Times New Roman" w:hAnsi="Times New Roman" w:eastAsia="宋体"/>
          <w:b/>
          <w:sz w:val="32"/>
        </w:rPr>
        <w:t>目  录</w:t>
      </w:r>
    </w:p>
    <w:p w14:paraId="51DC75A8">
      <w:pPr>
        <w:tabs>
          <w:tab w:pos="9000" w:val="right" w:leader="dot"/>
        </w:tabs>
        <w:spacing w:after="0" w:line="212" w:lineRule="exact" w:before="0"/>
        <w:ind w:left="0" w:firstLine="0"/>
        <w:jc w:val="left"/>
      </w:pPr>
      <w:r>
        <w:rPr>
          <w:rFonts w:ascii="Times New Roman" w:hAnsi="Times New Roman" w:eastAsia="宋体"/>
          <w:b w:val="0"/>
          <w:sz w:val="17"/>
        </w:rPr>
        <w:t>摘要</w:t>
      </w:r>
      <w:r>
        <w:tab/>
      </w:r>
      <w:r>
        <w:rPr>
          <w:rFonts w:ascii="Times New Roman" w:hAnsi="Times New Roman" w:eastAsia="宋体"/>
          <w:b w:val="0"/>
          <w:sz w:val="17"/>
        </w:rPr>
        <w:t>I</w:t>
      </w:r>
    </w:p>
    <w:p w14:paraId="7B8916EE">
      <w:pPr>
        <w:tabs>
          <w:tab w:pos="9000" w:val="right" w:leader="dot"/>
        </w:tabs>
        <w:spacing w:after="0" w:line="212" w:lineRule="exact" w:before="0"/>
        <w:ind w:left="0" w:firstLine="0"/>
        <w:jc w:val="left"/>
      </w:pPr>
      <w:r>
        <w:rPr>
          <w:rFonts w:ascii="Times New Roman" w:hAnsi="Times New Roman" w:eastAsia="宋体"/>
          <w:b w:val="0"/>
          <w:sz w:val="17"/>
        </w:rPr>
        <w:t>ABSTRACT</w:t>
      </w:r>
      <w:r>
        <w:tab/>
      </w:r>
      <w:r>
        <w:rPr>
          <w:rFonts w:ascii="Times New Roman" w:hAnsi="Times New Roman" w:eastAsia="宋体"/>
          <w:b w:val="0"/>
          <w:sz w:val="17"/>
        </w:rPr>
        <w:t>II</w:t>
      </w:r>
    </w:p>
    <w:p w14:paraId="1D0CE393">
      <w:pPr>
        <w:tabs>
          <w:tab w:pos="9000" w:val="right" w:leader="dot"/>
        </w:tabs>
        <w:spacing w:after="0" w:line="212" w:lineRule="exact" w:before="0"/>
        <w:ind w:left="0" w:firstLine="0"/>
        <w:jc w:val="left"/>
      </w:pPr>
      <w:r>
        <w:rPr>
          <w:rFonts w:ascii="Times New Roman" w:hAnsi="Times New Roman" w:eastAsia="宋体"/>
          <w:b w:val="0"/>
          <w:sz w:val="17"/>
        </w:rPr>
        <w:t>第1章 绪论</w:t>
      </w:r>
      <w:r>
        <w:tab/>
      </w:r>
      <w:r>
        <w:rPr>
          <w:rFonts w:ascii="Times New Roman" w:hAnsi="Times New Roman" w:eastAsia="宋体"/>
          <w:b w:val="0"/>
          <w:sz w:val="17"/>
        </w:rPr>
        <w:t>1</w:t>
      </w:r>
    </w:p>
    <w:p w14:paraId="253639A1">
      <w:pPr>
        <w:tabs>
          <w:tab w:pos="9000" w:val="right" w:leader="dot"/>
        </w:tabs>
        <w:spacing w:after="0" w:line="212" w:lineRule="exact" w:before="0"/>
        <w:ind w:left="490" w:firstLine="0"/>
        <w:jc w:val="left"/>
      </w:pPr>
      <w:r>
        <w:rPr>
          <w:rFonts w:ascii="Times New Roman" w:hAnsi="Times New Roman" w:eastAsia="宋体"/>
          <w:b w:val="0"/>
          <w:sz w:val="17"/>
        </w:rPr>
        <w:t>1.1 研究背景与意义</w:t>
      </w:r>
      <w:r>
        <w:tab/>
      </w:r>
      <w:r>
        <w:rPr>
          <w:rFonts w:ascii="Times New Roman" w:hAnsi="Times New Roman" w:eastAsia="宋体"/>
          <w:b w:val="0"/>
          <w:sz w:val="17"/>
        </w:rPr>
        <w:t>1</w:t>
      </w:r>
    </w:p>
    <w:p w14:paraId="5292490C">
      <w:pPr>
        <w:tabs>
          <w:tab w:pos="9000" w:val="right" w:leader="dot"/>
        </w:tabs>
        <w:spacing w:after="0" w:line="212" w:lineRule="exact" w:before="0"/>
        <w:ind w:left="490" w:firstLine="0"/>
        <w:jc w:val="left"/>
      </w:pPr>
      <w:r>
        <w:rPr>
          <w:rFonts w:ascii="Times New Roman" w:hAnsi="Times New Roman" w:eastAsia="宋体"/>
          <w:b w:val="0"/>
          <w:sz w:val="17"/>
        </w:rPr>
        <w:t>1.2 国内外研究现状</w:t>
      </w:r>
      <w:r>
        <w:tab/>
      </w:r>
      <w:r>
        <w:rPr>
          <w:rFonts w:ascii="Times New Roman" w:hAnsi="Times New Roman" w:eastAsia="宋体"/>
          <w:b w:val="0"/>
          <w:sz w:val="17"/>
        </w:rPr>
        <w:t>1</w:t>
      </w:r>
    </w:p>
    <w:p w14:paraId="0A14F3A8">
      <w:pPr>
        <w:tabs>
          <w:tab w:pos="9000" w:val="right" w:leader="dot"/>
        </w:tabs>
        <w:spacing w:after="0" w:line="212" w:lineRule="exact" w:before="0"/>
        <w:ind w:left="490" w:firstLine="0"/>
        <w:jc w:val="left"/>
      </w:pPr>
      <w:r>
        <w:rPr>
          <w:rFonts w:ascii="Times New Roman" w:hAnsi="Times New Roman" w:eastAsia="宋体"/>
          <w:b w:val="0"/>
          <w:sz w:val="17"/>
        </w:rPr>
        <w:t>1.3 本文研究内容</w:t>
      </w:r>
      <w:r>
        <w:tab/>
      </w:r>
      <w:r>
        <w:rPr>
          <w:rFonts w:ascii="Times New Roman" w:hAnsi="Times New Roman" w:eastAsia="宋体"/>
          <w:b w:val="0"/>
          <w:sz w:val="17"/>
        </w:rPr>
        <w:t>2</w:t>
      </w:r>
    </w:p>
    <w:p w14:paraId="40CE6064">
      <w:pPr>
        <w:tabs>
          <w:tab w:pos="9000" w:val="right" w:leader="dot"/>
        </w:tabs>
        <w:spacing w:after="0" w:line="212" w:lineRule="exact" w:before="0"/>
        <w:ind w:left="490" w:firstLine="0"/>
        <w:jc w:val="left"/>
      </w:pPr>
      <w:r>
        <w:rPr>
          <w:rFonts w:ascii="Times New Roman" w:hAnsi="Times New Roman" w:eastAsia="宋体"/>
          <w:b w:val="0"/>
          <w:sz w:val="17"/>
        </w:rPr>
        <w:t>1.4 技术路线</w:t>
      </w:r>
      <w:r>
        <w:tab/>
      </w:r>
      <w:r>
        <w:rPr>
          <w:rFonts w:ascii="Times New Roman" w:hAnsi="Times New Roman" w:eastAsia="宋体"/>
          <w:b w:val="0"/>
          <w:sz w:val="17"/>
        </w:rPr>
        <w:t>2</w:t>
      </w:r>
    </w:p>
    <w:p w14:paraId="6636B884">
      <w:pPr>
        <w:tabs>
          <w:tab w:pos="9000" w:val="right" w:leader="dot"/>
        </w:tabs>
        <w:spacing w:after="0" w:line="212" w:lineRule="exact" w:before="0"/>
        <w:ind w:left="0" w:firstLine="0"/>
        <w:jc w:val="left"/>
      </w:pPr>
      <w:r>
        <w:rPr>
          <w:rFonts w:ascii="Times New Roman" w:hAnsi="Times New Roman" w:eastAsia="宋体"/>
          <w:b w:val="0"/>
          <w:sz w:val="17"/>
        </w:rPr>
        <w:t>第2章 系统需求分析</w:t>
      </w:r>
      <w:r>
        <w:tab/>
      </w:r>
      <w:r>
        <w:rPr>
          <w:rFonts w:ascii="Times New Roman" w:hAnsi="Times New Roman" w:eastAsia="宋体"/>
          <w:b w:val="0"/>
          <w:sz w:val="17"/>
        </w:rPr>
        <w:t>3</w:t>
      </w:r>
    </w:p>
    <w:p w14:paraId="59B62721">
      <w:pPr>
        <w:tabs>
          <w:tab w:pos="9000" w:val="right" w:leader="dot"/>
        </w:tabs>
        <w:spacing w:after="0" w:line="212" w:lineRule="exact" w:before="0"/>
        <w:ind w:left="490" w:firstLine="0"/>
        <w:jc w:val="left"/>
      </w:pPr>
      <w:r>
        <w:rPr>
          <w:rFonts w:ascii="Times New Roman" w:hAnsi="Times New Roman" w:eastAsia="宋体"/>
          <w:b w:val="0"/>
          <w:sz w:val="17"/>
        </w:rPr>
        <w:t>2.1 业务需求分析</w:t>
      </w:r>
      <w:r>
        <w:tab/>
      </w:r>
      <w:r>
        <w:rPr>
          <w:rFonts w:ascii="Times New Roman" w:hAnsi="Times New Roman" w:eastAsia="宋体"/>
          <w:b w:val="0"/>
          <w:sz w:val="17"/>
        </w:rPr>
        <w:t>3</w:t>
      </w:r>
    </w:p>
    <w:p w14:paraId="76270A8C">
      <w:pPr>
        <w:tabs>
          <w:tab w:pos="9000" w:val="right" w:leader="dot"/>
        </w:tabs>
        <w:spacing w:after="0" w:line="212" w:lineRule="exact" w:before="0"/>
        <w:ind w:left="490" w:firstLine="0"/>
        <w:jc w:val="left"/>
      </w:pPr>
      <w:r>
        <w:rPr>
          <w:rFonts w:ascii="Times New Roman" w:hAnsi="Times New Roman" w:eastAsia="宋体"/>
          <w:b w:val="0"/>
          <w:sz w:val="17"/>
        </w:rPr>
        <w:t>2.2 功能需求分析</w:t>
      </w:r>
      <w:r>
        <w:tab/>
      </w:r>
      <w:r>
        <w:rPr>
          <w:rFonts w:ascii="Times New Roman" w:hAnsi="Times New Roman" w:eastAsia="宋体"/>
          <w:b w:val="0"/>
          <w:sz w:val="17"/>
        </w:rPr>
        <w:t>3</w:t>
      </w:r>
    </w:p>
    <w:p w14:paraId="09F47589">
      <w:pPr>
        <w:tabs>
          <w:tab w:pos="9000" w:val="right" w:leader="dot"/>
        </w:tabs>
        <w:spacing w:after="0" w:line="212" w:lineRule="exact" w:before="0"/>
        <w:ind w:left="490" w:firstLine="0"/>
        <w:jc w:val="left"/>
      </w:pPr>
      <w:r>
        <w:rPr>
          <w:rFonts w:ascii="Times New Roman" w:hAnsi="Times New Roman" w:eastAsia="宋体"/>
          <w:b w:val="0"/>
          <w:sz w:val="17"/>
        </w:rPr>
        <w:t>2.3 非功能需求分析</w:t>
      </w:r>
      <w:r>
        <w:tab/>
      </w:r>
      <w:r>
        <w:rPr>
          <w:rFonts w:ascii="Times New Roman" w:hAnsi="Times New Roman" w:eastAsia="宋体"/>
          <w:b w:val="0"/>
          <w:sz w:val="17"/>
        </w:rPr>
        <w:t>4</w:t>
      </w:r>
    </w:p>
    <w:p w14:paraId="03A30441">
      <w:pPr>
        <w:tabs>
          <w:tab w:pos="9000" w:val="right" w:leader="dot"/>
        </w:tabs>
        <w:spacing w:after="0" w:line="212" w:lineRule="exact" w:before="0"/>
        <w:ind w:left="490" w:firstLine="0"/>
        <w:jc w:val="left"/>
      </w:pPr>
      <w:r>
        <w:rPr>
          <w:rFonts w:ascii="Times New Roman" w:hAnsi="Times New Roman" w:eastAsia="宋体"/>
          <w:b w:val="0"/>
          <w:sz w:val="17"/>
        </w:rPr>
        <w:t>2.4 数据需求分析</w:t>
      </w:r>
      <w:r>
        <w:tab/>
      </w:r>
      <w:r>
        <w:rPr>
          <w:rFonts w:ascii="Times New Roman" w:hAnsi="Times New Roman" w:eastAsia="宋体"/>
          <w:b w:val="0"/>
          <w:sz w:val="17"/>
        </w:rPr>
        <w:t>4</w:t>
      </w:r>
    </w:p>
    <w:p w14:paraId="195B07AC">
      <w:pPr>
        <w:tabs>
          <w:tab w:pos="9000" w:val="right" w:leader="dot"/>
        </w:tabs>
        <w:spacing w:after="0" w:line="212" w:lineRule="exact" w:before="0"/>
        <w:ind w:left="490" w:firstLine="0"/>
        <w:jc w:val="left"/>
      </w:pPr>
      <w:r>
        <w:rPr>
          <w:rFonts w:ascii="Times New Roman" w:hAnsi="Times New Roman" w:eastAsia="宋体"/>
          <w:b w:val="0"/>
          <w:sz w:val="17"/>
        </w:rPr>
        <w:t>2.5 需求约束与边界分析</w:t>
      </w:r>
      <w:r>
        <w:tab/>
      </w:r>
      <w:r>
        <w:rPr>
          <w:rFonts w:ascii="Times New Roman" w:hAnsi="Times New Roman" w:eastAsia="宋体"/>
          <w:b w:val="0"/>
          <w:sz w:val="17"/>
        </w:rPr>
        <w:t>4</w:t>
      </w:r>
    </w:p>
    <w:p w14:paraId="23BC6452">
      <w:pPr>
        <w:tabs>
          <w:tab w:pos="9000" w:val="right" w:leader="dot"/>
        </w:tabs>
        <w:spacing w:after="0" w:line="212" w:lineRule="exact" w:before="0"/>
        <w:ind w:left="490" w:firstLine="0"/>
        <w:jc w:val="left"/>
      </w:pPr>
      <w:r>
        <w:rPr>
          <w:rFonts w:ascii="Times New Roman" w:hAnsi="Times New Roman" w:eastAsia="宋体"/>
          <w:b w:val="0"/>
          <w:sz w:val="17"/>
        </w:rPr>
        <w:t>2.6 关键数据字段设计</w:t>
      </w:r>
      <w:r>
        <w:tab/>
      </w:r>
      <w:r>
        <w:rPr>
          <w:rFonts w:ascii="Times New Roman" w:hAnsi="Times New Roman" w:eastAsia="宋体"/>
          <w:b w:val="0"/>
          <w:sz w:val="17"/>
        </w:rPr>
        <w:t>5</w:t>
      </w:r>
    </w:p>
    <w:p w14:paraId="1BFBE5A1">
      <w:pPr>
        <w:tabs>
          <w:tab w:pos="9000" w:val="right" w:leader="dot"/>
        </w:tabs>
        <w:spacing w:after="0" w:line="212" w:lineRule="exact" w:before="0"/>
        <w:ind w:left="0" w:firstLine="0"/>
        <w:jc w:val="left"/>
      </w:pPr>
      <w:r>
        <w:rPr>
          <w:rFonts w:ascii="Times New Roman" w:hAnsi="Times New Roman" w:eastAsia="宋体"/>
          <w:b w:val="0"/>
          <w:sz w:val="17"/>
        </w:rPr>
        <w:t>第3章 相关技术与理论基础</w:t>
      </w:r>
      <w:r>
        <w:tab/>
      </w:r>
      <w:r>
        <w:rPr>
          <w:rFonts w:ascii="Times New Roman" w:hAnsi="Times New Roman" w:eastAsia="宋体"/>
          <w:b w:val="0"/>
          <w:sz w:val="17"/>
        </w:rPr>
        <w:t>7</w:t>
      </w:r>
    </w:p>
    <w:p w14:paraId="741DDDC9">
      <w:pPr>
        <w:tabs>
          <w:tab w:pos="9000" w:val="right" w:leader="dot"/>
        </w:tabs>
        <w:spacing w:after="0" w:line="212" w:lineRule="exact" w:before="0"/>
        <w:ind w:left="490" w:firstLine="0"/>
        <w:jc w:val="left"/>
      </w:pPr>
      <w:r>
        <w:rPr>
          <w:rFonts w:ascii="Times New Roman" w:hAnsi="Times New Roman" w:eastAsia="宋体"/>
          <w:b w:val="0"/>
          <w:sz w:val="17"/>
        </w:rPr>
        <w:t>3.1 齿轮箱典型故障机理</w:t>
      </w:r>
      <w:r>
        <w:tab/>
      </w:r>
      <w:r>
        <w:rPr>
          <w:rFonts w:ascii="Times New Roman" w:hAnsi="Times New Roman" w:eastAsia="宋体"/>
          <w:b w:val="0"/>
          <w:sz w:val="17"/>
        </w:rPr>
        <w:t>7</w:t>
      </w:r>
    </w:p>
    <w:p w14:paraId="0C53C742">
      <w:pPr>
        <w:tabs>
          <w:tab w:pos="9000" w:val="right" w:leader="dot"/>
        </w:tabs>
        <w:spacing w:after="0" w:line="212" w:lineRule="exact" w:before="0"/>
        <w:ind w:left="490" w:firstLine="0"/>
        <w:jc w:val="left"/>
      </w:pPr>
      <w:r>
        <w:rPr>
          <w:rFonts w:ascii="Times New Roman" w:hAnsi="Times New Roman" w:eastAsia="宋体"/>
          <w:b w:val="0"/>
          <w:sz w:val="17"/>
        </w:rPr>
        <w:t>3.2 多源状态监测技术</w:t>
      </w:r>
      <w:r>
        <w:tab/>
      </w:r>
      <w:r>
        <w:rPr>
          <w:rFonts w:ascii="Times New Roman" w:hAnsi="Times New Roman" w:eastAsia="宋体"/>
          <w:b w:val="0"/>
          <w:sz w:val="17"/>
        </w:rPr>
        <w:t>7</w:t>
      </w:r>
    </w:p>
    <w:p w14:paraId="1EA55305">
      <w:pPr>
        <w:tabs>
          <w:tab w:pos="9000" w:val="right" w:leader="dot"/>
        </w:tabs>
        <w:spacing w:after="0" w:line="212" w:lineRule="exact" w:before="0"/>
        <w:ind w:left="490" w:firstLine="0"/>
        <w:jc w:val="left"/>
      </w:pPr>
      <w:r>
        <w:rPr>
          <w:rFonts w:ascii="Times New Roman" w:hAnsi="Times New Roman" w:eastAsia="宋体"/>
          <w:b w:val="0"/>
          <w:sz w:val="17"/>
        </w:rPr>
        <w:t>3.3 振动特征提取方法</w:t>
      </w:r>
      <w:r>
        <w:tab/>
      </w:r>
      <w:r>
        <w:rPr>
          <w:rFonts w:ascii="Times New Roman" w:hAnsi="Times New Roman" w:eastAsia="宋体"/>
          <w:b w:val="0"/>
          <w:sz w:val="17"/>
        </w:rPr>
        <w:t>7</w:t>
      </w:r>
    </w:p>
    <w:p w14:paraId="20441DA4">
      <w:pPr>
        <w:tabs>
          <w:tab w:pos="9000" w:val="right" w:leader="dot"/>
        </w:tabs>
        <w:spacing w:after="0" w:line="212" w:lineRule="exact" w:before="0"/>
        <w:ind w:left="490" w:firstLine="0"/>
        <w:jc w:val="left"/>
      </w:pPr>
      <w:r>
        <w:rPr>
          <w:rFonts w:ascii="Times New Roman" w:hAnsi="Times New Roman" w:eastAsia="宋体"/>
          <w:b w:val="0"/>
          <w:sz w:val="17"/>
        </w:rPr>
        <w:t>3.4 风险评分与健康评估方法</w:t>
      </w:r>
      <w:r>
        <w:tab/>
      </w:r>
      <w:r>
        <w:rPr>
          <w:rFonts w:ascii="Times New Roman" w:hAnsi="Times New Roman" w:eastAsia="宋体"/>
          <w:b w:val="0"/>
          <w:sz w:val="17"/>
        </w:rPr>
        <w:t>7</w:t>
      </w:r>
    </w:p>
    <w:p w14:paraId="7DB1911D">
      <w:pPr>
        <w:tabs>
          <w:tab w:pos="9000" w:val="right" w:leader="dot"/>
        </w:tabs>
        <w:spacing w:after="0" w:line="212" w:lineRule="exact" w:before="0"/>
        <w:ind w:left="490" w:firstLine="0"/>
        <w:jc w:val="left"/>
      </w:pPr>
      <w:r>
        <w:rPr>
          <w:rFonts w:ascii="Times New Roman" w:hAnsi="Times New Roman" w:eastAsia="宋体"/>
          <w:b w:val="0"/>
          <w:sz w:val="17"/>
        </w:rPr>
        <w:t>3.5 Web系统开发技术</w:t>
      </w:r>
      <w:r>
        <w:tab/>
      </w:r>
      <w:r>
        <w:rPr>
          <w:rFonts w:ascii="Times New Roman" w:hAnsi="Times New Roman" w:eastAsia="宋体"/>
          <w:b w:val="0"/>
          <w:sz w:val="17"/>
        </w:rPr>
        <w:t>8</w:t>
      </w:r>
    </w:p>
    <w:p w14:paraId="29E54A48">
      <w:pPr>
        <w:tabs>
          <w:tab w:pos="9000" w:val="right" w:leader="dot"/>
        </w:tabs>
        <w:spacing w:after="0" w:line="212" w:lineRule="exact" w:before="0"/>
        <w:ind w:left="490" w:firstLine="0"/>
        <w:jc w:val="left"/>
      </w:pPr>
      <w:r>
        <w:rPr>
          <w:rFonts w:ascii="Times New Roman" w:hAnsi="Times New Roman" w:eastAsia="宋体"/>
          <w:b w:val="0"/>
          <w:sz w:val="17"/>
        </w:rPr>
        <w:t>3.6 健康评分与RUL估计原理</w:t>
      </w:r>
      <w:r>
        <w:tab/>
      </w:r>
      <w:r>
        <w:rPr>
          <w:rFonts w:ascii="Times New Roman" w:hAnsi="Times New Roman" w:eastAsia="宋体"/>
          <w:b w:val="0"/>
          <w:sz w:val="17"/>
        </w:rPr>
        <w:t>8</w:t>
      </w:r>
    </w:p>
    <w:p w14:paraId="4AC00CBC">
      <w:pPr>
        <w:tabs>
          <w:tab w:pos="9000" w:val="right" w:leader="dot"/>
        </w:tabs>
        <w:spacing w:after="0" w:line="212" w:lineRule="exact" w:before="0"/>
        <w:ind w:left="490" w:firstLine="0"/>
        <w:jc w:val="left"/>
      </w:pPr>
      <w:r>
        <w:rPr>
          <w:rFonts w:ascii="Times New Roman" w:hAnsi="Times New Roman" w:eastAsia="宋体"/>
          <w:b w:val="0"/>
          <w:sz w:val="17"/>
        </w:rPr>
        <w:t>3.7 智能问答与知识库技术</w:t>
      </w:r>
      <w:r>
        <w:tab/>
      </w:r>
      <w:r>
        <w:rPr>
          <w:rFonts w:ascii="Times New Roman" w:hAnsi="Times New Roman" w:eastAsia="宋体"/>
          <w:b w:val="0"/>
          <w:sz w:val="17"/>
        </w:rPr>
        <w:t>9</w:t>
      </w:r>
    </w:p>
    <w:p w14:paraId="2FB4BA52">
      <w:pPr>
        <w:tabs>
          <w:tab w:pos="9000" w:val="right" w:leader="dot"/>
        </w:tabs>
        <w:spacing w:after="0" w:line="212" w:lineRule="exact" w:before="0"/>
        <w:ind w:left="0" w:firstLine="0"/>
        <w:jc w:val="left"/>
      </w:pPr>
      <w:r>
        <w:rPr>
          <w:rFonts w:ascii="Times New Roman" w:hAnsi="Times New Roman" w:eastAsia="宋体"/>
          <w:b w:val="0"/>
          <w:sz w:val="17"/>
        </w:rPr>
        <w:t>第4章 系统总体设计</w:t>
      </w:r>
      <w:r>
        <w:tab/>
      </w:r>
      <w:r>
        <w:rPr>
          <w:rFonts w:ascii="Times New Roman" w:hAnsi="Times New Roman" w:eastAsia="宋体"/>
          <w:b w:val="0"/>
          <w:sz w:val="17"/>
        </w:rPr>
        <w:t>10</w:t>
      </w:r>
    </w:p>
    <w:p w14:paraId="6BF7EC60">
      <w:pPr>
        <w:tabs>
          <w:tab w:pos="9000" w:val="right" w:leader="dot"/>
        </w:tabs>
        <w:spacing w:after="0" w:line="212" w:lineRule="exact" w:before="0"/>
        <w:ind w:left="490" w:firstLine="0"/>
        <w:jc w:val="left"/>
      </w:pPr>
      <w:r>
        <w:rPr>
          <w:rFonts w:ascii="Times New Roman" w:hAnsi="Times New Roman" w:eastAsia="宋体"/>
          <w:b w:val="0"/>
          <w:sz w:val="17"/>
        </w:rPr>
        <w:t>4.1 系统架构设计</w:t>
      </w:r>
      <w:r>
        <w:tab/>
      </w:r>
      <w:r>
        <w:rPr>
          <w:rFonts w:ascii="Times New Roman" w:hAnsi="Times New Roman" w:eastAsia="宋体"/>
          <w:b w:val="0"/>
          <w:sz w:val="17"/>
        </w:rPr>
        <w:t>10</w:t>
      </w:r>
    </w:p>
    <w:p w14:paraId="0310D34F">
      <w:pPr>
        <w:tabs>
          <w:tab w:pos="9000" w:val="right" w:leader="dot"/>
        </w:tabs>
        <w:spacing w:after="0" w:line="212" w:lineRule="exact" w:before="0"/>
        <w:ind w:left="490" w:firstLine="0"/>
        <w:jc w:val="left"/>
      </w:pPr>
      <w:r>
        <w:rPr>
          <w:rFonts w:ascii="Times New Roman" w:hAnsi="Times New Roman" w:eastAsia="宋体"/>
          <w:b w:val="0"/>
          <w:sz w:val="17"/>
        </w:rPr>
        <w:t>4.2 数据库设计</w:t>
      </w:r>
      <w:r>
        <w:tab/>
      </w:r>
      <w:r>
        <w:rPr>
          <w:rFonts w:ascii="Times New Roman" w:hAnsi="Times New Roman" w:eastAsia="宋体"/>
          <w:b w:val="0"/>
          <w:sz w:val="17"/>
        </w:rPr>
        <w:t>10</w:t>
      </w:r>
    </w:p>
    <w:p w14:paraId="1E195261">
      <w:pPr>
        <w:tabs>
          <w:tab w:pos="9000" w:val="right" w:leader="dot"/>
        </w:tabs>
        <w:spacing w:after="0" w:line="212" w:lineRule="exact" w:before="0"/>
        <w:ind w:left="490" w:firstLine="0"/>
        <w:jc w:val="left"/>
      </w:pPr>
      <w:r>
        <w:rPr>
          <w:rFonts w:ascii="Times New Roman" w:hAnsi="Times New Roman" w:eastAsia="宋体"/>
          <w:b w:val="0"/>
          <w:sz w:val="17"/>
        </w:rPr>
        <w:t>4.3 后端接口设计</w:t>
      </w:r>
      <w:r>
        <w:tab/>
      </w:r>
      <w:r>
        <w:rPr>
          <w:rFonts w:ascii="Times New Roman" w:hAnsi="Times New Roman" w:eastAsia="宋体"/>
          <w:b w:val="0"/>
          <w:sz w:val="17"/>
        </w:rPr>
        <w:t>11</w:t>
      </w:r>
    </w:p>
    <w:p w14:paraId="48CBAF27">
      <w:pPr>
        <w:tabs>
          <w:tab w:pos="9000" w:val="right" w:leader="dot"/>
        </w:tabs>
        <w:spacing w:after="0" w:line="212" w:lineRule="exact" w:before="0"/>
        <w:ind w:left="490" w:firstLine="0"/>
        <w:jc w:val="left"/>
      </w:pPr>
      <w:r>
        <w:rPr>
          <w:rFonts w:ascii="Times New Roman" w:hAnsi="Times New Roman" w:eastAsia="宋体"/>
          <w:b w:val="0"/>
          <w:sz w:val="17"/>
        </w:rPr>
        <w:t>4.4 诊断流程设计</w:t>
      </w:r>
      <w:r>
        <w:tab/>
      </w:r>
      <w:r>
        <w:rPr>
          <w:rFonts w:ascii="Times New Roman" w:hAnsi="Times New Roman" w:eastAsia="宋体"/>
          <w:b w:val="0"/>
          <w:sz w:val="17"/>
        </w:rPr>
        <w:t>12</w:t>
      </w:r>
    </w:p>
    <w:p w14:paraId="10EE3A97">
      <w:pPr>
        <w:tabs>
          <w:tab w:pos="9000" w:val="right" w:leader="dot"/>
        </w:tabs>
        <w:spacing w:after="0" w:line="212" w:lineRule="exact" w:before="0"/>
        <w:ind w:left="490" w:firstLine="0"/>
        <w:jc w:val="left"/>
      </w:pPr>
      <w:r>
        <w:rPr>
          <w:rFonts w:ascii="Times New Roman" w:hAnsi="Times New Roman" w:eastAsia="宋体"/>
          <w:b w:val="0"/>
          <w:sz w:val="17"/>
        </w:rPr>
        <w:t>4.5 前端页面设计</w:t>
      </w:r>
      <w:r>
        <w:tab/>
      </w:r>
      <w:r>
        <w:rPr>
          <w:rFonts w:ascii="Times New Roman" w:hAnsi="Times New Roman" w:eastAsia="宋体"/>
          <w:b w:val="0"/>
          <w:sz w:val="17"/>
        </w:rPr>
        <w:t>13</w:t>
      </w:r>
    </w:p>
    <w:p w14:paraId="6BA42F4B">
      <w:pPr>
        <w:tabs>
          <w:tab w:pos="9000" w:val="right" w:leader="dot"/>
        </w:tabs>
        <w:spacing w:after="0" w:line="212" w:lineRule="exact" w:before="0"/>
        <w:ind w:left="0" w:firstLine="0"/>
        <w:jc w:val="left"/>
      </w:pPr>
      <w:r>
        <w:rPr>
          <w:rFonts w:ascii="Times New Roman" w:hAnsi="Times New Roman" w:eastAsia="宋体"/>
          <w:b w:val="0"/>
          <w:sz w:val="17"/>
        </w:rPr>
        <w:t>第5章 系统详细实现</w:t>
      </w:r>
      <w:r>
        <w:tab/>
      </w:r>
      <w:r>
        <w:rPr>
          <w:rFonts w:ascii="Times New Roman" w:hAnsi="Times New Roman" w:eastAsia="宋体"/>
          <w:b w:val="0"/>
          <w:sz w:val="17"/>
        </w:rPr>
        <w:t>14</w:t>
      </w:r>
    </w:p>
    <w:p w14:paraId="69E8C246">
      <w:pPr>
        <w:tabs>
          <w:tab w:pos="9000" w:val="right" w:leader="dot"/>
        </w:tabs>
        <w:spacing w:after="0" w:line="212" w:lineRule="exact" w:before="0"/>
        <w:ind w:left="490" w:firstLine="0"/>
        <w:jc w:val="left"/>
      </w:pPr>
      <w:r>
        <w:rPr>
          <w:rFonts w:ascii="Times New Roman" w:hAnsi="Times New Roman" w:eastAsia="宋体"/>
          <w:b w:val="0"/>
          <w:sz w:val="17"/>
        </w:rPr>
        <w:t>5.1 数据采集与融合模块实现</w:t>
      </w:r>
      <w:r>
        <w:tab/>
      </w:r>
      <w:r>
        <w:rPr>
          <w:rFonts w:ascii="Times New Roman" w:hAnsi="Times New Roman" w:eastAsia="宋体"/>
          <w:b w:val="0"/>
          <w:sz w:val="17"/>
        </w:rPr>
        <w:t>14</w:t>
      </w:r>
    </w:p>
    <w:p w14:paraId="23299A49">
      <w:pPr>
        <w:tabs>
          <w:tab w:pos="9000" w:val="right" w:leader="dot"/>
        </w:tabs>
        <w:spacing w:after="0" w:line="212" w:lineRule="exact" w:before="0"/>
        <w:ind w:left="490" w:firstLine="0"/>
        <w:jc w:val="left"/>
      </w:pPr>
      <w:r>
        <w:rPr>
          <w:rFonts w:ascii="Times New Roman" w:hAnsi="Times New Roman" w:eastAsia="宋体"/>
          <w:b w:val="0"/>
          <w:sz w:val="17"/>
        </w:rPr>
        <w:t>5.2 故障诊断算法模块实现</w:t>
      </w:r>
      <w:r>
        <w:tab/>
      </w:r>
      <w:r>
        <w:rPr>
          <w:rFonts w:ascii="Times New Roman" w:hAnsi="Times New Roman" w:eastAsia="宋体"/>
          <w:b w:val="0"/>
          <w:sz w:val="17"/>
        </w:rPr>
        <w:t>15</w:t>
      </w:r>
    </w:p>
    <w:p w14:paraId="641124DB">
      <w:pPr>
        <w:tabs>
          <w:tab w:pos="9000" w:val="right" w:leader="dot"/>
        </w:tabs>
        <w:spacing w:after="0" w:line="212" w:lineRule="exact" w:before="0"/>
        <w:ind w:left="490" w:firstLine="0"/>
        <w:jc w:val="left"/>
      </w:pPr>
      <w:r>
        <w:rPr>
          <w:rFonts w:ascii="Times New Roman" w:hAnsi="Times New Roman" w:eastAsia="宋体"/>
          <w:b w:val="0"/>
          <w:sz w:val="17"/>
        </w:rPr>
        <w:t>5.3 风场总览与单机详情实现</w:t>
      </w:r>
      <w:r>
        <w:tab/>
      </w:r>
      <w:r>
        <w:rPr>
          <w:rFonts w:ascii="Times New Roman" w:hAnsi="Times New Roman" w:eastAsia="宋体"/>
          <w:b w:val="0"/>
          <w:sz w:val="17"/>
        </w:rPr>
        <w:t>17</w:t>
      </w:r>
    </w:p>
    <w:p w14:paraId="0A6DD2A6">
      <w:pPr>
        <w:tabs>
          <w:tab w:pos="9000" w:val="right" w:leader="dot"/>
        </w:tabs>
        <w:spacing w:after="0" w:line="212" w:lineRule="exact" w:before="0"/>
        <w:ind w:left="490" w:firstLine="0"/>
        <w:jc w:val="left"/>
      </w:pPr>
      <w:r>
        <w:rPr>
          <w:rFonts w:ascii="Times New Roman" w:hAnsi="Times New Roman" w:eastAsia="宋体"/>
          <w:b w:val="0"/>
          <w:sz w:val="17"/>
        </w:rPr>
        <w:t>5.4 故障代码库与数据管理实现</w:t>
      </w:r>
      <w:r>
        <w:tab/>
      </w:r>
      <w:r>
        <w:rPr>
          <w:rFonts w:ascii="Times New Roman" w:hAnsi="Times New Roman" w:eastAsia="宋体"/>
          <w:b w:val="0"/>
          <w:sz w:val="17"/>
        </w:rPr>
        <w:t>18</w:t>
      </w:r>
    </w:p>
    <w:p w14:paraId="0CFC6D20">
      <w:pPr>
        <w:tabs>
          <w:tab w:pos="9000" w:val="right" w:leader="dot"/>
        </w:tabs>
        <w:spacing w:after="0" w:line="212" w:lineRule="exact" w:before="0"/>
        <w:ind w:left="490" w:firstLine="0"/>
        <w:jc w:val="left"/>
      </w:pPr>
      <w:r>
        <w:rPr>
          <w:rFonts w:ascii="Times New Roman" w:hAnsi="Times New Roman" w:eastAsia="宋体"/>
          <w:b w:val="0"/>
          <w:sz w:val="17"/>
        </w:rPr>
        <w:t>5.5 AI运维问答模块实现</w:t>
      </w:r>
      <w:r>
        <w:tab/>
      </w:r>
      <w:r>
        <w:rPr>
          <w:rFonts w:ascii="Times New Roman" w:hAnsi="Times New Roman" w:eastAsia="宋体"/>
          <w:b w:val="0"/>
          <w:sz w:val="17"/>
        </w:rPr>
        <w:t>19</w:t>
      </w:r>
    </w:p>
    <w:p w14:paraId="4D56227E">
      <w:pPr>
        <w:tabs>
          <w:tab w:pos="9000" w:val="right" w:leader="dot"/>
        </w:tabs>
        <w:spacing w:after="0" w:line="212" w:lineRule="exact" w:before="0"/>
        <w:ind w:left="490" w:firstLine="0"/>
        <w:jc w:val="left"/>
      </w:pPr>
      <w:r>
        <w:rPr>
          <w:rFonts w:ascii="Times New Roman" w:hAnsi="Times New Roman" w:eastAsia="宋体"/>
          <w:b w:val="0"/>
          <w:sz w:val="17"/>
        </w:rPr>
        <w:t>5.6 健康报告与工单闭环实现</w:t>
      </w:r>
      <w:r>
        <w:tab/>
      </w:r>
      <w:r>
        <w:rPr>
          <w:rFonts w:ascii="Times New Roman" w:hAnsi="Times New Roman" w:eastAsia="宋体"/>
          <w:b w:val="0"/>
          <w:sz w:val="17"/>
        </w:rPr>
        <w:t>20</w:t>
      </w:r>
    </w:p>
    <w:p w14:paraId="356D2610">
      <w:pPr>
        <w:tabs>
          <w:tab w:pos="9000" w:val="right" w:leader="dot"/>
        </w:tabs>
        <w:spacing w:after="0" w:line="212" w:lineRule="exact" w:before="0"/>
        <w:ind w:left="0" w:firstLine="0"/>
        <w:jc w:val="left"/>
      </w:pPr>
      <w:r>
        <w:rPr>
          <w:rFonts w:ascii="Times New Roman" w:hAnsi="Times New Roman" w:eastAsia="宋体"/>
          <w:b w:val="0"/>
          <w:sz w:val="17"/>
        </w:rPr>
        <w:t>第6章 系统测试与结果分析</w:t>
      </w:r>
      <w:r>
        <w:tab/>
      </w:r>
      <w:r>
        <w:rPr>
          <w:rFonts w:ascii="Times New Roman" w:hAnsi="Times New Roman" w:eastAsia="宋体"/>
          <w:b w:val="0"/>
          <w:sz w:val="17"/>
        </w:rPr>
        <w:t>24</w:t>
      </w:r>
    </w:p>
    <w:p w14:paraId="3030AE7C">
      <w:pPr>
        <w:tabs>
          <w:tab w:pos="9000" w:val="right" w:leader="dot"/>
        </w:tabs>
        <w:spacing w:after="0" w:line="212" w:lineRule="exact" w:before="0"/>
        <w:ind w:left="490" w:firstLine="0"/>
        <w:jc w:val="left"/>
      </w:pPr>
      <w:r>
        <w:rPr>
          <w:rFonts w:ascii="Times New Roman" w:hAnsi="Times New Roman" w:eastAsia="宋体"/>
          <w:b w:val="0"/>
          <w:sz w:val="17"/>
        </w:rPr>
        <w:t>6.1 测试环境</w:t>
      </w:r>
      <w:r>
        <w:tab/>
      </w:r>
      <w:r>
        <w:rPr>
          <w:rFonts w:ascii="Times New Roman" w:hAnsi="Times New Roman" w:eastAsia="宋体"/>
          <w:b w:val="0"/>
          <w:sz w:val="17"/>
        </w:rPr>
        <w:t>24</w:t>
      </w:r>
    </w:p>
    <w:p w14:paraId="3F791311">
      <w:pPr>
        <w:tabs>
          <w:tab w:pos="9000" w:val="right" w:leader="dot"/>
        </w:tabs>
        <w:spacing w:after="0" w:line="212" w:lineRule="exact" w:before="0"/>
        <w:ind w:left="490" w:firstLine="0"/>
        <w:jc w:val="left"/>
      </w:pPr>
      <w:r>
        <w:rPr>
          <w:rFonts w:ascii="Times New Roman" w:hAnsi="Times New Roman" w:eastAsia="宋体"/>
          <w:b w:val="0"/>
          <w:sz w:val="17"/>
        </w:rPr>
        <w:t>6.2 功能测试</w:t>
      </w:r>
      <w:r>
        <w:tab/>
      </w:r>
      <w:r>
        <w:rPr>
          <w:rFonts w:ascii="Times New Roman" w:hAnsi="Times New Roman" w:eastAsia="宋体"/>
          <w:b w:val="0"/>
          <w:sz w:val="17"/>
        </w:rPr>
        <w:t>24</w:t>
      </w:r>
    </w:p>
    <w:p w14:paraId="6A78897A">
      <w:pPr>
        <w:tabs>
          <w:tab w:pos="9000" w:val="right" w:leader="dot"/>
        </w:tabs>
        <w:spacing w:after="0" w:line="212" w:lineRule="exact" w:before="0"/>
        <w:ind w:left="490" w:firstLine="0"/>
        <w:jc w:val="left"/>
      </w:pPr>
      <w:r>
        <w:rPr>
          <w:rFonts w:ascii="Times New Roman" w:hAnsi="Times New Roman" w:eastAsia="宋体"/>
          <w:b w:val="0"/>
          <w:sz w:val="17"/>
        </w:rPr>
        <w:t>6.3 诊断场景测试分析</w:t>
      </w:r>
      <w:r>
        <w:tab/>
      </w:r>
      <w:r>
        <w:rPr>
          <w:rFonts w:ascii="Times New Roman" w:hAnsi="Times New Roman" w:eastAsia="宋体"/>
          <w:b w:val="0"/>
          <w:sz w:val="17"/>
        </w:rPr>
        <w:t>24</w:t>
      </w:r>
    </w:p>
    <w:p w14:paraId="05FFC543">
      <w:pPr>
        <w:tabs>
          <w:tab w:pos="9000" w:val="right" w:leader="dot"/>
        </w:tabs>
        <w:spacing w:after="0" w:line="212" w:lineRule="exact" w:before="0"/>
        <w:ind w:left="490" w:firstLine="0"/>
        <w:jc w:val="left"/>
      </w:pPr>
      <w:r>
        <w:rPr>
          <w:rFonts w:ascii="Times New Roman" w:hAnsi="Times New Roman" w:eastAsia="宋体"/>
          <w:b w:val="0"/>
          <w:sz w:val="17"/>
        </w:rPr>
        <w:t>6.4 结果评价</w:t>
      </w:r>
      <w:r>
        <w:tab/>
      </w:r>
      <w:r>
        <w:rPr>
          <w:rFonts w:ascii="Times New Roman" w:hAnsi="Times New Roman" w:eastAsia="宋体"/>
          <w:b w:val="0"/>
          <w:sz w:val="17"/>
        </w:rPr>
        <w:t>25</w:t>
      </w:r>
    </w:p>
    <w:p w14:paraId="5094FAAF">
      <w:pPr>
        <w:pageBreakBefore/>
        <w:tabs>
          <w:tab w:pos="9000" w:val="right" w:leader="dot"/>
        </w:tabs>
        <w:spacing w:before="0" w:after="0" w:line="212" w:lineRule="exact"/>
        <w:ind w:left="490" w:firstLine="0"/>
        <w:jc w:val="left"/>
      </w:pPr>
      <w:r>
        <w:rPr>
          <w:rFonts w:ascii="Times New Roman" w:hAnsi="Times New Roman" w:eastAsia="宋体"/>
          <w:b w:val="0"/>
          <w:sz w:val="17"/>
        </w:rPr>
        <w:t>6.5 测试用例设计</w:t>
      </w:r>
      <w:r>
        <w:tab/>
      </w:r>
      <w:r>
        <w:rPr>
          <w:rFonts w:ascii="Times New Roman" w:hAnsi="Times New Roman" w:eastAsia="宋体"/>
          <w:b w:val="0"/>
          <w:sz w:val="17"/>
        </w:rPr>
        <w:t>25</w:t>
      </w:r>
    </w:p>
    <w:p w14:paraId="58C68729">
      <w:pPr>
        <w:tabs>
          <w:tab w:pos="9000" w:val="right" w:leader="dot"/>
        </w:tabs>
        <w:spacing w:before="0" w:after="0" w:line="212" w:lineRule="exact"/>
        <w:ind w:left="490" w:firstLine="0"/>
        <w:jc w:val="left"/>
      </w:pPr>
      <w:r>
        <w:rPr>
          <w:rFonts w:ascii="Times New Roman" w:hAnsi="Times New Roman" w:eastAsia="宋体"/>
          <w:b w:val="0"/>
          <w:sz w:val="17"/>
        </w:rPr>
        <w:t>6.6 典型诊断场景结果</w:t>
      </w:r>
      <w:r>
        <w:tab/>
      </w:r>
      <w:r>
        <w:rPr>
          <w:rFonts w:ascii="Times New Roman" w:hAnsi="Times New Roman" w:eastAsia="宋体"/>
          <w:b w:val="0"/>
          <w:sz w:val="17"/>
        </w:rPr>
        <w:t>26</w:t>
      </w:r>
    </w:p>
    <w:p w14:paraId="1640CD9B">
      <w:pPr>
        <w:tabs>
          <w:tab w:pos="9000" w:val="right" w:leader="dot"/>
        </w:tabs>
        <w:spacing w:after="0" w:line="212" w:lineRule="exact" w:before="0"/>
        <w:ind w:left="490" w:firstLine="0"/>
        <w:jc w:val="left"/>
      </w:pPr>
      <w:r>
        <w:rPr>
          <w:rFonts w:ascii="Times New Roman" w:hAnsi="Times New Roman" w:eastAsia="宋体"/>
          <w:b w:val="0"/>
          <w:sz w:val="17"/>
        </w:rPr>
        <w:t>6.7 系统运行效果分析</w:t>
      </w:r>
      <w:r>
        <w:tab/>
      </w:r>
      <w:r>
        <w:rPr>
          <w:rFonts w:ascii="Times New Roman" w:hAnsi="Times New Roman" w:eastAsia="宋体"/>
          <w:b w:val="0"/>
          <w:sz w:val="17"/>
        </w:rPr>
        <w:t>26</w:t>
      </w:r>
    </w:p>
    <w:p w14:paraId="3460F7B6">
      <w:pPr>
        <w:tabs>
          <w:tab w:pos="9000" w:val="right" w:leader="dot"/>
        </w:tabs>
        <w:spacing w:after="0" w:line="212" w:lineRule="exact" w:before="0"/>
        <w:ind w:left="490" w:firstLine="0"/>
        <w:jc w:val="left"/>
      </w:pPr>
      <w:r>
        <w:rPr>
          <w:rFonts w:ascii="Times New Roman" w:hAnsi="Times New Roman" w:eastAsia="宋体"/>
          <w:b w:val="0"/>
          <w:sz w:val="17"/>
        </w:rPr>
        <w:t>6.8 单机详情与HMI验证</w:t>
      </w:r>
      <w:r>
        <w:tab/>
      </w:r>
      <w:r>
        <w:rPr>
          <w:rFonts w:ascii="Times New Roman" w:hAnsi="Times New Roman" w:eastAsia="宋体"/>
          <w:b w:val="0"/>
          <w:sz w:val="17"/>
        </w:rPr>
        <w:t>27</w:t>
      </w:r>
    </w:p>
    <w:p w14:paraId="500490CC">
      <w:pPr>
        <w:tabs>
          <w:tab w:pos="9000" w:val="right" w:leader="dot"/>
        </w:tabs>
        <w:spacing w:after="0" w:line="212" w:lineRule="exact" w:before="0"/>
        <w:ind w:left="490" w:firstLine="0"/>
        <w:jc w:val="left"/>
      </w:pPr>
      <w:r>
        <w:rPr>
          <w:rFonts w:ascii="Times New Roman" w:hAnsi="Times New Roman" w:eastAsia="宋体"/>
          <w:b w:val="0"/>
          <w:sz w:val="17"/>
        </w:rPr>
        <w:t>6.9 非功能测试与可用性分析</w:t>
      </w:r>
      <w:r>
        <w:tab/>
      </w:r>
      <w:r>
        <w:rPr>
          <w:rFonts w:ascii="Times New Roman" w:hAnsi="Times New Roman" w:eastAsia="宋体"/>
          <w:b w:val="0"/>
          <w:sz w:val="17"/>
        </w:rPr>
        <w:t>27</w:t>
      </w:r>
    </w:p>
    <w:p w14:paraId="482E0D10">
      <w:pPr>
        <w:tabs>
          <w:tab w:pos="9000" w:val="right" w:leader="dot"/>
        </w:tabs>
        <w:spacing w:after="0" w:line="212" w:lineRule="exact" w:before="0"/>
        <w:ind w:left="490" w:firstLine="0"/>
        <w:jc w:val="left"/>
      </w:pPr>
      <w:r>
        <w:rPr>
          <w:rFonts w:ascii="Times New Roman" w:hAnsi="Times New Roman" w:eastAsia="宋体"/>
          <w:b w:val="0"/>
          <w:sz w:val="17"/>
        </w:rPr>
        <w:t>6.10 存在问题与改进方向</w:t>
      </w:r>
      <w:r>
        <w:tab/>
      </w:r>
      <w:r>
        <w:rPr>
          <w:rFonts w:ascii="Times New Roman" w:hAnsi="Times New Roman" w:eastAsia="宋体"/>
          <w:b w:val="0"/>
          <w:sz w:val="17"/>
        </w:rPr>
        <w:t>28</w:t>
      </w:r>
    </w:p>
    <w:p w14:paraId="6DE77101">
      <w:pPr>
        <w:tabs>
          <w:tab w:pos="9000" w:val="right" w:leader="dot"/>
        </w:tabs>
        <w:spacing w:before="0" w:after="0" w:line="212" w:lineRule="exact"/>
        <w:ind w:left="0" w:firstLine="0"/>
        <w:jc w:val="left"/>
      </w:pPr>
      <w:r>
        <w:rPr>
          <w:rFonts w:ascii="Times New Roman" w:hAnsi="Times New Roman" w:eastAsia="宋体"/>
          <w:b w:val="0"/>
          <w:sz w:val="17"/>
        </w:rPr>
        <w:t>第7章 总结与展望</w:t>
      </w:r>
      <w:r>
        <w:tab/>
      </w:r>
      <w:r>
        <w:rPr>
          <w:rFonts w:ascii="Times New Roman" w:hAnsi="Times New Roman" w:eastAsia="宋体"/>
          <w:b w:val="0"/>
          <w:sz w:val="17"/>
        </w:rPr>
        <w:t>29</w:t>
      </w:r>
    </w:p>
    <w:p w14:paraId="228A93D4">
      <w:pPr>
        <w:tabs>
          <w:tab w:pos="9000" w:val="right" w:leader="dot"/>
        </w:tabs>
        <w:spacing w:after="0" w:line="212" w:lineRule="exact" w:before="0"/>
        <w:ind w:left="0" w:firstLine="0"/>
        <w:jc w:val="left"/>
      </w:pPr>
      <w:r>
        <w:rPr>
          <w:rFonts w:ascii="Times New Roman" w:hAnsi="Times New Roman" w:eastAsia="宋体"/>
          <w:b w:val="0"/>
          <w:sz w:val="17"/>
        </w:rPr>
        <w:t>参考文献</w:t>
      </w:r>
      <w:r>
        <w:tab/>
      </w:r>
      <w:r>
        <w:rPr>
          <w:rFonts w:ascii="Times New Roman" w:hAnsi="Times New Roman" w:eastAsia="宋体"/>
          <w:b w:val="0"/>
          <w:sz w:val="17"/>
        </w:rPr>
        <w:t>30</w:t>
      </w:r>
    </w:p>
    <w:p w14:paraId="18BE62B1">
      <w:pPr>
        <w:tabs>
          <w:tab w:pos="9000" w:val="right" w:leader="dot"/>
        </w:tabs>
        <w:spacing w:after="0" w:line="212" w:lineRule="exact" w:before="0"/>
        <w:ind w:left="0" w:firstLine="0"/>
        <w:jc w:val="left"/>
      </w:pPr>
      <w:r>
        <w:rPr>
          <w:rFonts w:ascii="Times New Roman" w:hAnsi="Times New Roman" w:eastAsia="宋体"/>
          <w:b w:val="0"/>
          <w:sz w:val="17"/>
        </w:rPr>
        <w:t>致谢</w:t>
      </w:r>
      <w:r>
        <w:tab/>
      </w:r>
      <w:r>
        <w:rPr>
          <w:rFonts w:ascii="Times New Roman" w:hAnsi="Times New Roman" w:eastAsia="宋体"/>
          <w:b w:val="0"/>
          <w:sz w:val="17"/>
        </w:rPr>
        <w:t>31</w:t>
      </w:r>
    </w:p>
    <w:p w14:paraId="5E3FAF2F">
      <w:pPr>
        <w:tabs>
          <w:tab w:pos="9000" w:val="right" w:leader="dot"/>
        </w:tabs>
        <w:spacing w:after="0" w:line="212" w:lineRule="exact" w:before="0"/>
        <w:ind w:left="0" w:firstLine="0"/>
        <w:jc w:val="left"/>
      </w:pPr>
      <w:r>
        <w:rPr>
          <w:rFonts w:ascii="Times New Roman" w:hAnsi="Times New Roman" w:eastAsia="宋体"/>
          <w:b w:val="0"/>
          <w:sz w:val="17"/>
        </w:rPr>
        <w:t>附录A 系统主要接口</w:t>
      </w:r>
      <w:r>
        <w:tab/>
      </w:r>
      <w:r>
        <w:rPr>
          <w:rFonts w:ascii="Times New Roman" w:hAnsi="Times New Roman" w:eastAsia="宋体"/>
          <w:b w:val="0"/>
          <w:sz w:val="17"/>
        </w:rPr>
        <w:t>32</w:t>
      </w:r>
    </w:p>
    <w:p w14:paraId="5145871B">
      <w:pPr>
        <w:tabs>
          <w:tab w:pos="9000" w:val="right" w:leader="dot"/>
        </w:tabs>
        <w:spacing w:after="0" w:line="212" w:lineRule="exact" w:before="0"/>
        <w:ind w:left="0" w:firstLine="0"/>
        <w:jc w:val="left"/>
      </w:pPr>
      <w:r>
        <w:rPr>
          <w:rFonts w:ascii="Times New Roman" w:hAnsi="Times New Roman" w:eastAsia="宋体"/>
          <w:b w:val="0"/>
          <w:sz w:val="17"/>
        </w:rPr>
        <w:t>附录B 核心代码片段与接口说明</w:t>
      </w:r>
      <w:r>
        <w:tab/>
      </w:r>
      <w:r>
        <w:rPr>
          <w:rFonts w:ascii="Times New Roman" w:hAnsi="Times New Roman" w:eastAsia="宋体"/>
          <w:b w:val="0"/>
          <w:sz w:val="17"/>
        </w:rPr>
        <w:t>33</w:t>
      </w:r>
    </w:p>
    <w:p w14:paraId="72D8CA84">
      <w:pPr>
        <w:tabs>
          <w:tab w:pos="9000" w:val="right" w:leader="dot"/>
        </w:tabs>
        <w:spacing w:before="0" w:after="0" w:line="212" w:lineRule="exact"/>
        <w:ind w:left="0" w:firstLine="0"/>
        <w:jc w:val="left"/>
      </w:pPr>
      <w:r>
        <w:rPr>
          <w:rFonts w:ascii="Times New Roman" w:hAnsi="Times New Roman" w:eastAsia="宋体"/>
          <w:b w:val="0"/>
          <w:sz w:val="17"/>
        </w:rPr>
        <w:t>附录C 系统部署与运行说明</w:t>
      </w:r>
      <w:r>
        <w:tab/>
      </w:r>
      <w:r>
        <w:rPr>
          <w:rFonts w:ascii="Times New Roman" w:hAnsi="Times New Roman" w:eastAsia="宋体"/>
          <w:b w:val="0"/>
          <w:sz w:val="17"/>
        </w:rPr>
        <w:t>35</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p>
      <w:r>
        <w:br w:type="page"/>
      </w:r>
    </w:p>
    <w:p>
      <w:pPr>
        <w:spacing w:before="120" w:after="120"/>
        <w:ind w:firstLine="0"/>
        <w:jc w:val="center"/>
      </w:pPr>
      <w:r>
        <w:rPr>
          <w:rFonts w:ascii="Arial" w:hAnsi="Arial" w:eastAsia="黑体"/>
          <w:b/>
          <w:sz w:val="32"/>
        </w:rPr>
        <w:t>附录B 核心代码片段与接口说明</w:t>
      </w:r>
    </w:p>
    <w:p>
      <w:pPr>
        <w:spacing w:line="360" w:lineRule="auto" w:after="0"/>
        <w:ind w:firstLine="480"/>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w:pPr>
        <w:spacing w:before="120" w:after="60"/>
        <w:ind w:firstLine="0"/>
      </w:pPr>
      <w:r>
        <w:rPr>
          <w:rFonts w:ascii="Arial" w:hAnsi="Arial" w:eastAsia="黑体"/>
          <w:b/>
          <w:sz w:val="21"/>
        </w:rPr>
        <w:t>代码清单B.1 Flask应用初始化与蓝图注册</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def create_app():</w:t>
            </w:r>
            <w:r>
              <w:br/>
            </w:r>
            <w:r>
              <w:rPr>
                <w:rFonts w:ascii="Consolas" w:hAnsi="Consolas" w:eastAsia="Consolas"/>
                <w:color w:val="1E1E1E"/>
                <w:sz w:val="16"/>
              </w:rPr>
              <w:t xml:space="preserve">    app = Flask(__name__, static_folder='../frontend', static_url_path='')</w:t>
            </w:r>
            <w:r>
              <w:br/>
            </w:r>
            <w:r>
              <w:rPr>
                <w:rFonts w:ascii="Consolas" w:hAnsi="Consolas" w:eastAsia="Consolas"/>
                <w:color w:val="1E1E1E"/>
                <w:sz w:val="16"/>
              </w:rPr>
              <w:t xml:space="preserve">    CORS(app)</w:t>
            </w:r>
            <w:r>
              <w:br/>
            </w:r>
            <w:r>
              <w:rPr>
                <w:rFonts w:ascii="Consolas" w:hAnsi="Consolas" w:eastAsia="Consolas"/>
                <w:color w:val="1E1E1E"/>
                <w:sz w:val="16"/>
              </w:rPr>
              <w:t xml:space="preserve">    project_root = Path(app.root_path).resolve().parent</w:t>
            </w:r>
            <w:r>
              <w:br/>
            </w:r>
            <w:r>
              <w:rPr>
                <w:rFonts w:ascii="Consolas" w:hAnsi="Consolas" w:eastAsia="Consolas"/>
                <w:color w:val="1E1E1E"/>
                <w:sz w:val="16"/>
              </w:rPr>
              <w:t xml:space="preserve">    database_path = project_root / 'instance' / 'gearbox_system.db'</w:t>
            </w:r>
            <w:r>
              <w:br/>
            </w:r>
            <w:r>
              <w:rPr>
                <w:rFonts w:ascii="Consolas" w:hAnsi="Consolas" w:eastAsia="Consolas"/>
                <w:color w:val="1E1E1E"/>
                <w:sz w:val="16"/>
              </w:rPr>
              <w:t xml:space="preserve">    app.config['SQLALCHEMY_DATABASE_URI'] = f"sqlite:///{database_path.as_posix()}"</w:t>
            </w:r>
            <w:r>
              <w:br/>
            </w:r>
            <w:r>
              <w:rPr>
                <w:rFonts w:ascii="Consolas" w:hAnsi="Consolas" w:eastAsia="Consolas"/>
                <w:color w:val="1E1E1E"/>
                <w:sz w:val="16"/>
              </w:rPr>
              <w:t xml:space="preserve">    app.config['SQLALCHEMY_TRACK_MODIFICATIONS'] = False</w:t>
            </w:r>
            <w:r>
              <w:br/>
            </w:r>
            <w:r>
              <w:rPr>
                <w:rFonts w:ascii="Consolas" w:hAnsi="Consolas" w:eastAsia="Consolas"/>
                <w:color w:val="1E1E1E"/>
                <w:sz w:val="16"/>
              </w:rPr>
            </w:r>
            <w:r>
              <w:br/>
            </w:r>
            <w:r>
              <w:rPr>
                <w:rFonts w:ascii="Consolas" w:hAnsi="Consolas" w:eastAsia="Consolas"/>
                <w:color w:val="1E1E1E"/>
                <w:sz w:val="16"/>
              </w:rPr>
              <w:t xml:space="preserve">    from models.database import init_db</w:t>
            </w:r>
            <w:r>
              <w:br/>
            </w:r>
            <w:r>
              <w:rPr>
                <w:rFonts w:ascii="Consolas" w:hAnsi="Consolas" w:eastAsia="Consolas"/>
                <w:color w:val="1E1E1E"/>
                <w:sz w:val="16"/>
              </w:rPr>
              <w:t xml:space="preserve">    init_db(app)</w:t>
            </w:r>
            <w:r>
              <w:br/>
            </w:r>
            <w:r>
              <w:rPr>
                <w:rFonts w:ascii="Consolas" w:hAnsi="Consolas" w:eastAsia="Consolas"/>
                <w:color w:val="1E1E1E"/>
                <w:sz w:val="16"/>
              </w:rPr>
            </w:r>
            <w:r>
              <w:br/>
            </w:r>
            <w:r>
              <w:rPr>
                <w:rFonts w:ascii="Consolas" w:hAnsi="Consolas" w:eastAsia="Consolas"/>
                <w:color w:val="1E1E1E"/>
                <w:sz w:val="16"/>
              </w:rPr>
              <w:t xml:space="preserve">    @app.route('/')</w:t>
            </w:r>
            <w:r>
              <w:br/>
            </w:r>
            <w:r>
              <w:rPr>
                <w:rFonts w:ascii="Consolas" w:hAnsi="Consolas" w:eastAsia="Consolas"/>
                <w:color w:val="1E1E1E"/>
                <w:sz w:val="16"/>
              </w:rPr>
              <w:t xml:space="preserve">    def index():</w:t>
            </w:r>
            <w:r>
              <w:br/>
            </w:r>
            <w:r>
              <w:rPr>
                <w:rFonts w:ascii="Consolas" w:hAnsi="Consolas" w:eastAsia="Consolas"/>
                <w:color w:val="1E1E1E"/>
                <w:sz w:val="16"/>
              </w:rPr>
              <w:t xml:space="preserve">        return app.send_static_file('index.html')</w:t>
            </w:r>
            <w:r>
              <w:br/>
            </w:r>
            <w:r>
              <w:rPr>
                <w:rFonts w:ascii="Consolas" w:hAnsi="Consolas" w:eastAsia="Consolas"/>
                <w:color w:val="1E1E1E"/>
                <w:sz w:val="16"/>
              </w:rPr>
            </w:r>
            <w:r>
              <w:br/>
            </w:r>
            <w:r>
              <w:rPr>
                <w:rFonts w:ascii="Consolas" w:hAnsi="Consolas" w:eastAsia="Consolas"/>
                <w:color w:val="1E1E1E"/>
                <w:sz w:val="16"/>
              </w:rPr>
              <w:t xml:space="preserve">    app.register_blueprint(data_bp, url_prefix='/api/data')</w:t>
            </w:r>
            <w:r>
              <w:br/>
            </w:r>
            <w:r>
              <w:rPr>
                <w:rFonts w:ascii="Consolas" w:hAnsi="Consolas" w:eastAsia="Consolas"/>
                <w:color w:val="1E1E1E"/>
                <w:sz w:val="16"/>
              </w:rPr>
              <w:t xml:space="preserve">    app.register_blueprint(windfarm_bp, url_prefix='/api/windfarm')</w:t>
            </w:r>
            <w:r>
              <w:br/>
            </w:r>
            <w:r>
              <w:rPr>
                <w:rFonts w:ascii="Consolas" w:hAnsi="Consolas" w:eastAsia="Consolas"/>
                <w:color w:val="1E1E1E"/>
                <w:sz w:val="16"/>
              </w:rPr>
              <w:t xml:space="preserve">    app.register_blueprint(report_bp, url_prefix='/api/report')</w:t>
            </w:r>
            <w:r>
              <w:br/>
            </w:r>
            <w:r>
              <w:rPr>
                <w:rFonts w:ascii="Consolas" w:hAnsi="Consolas" w:eastAsia="Consolas"/>
                <w:color w:val="1E1E1E"/>
                <w:sz w:val="16"/>
              </w:rPr>
              <w:t xml:space="preserve">    app.register_blueprint(qa_bp, url_prefix='/api/qa')</w:t>
            </w:r>
            <w:r>
              <w:br/>
            </w:r>
            <w:r>
              <w:rPr>
                <w:rFonts w:ascii="Consolas" w:hAnsi="Consolas" w:eastAsia="Consolas"/>
                <w:color w:val="1E1E1E"/>
                <w:sz w:val="16"/>
              </w:rPr>
              <w:t xml:space="preserve">    app.register_blueprint(settings_bp, url_prefix='/api/settings')</w:t>
            </w:r>
            <w:r>
              <w:br/>
            </w:r>
            <w:r>
              <w:rPr>
                <w:rFonts w:ascii="Consolas" w:hAnsi="Consolas" w:eastAsia="Consolas"/>
                <w:color w:val="1E1E1E"/>
                <w:sz w:val="16"/>
              </w:rPr>
              <w:t xml:space="preserve">    return app</w:t>
            </w:r>
          </w:p>
        </w:tc>
      </w:tr>
    </w:tbl>
    <w:p>
      <w:pPr>
        <w:spacing w:line="360" w:lineRule="auto" w:after="0"/>
        <w:ind w:firstLine="480"/>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w:pPr>
        <w:spacing w:before="120" w:after="60"/>
        <w:ind w:firstLine="0"/>
      </w:pPr>
      <w:r>
        <w:rPr>
          <w:rFonts w:ascii="Arial" w:hAnsi="Arial" w:eastAsia="黑体"/>
          <w:b/>
          <w:sz w:val="21"/>
        </w:rPr>
        <w:t>代码清单B.2 故障诊断接口组织方式</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@data_bp.route('/diagnosis', methods=['POST'])</w:t>
            </w:r>
            <w:r>
              <w:br/>
            </w:r>
            <w:r>
              <w:rPr>
                <w:rFonts w:ascii="Consolas" w:hAnsi="Consolas" w:eastAsia="Consolas"/>
                <w:color w:val="1E1E1E"/>
                <w:sz w:val="16"/>
              </w:rPr>
              <w:t>def diagnose():</w:t>
            </w:r>
            <w:r>
              <w:br/>
            </w:r>
            <w:r>
              <w:rPr>
                <w:rFonts w:ascii="Consolas" w:hAnsi="Consolas" w:eastAsia="Consolas"/>
                <w:color w:val="1E1E1E"/>
                <w:sz w:val="16"/>
              </w:rPr>
              <w:t xml:space="preserve">    payload = request.get_json(silent=True) or {}</w:t>
            </w:r>
            <w:r>
              <w:br/>
            </w:r>
            <w:r>
              <w:rPr>
                <w:rFonts w:ascii="Consolas" w:hAnsi="Consolas" w:eastAsia="Consolas"/>
                <w:color w:val="1E1E1E"/>
                <w:sz w:val="16"/>
              </w:rPr>
              <w:t xml:space="preserve">    unit_id = payload.get('unit_id', 'WTG-001')</w:t>
            </w:r>
            <w:r>
              <w:br/>
            </w:r>
            <w:r>
              <w:rPr>
                <w:rFonts w:ascii="Consolas" w:hAnsi="Consolas" w:eastAsia="Consolas"/>
                <w:color w:val="1E1E1E"/>
                <w:sz w:val="16"/>
              </w:rPr>
              <w:t xml:space="preserve">    scenario = payload.get('scenario', 'normal')</w:t>
            </w:r>
            <w:r>
              <w:br/>
            </w:r>
            <w:r>
              <w:rPr>
                <w:rFonts w:ascii="Consolas" w:hAnsi="Consolas" w:eastAsia="Consolas"/>
                <w:color w:val="1E1E1E"/>
                <w:sz w:val="16"/>
              </w:rPr>
              <w:t xml:space="preserve">    raw_signal = generate_vibration_data(scenario=scenario)</w:t>
            </w:r>
            <w:r>
              <w:br/>
            </w:r>
            <w:r>
              <w:rPr>
                <w:rFonts w:ascii="Consolas" w:hAnsi="Consolas" w:eastAsia="Consolas"/>
                <w:color w:val="1E1E1E"/>
                <w:sz w:val="16"/>
              </w:rPr>
              <w:t xml:space="preserve">    status = build_status_from_scenario(unit_id, scenario)</w:t>
            </w:r>
            <w:r>
              <w:br/>
            </w:r>
            <w:r>
              <w:rPr>
                <w:rFonts w:ascii="Consolas" w:hAnsi="Consolas" w:eastAsia="Consolas"/>
                <w:color w:val="1E1E1E"/>
                <w:sz w:val="16"/>
              </w:rPr>
              <w:t xml:space="preserve">    result = run_diagnosis(unit_id=unit_id, raw_signal=raw_signal, status=status)</w:t>
            </w:r>
            <w:r>
              <w:br/>
            </w:r>
            <w:r>
              <w:rPr>
                <w:rFonts w:ascii="Consolas" w:hAnsi="Consolas" w:eastAsia="Consolas"/>
                <w:color w:val="1E1E1E"/>
                <w:sz w:val="16"/>
              </w:rPr>
              <w:t xml:space="preserve">    record = FaultRecord(</w:t>
            </w:r>
            <w:r>
              <w:br/>
            </w:r>
            <w:r>
              <w:rPr>
                <w:rFonts w:ascii="Consolas" w:hAnsi="Consolas" w:eastAsia="Consolas"/>
                <w:color w:val="1E1E1E"/>
                <w:sz w:val="16"/>
              </w:rPr>
              <w:t xml:space="preserve">        unit_id=unit_id,</w:t>
            </w:r>
            <w:r>
              <w:br/>
            </w:r>
            <w:r>
              <w:rPr>
                <w:rFonts w:ascii="Consolas" w:hAnsi="Consolas" w:eastAsia="Consolas"/>
                <w:color w:val="1E1E1E"/>
                <w:sz w:val="16"/>
              </w:rPr>
              <w:t xml:space="preserve">        fault_type=result['fault_type'],</w:t>
            </w:r>
            <w:r>
              <w:br/>
            </w:r>
            <w:r>
              <w:rPr>
                <w:rFonts w:ascii="Consolas" w:hAnsi="Consolas" w:eastAsia="Consolas"/>
                <w:color w:val="1E1E1E"/>
                <w:sz w:val="16"/>
              </w:rPr>
              <w:t xml:space="preserve">        severity=result['severity'],</w:t>
            </w:r>
            <w:r>
              <w:br/>
            </w:r>
            <w:r>
              <w:rPr>
                <w:rFonts w:ascii="Consolas" w:hAnsi="Consolas" w:eastAsia="Consolas"/>
                <w:color w:val="1E1E1E"/>
                <w:sz w:val="16"/>
              </w:rPr>
              <w:t xml:space="preserve">        probability=result['probability'],</w:t>
            </w:r>
            <w:r>
              <w:br/>
            </w:r>
            <w:r>
              <w:rPr>
                <w:rFonts w:ascii="Consolas" w:hAnsi="Consolas" w:eastAsia="Consolas"/>
                <w:color w:val="1E1E1E"/>
                <w:sz w:val="16"/>
              </w:rPr>
              <w:t xml:space="preserve">        health_score=result['health_score'],</w:t>
            </w:r>
            <w:r>
              <w:br/>
            </w:r>
            <w:r>
              <w:rPr>
                <w:rFonts w:ascii="Consolas" w:hAnsi="Consolas" w:eastAsia="Consolas"/>
                <w:color w:val="1E1E1E"/>
                <w:sz w:val="16"/>
              </w:rPr>
              <w:t xml:space="preserve">        rul_days=result['rul_days'],</w:t>
            </w:r>
            <w:r>
              <w:br/>
            </w:r>
            <w:r>
              <w:rPr>
                <w:rFonts w:ascii="Consolas" w:hAnsi="Consolas" w:eastAsia="Consolas"/>
                <w:color w:val="1E1E1E"/>
                <w:sz w:val="16"/>
              </w:rPr>
              <w:t xml:space="preserve">        advice=result['advice'],</w:t>
            </w:r>
            <w:r>
              <w:br/>
            </w:r>
            <w:r>
              <w:rPr>
                <w:rFonts w:ascii="Consolas" w:hAnsi="Consolas" w:eastAsia="Consolas"/>
                <w:color w:val="1E1E1E"/>
                <w:sz w:val="16"/>
              </w:rPr>
              <w:t xml:space="preserve">        status='pending'</w:t>
            </w:r>
            <w:r>
              <w:br/>
            </w:r>
            <w:r>
              <w:rPr>
                <w:rFonts w:ascii="Consolas" w:hAnsi="Consolas" w:eastAsia="Consolas"/>
                <w:color w:val="1E1E1E"/>
                <w:sz w:val="16"/>
              </w:rPr>
              <w:t xml:space="preserve">    )</w:t>
            </w:r>
            <w:r>
              <w:br/>
            </w:r>
            <w:r>
              <w:rPr>
                <w:rFonts w:ascii="Consolas" w:hAnsi="Consolas" w:eastAsia="Consolas"/>
                <w:color w:val="1E1E1E"/>
                <w:sz w:val="16"/>
              </w:rPr>
              <w:t xml:space="preserve">    db.session.add(record)</w:t>
            </w:r>
            <w:r>
              <w:br/>
            </w:r>
            <w:r>
              <w:rPr>
                <w:rFonts w:ascii="Consolas" w:hAnsi="Consolas" w:eastAsia="Consolas"/>
                <w:color w:val="1E1E1E"/>
                <w:sz w:val="16"/>
              </w:rPr>
              <w:t xml:space="preserve">    db.session.commit()</w:t>
            </w:r>
            <w:r>
              <w:br/>
            </w:r>
            <w:r>
              <w:rPr>
                <w:rFonts w:ascii="Consolas" w:hAnsi="Consolas" w:eastAsia="Consolas"/>
                <w:color w:val="1E1E1E"/>
                <w:sz w:val="16"/>
              </w:rPr>
              <w:t xml:space="preserve">    return jsonify(result)</w:t>
            </w:r>
          </w:p>
        </w:tc>
      </w:tr>
    </w:tbl>
    <w:p>
      <w:pPr>
        <w:spacing w:line="360" w:lineRule="auto" w:after="0"/>
        <w:ind w:firstLine="480"/>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w:pPr>
        <w:spacing w:before="120" w:after="60"/>
        <w:ind w:firstLine="0"/>
      </w:pPr>
      <w:r>
        <w:rPr>
          <w:rFonts w:ascii="Arial" w:hAnsi="Arial" w:eastAsia="黑体"/>
          <w:b/>
          <w:sz w:val="21"/>
        </w:rPr>
        <w:t>代码清单B.3 前端模块切换与视图控制</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function showView(targetId) {</w:t>
            </w:r>
            <w:r>
              <w:br/>
            </w:r>
            <w:r>
              <w:rPr>
                <w:rFonts w:ascii="Consolas" w:hAnsi="Consolas" w:eastAsia="Consolas"/>
                <w:color w:val="1E1E1E"/>
                <w:sz w:val="16"/>
              </w:rPr>
              <w:t xml:space="preserve">    const navItems = document.querySelectorAll('.nav-item');</w:t>
            </w:r>
            <w:r>
              <w:br/>
            </w:r>
            <w:r>
              <w:rPr>
                <w:rFonts w:ascii="Consolas" w:hAnsi="Consolas" w:eastAsia="Consolas"/>
                <w:color w:val="1E1E1E"/>
                <w:sz w:val="16"/>
              </w:rPr>
              <w:t xml:space="preserve">    const sections = document.querySelectorAll('.view-section');</w:t>
            </w:r>
            <w:r>
              <w:br/>
            </w:r>
            <w:r>
              <w:rPr>
                <w:rFonts w:ascii="Consolas" w:hAnsi="Consolas" w:eastAsia="Consolas"/>
                <w:color w:val="1E1E1E"/>
                <w:sz w:val="16"/>
              </w:rPr>
              <w:t xml:space="preserve">    navItems.forEach(item =&gt; {</w:t>
            </w:r>
            <w:r>
              <w:br/>
            </w:r>
            <w:r>
              <w:rPr>
                <w:rFonts w:ascii="Consolas" w:hAnsi="Consolas" w:eastAsia="Consolas"/>
                <w:color w:val="1E1E1E"/>
                <w:sz w:val="16"/>
              </w:rPr>
              <w:t xml:space="preserve">        item.classList.toggle('active', item.dataset.target === targetId);</w:t>
            </w:r>
            <w:r>
              <w:br/>
            </w:r>
            <w:r>
              <w:rPr>
                <w:rFonts w:ascii="Consolas" w:hAnsi="Consolas" w:eastAsia="Consolas"/>
                <w:color w:val="1E1E1E"/>
                <w:sz w:val="16"/>
              </w:rPr>
              <w:t xml:space="preserve">    });</w:t>
            </w:r>
            <w:r>
              <w:br/>
            </w:r>
            <w:r>
              <w:rPr>
                <w:rFonts w:ascii="Consolas" w:hAnsi="Consolas" w:eastAsia="Consolas"/>
                <w:color w:val="1E1E1E"/>
                <w:sz w:val="16"/>
              </w:rPr>
              <w:t xml:space="preserve">    sections.forEach(section =&gt; {</w:t>
            </w:r>
            <w:r>
              <w:br/>
            </w:r>
            <w:r>
              <w:rPr>
                <w:rFonts w:ascii="Consolas" w:hAnsi="Consolas" w:eastAsia="Consolas"/>
                <w:color w:val="1E1E1E"/>
                <w:sz w:val="16"/>
              </w:rPr>
              <w:t xml:space="preserve">        section.style.display = section.id === targetId ? 'block' : 'none';</w:t>
            </w:r>
            <w:r>
              <w:br/>
            </w:r>
            <w:r>
              <w:rPr>
                <w:rFonts w:ascii="Consolas" w:hAnsi="Consolas" w:eastAsia="Consolas"/>
                <w:color w:val="1E1E1E"/>
                <w:sz w:val="16"/>
              </w:rPr>
              <w:t xml:space="preserve">        section.classList.toggle('active', section.id === targetId);</w:t>
            </w:r>
            <w:r>
              <w:br/>
            </w:r>
            <w:r>
              <w:rPr>
                <w:rFonts w:ascii="Consolas" w:hAnsi="Consolas" w:eastAsia="Consolas"/>
                <w:color w:val="1E1E1E"/>
                <w:sz w:val="16"/>
              </w:rPr>
              <w:t xml:space="preserve">    });</w:t>
            </w:r>
            <w:r>
              <w:br/>
            </w:r>
            <w:r>
              <w:rPr>
                <w:rFonts w:ascii="Consolas" w:hAnsi="Consolas" w:eastAsia="Consolas"/>
                <w:color w:val="1E1E1E"/>
                <w:sz w:val="16"/>
              </w:rPr>
              <w:t xml:space="preserve">    updateModuleIndicator(targetId);</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document.querySelectorAll('.nav-item').forEach(item =&gt; {</w:t>
            </w:r>
            <w:r>
              <w:br/>
            </w:r>
            <w:r>
              <w:rPr>
                <w:rFonts w:ascii="Consolas" w:hAnsi="Consolas" w:eastAsia="Consolas"/>
                <w:color w:val="1E1E1E"/>
                <w:sz w:val="16"/>
              </w:rPr>
              <w:t xml:space="preserve">    item.addEventListener('click', event =&gt; {</w:t>
            </w:r>
            <w:r>
              <w:br/>
            </w:r>
            <w:r>
              <w:rPr>
                <w:rFonts w:ascii="Consolas" w:hAnsi="Consolas" w:eastAsia="Consolas"/>
                <w:color w:val="1E1E1E"/>
                <w:sz w:val="16"/>
              </w:rPr>
              <w:t xml:space="preserve">        event.preventDefault();</w:t>
            </w:r>
            <w:r>
              <w:br/>
            </w:r>
            <w:r>
              <w:rPr>
                <w:rFonts w:ascii="Consolas" w:hAnsi="Consolas" w:eastAsia="Consolas"/>
                <w:color w:val="1E1E1E"/>
                <w:sz w:val="16"/>
              </w:rPr>
              <w:t xml:space="preserve">        showView(item.dataset.target);</w:t>
            </w:r>
            <w:r>
              <w:br/>
            </w:r>
            <w:r>
              <w:rPr>
                <w:rFonts w:ascii="Consolas" w:hAnsi="Consolas" w:eastAsia="Consolas"/>
                <w:color w:val="1E1E1E"/>
                <w:sz w:val="16"/>
              </w:rPr>
              <w:t xml:space="preserve">    });</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w:pPr>
        <w:spacing w:before="120" w:after="60"/>
        <w:ind w:firstLine="0"/>
      </w:pPr>
      <w:r>
        <w:rPr>
          <w:rFonts w:ascii="Arial" w:hAnsi="Arial" w:eastAsia="黑体"/>
          <w:b/>
          <w:sz w:val="21"/>
        </w:rPr>
        <w:t>代码清单B.4 健康报告关键指标渲染</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async function fetchReport() {</w:t>
            </w:r>
            <w:r>
              <w:br/>
            </w:r>
            <w:r>
              <w:rPr>
                <w:rFonts w:ascii="Consolas" w:hAnsi="Consolas" w:eastAsia="Consolas"/>
                <w:color w:val="1E1E1E"/>
                <w:sz w:val="16"/>
              </w:rPr>
              <w:t xml:space="preserve">    const unitId = document.getElementById('report-unit-select').value;</w:t>
            </w:r>
            <w:r>
              <w:br/>
            </w:r>
            <w:r>
              <w:rPr>
                <w:rFonts w:ascii="Consolas" w:hAnsi="Consolas" w:eastAsia="Consolas"/>
                <w:color w:val="1E1E1E"/>
                <w:sz w:val="16"/>
              </w:rPr>
              <w:t xml:space="preserve">    const days = document.getElementById('report-range-select').value;</w:t>
            </w:r>
            <w:r>
              <w:br/>
            </w:r>
            <w:r>
              <w:rPr>
                <w:rFonts w:ascii="Consolas" w:hAnsi="Consolas" w:eastAsia="Consolas"/>
                <w:color w:val="1E1E1E"/>
                <w:sz w:val="16"/>
              </w:rPr>
              <w:t xml:space="preserve">    const response = await fetch(`/api/report/generate?unit_id=${unitId}&amp;days=${days}`);</w:t>
            </w:r>
            <w:r>
              <w:br/>
            </w:r>
            <w:r>
              <w:rPr>
                <w:rFonts w:ascii="Consolas" w:hAnsi="Consolas" w:eastAsia="Consolas"/>
                <w:color w:val="1E1E1E"/>
                <w:sz w:val="16"/>
              </w:rPr>
              <w:t xml:space="preserve">    const report = await response.json();</w:t>
            </w:r>
            <w:r>
              <w:br/>
            </w:r>
            <w:r>
              <w:rPr>
                <w:rFonts w:ascii="Consolas" w:hAnsi="Consolas" w:eastAsia="Consolas"/>
                <w:color w:val="1E1E1E"/>
                <w:sz w:val="16"/>
              </w:rPr>
              <w:t xml:space="preserve">    document.getElementById('report-health-score').textContent = report.health_score;</w:t>
            </w:r>
            <w:r>
              <w:br/>
            </w:r>
            <w:r>
              <w:rPr>
                <w:rFonts w:ascii="Consolas" w:hAnsi="Consolas" w:eastAsia="Consolas"/>
                <w:color w:val="1E1E1E"/>
                <w:sz w:val="16"/>
              </w:rPr>
              <w:t xml:space="preserve">    document.getElementById('report-oil-temp').textContent = report.oil_temp + ' ℃';</w:t>
            </w:r>
            <w:r>
              <w:br/>
            </w:r>
            <w:r>
              <w:rPr>
                <w:rFonts w:ascii="Consolas" w:hAnsi="Consolas" w:eastAsia="Consolas"/>
                <w:color w:val="1E1E1E"/>
                <w:sz w:val="16"/>
              </w:rPr>
              <w:t xml:space="preserve">    document.getElementById('report-vibration').textContent = report.vibration_rms + ' mm/s';</w:t>
            </w:r>
            <w:r>
              <w:br/>
            </w:r>
            <w:r>
              <w:rPr>
                <w:rFonts w:ascii="Consolas" w:hAnsi="Consolas" w:eastAsia="Consolas"/>
                <w:color w:val="1E1E1E"/>
                <w:sz w:val="16"/>
              </w:rPr>
              <w:t xml:space="preserve">    document.getElementById('report-rul').textContent = report.rul_days + ' 天';</w:t>
            </w:r>
            <w:r>
              <w:br/>
            </w:r>
            <w:r>
              <w:rPr>
                <w:rFonts w:ascii="Consolas" w:hAnsi="Consolas" w:eastAsia="Consolas"/>
                <w:color w:val="1E1E1E"/>
                <w:sz w:val="16"/>
              </w:rPr>
              <w:t xml:space="preserve">    document.getElementById('report-conclusion').textContent = report.conclusion;</w:t>
            </w:r>
            <w:r>
              <w:br/>
            </w:r>
            <w:r>
              <w:rPr>
                <w:rFonts w:ascii="Consolas" w:hAnsi="Consolas" w:eastAsia="Consolas"/>
                <w:color w:val="1E1E1E"/>
                <w:sz w:val="16"/>
              </w:rPr>
              <w:t xml:space="preserve">    renderReportTrend(report.trend);</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w:pPr>
        <w:spacing w:line="360" w:lineRule="auto" w:after="0"/>
        <w:ind w:firstLine="480"/>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w:r>
        <w:br w:type="page"/>
      </w:r>
    </w:p>
    <w:p>
      <w:pPr>
        <w:jc w:val="center"/>
      </w:pPr>
      <w:r>
        <w:rPr>
          <w:rFonts w:ascii="Arial" w:hAnsi="Arial" w:eastAsia="黑体"/>
          <w:b/>
          <w:sz w:val="32"/>
        </w:rPr>
        <w:t>附录C 系统部署与运行说明</w:t>
      </w:r>
    </w:p>
    <w:p>
      <w:pPr>
        <w:spacing w:line="360" w:lineRule="auto" w:after="0"/>
        <w:ind w:firstLine="480"/>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w:pPr>
        <w:spacing w:line="360" w:lineRule="auto" w:after="0"/>
        <w:ind w:firstLine="480"/>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w:pPr>
        <w:spacing w:line="240" w:lineRule="exact"/>
        <w:ind w:firstLine="0"/>
      </w:pPr>
      <w:r>
        <w:rPr>
          <w:rFonts w:ascii="Consolas" w:hAnsi="Consolas" w:eastAsia="Consolas"/>
          <w:sz w:val="18"/>
        </w:rPr>
        <w:t>cd "D:\bishe\Huaren SL1500 Type Doubly-Fed Wind Turbine Gearbox Intelligent Health Management System1.1"</w:t>
      </w:r>
      <w:r>
        <w:br/>
      </w:r>
      <w:r>
        <w:rPr>
          <w:rFonts w:ascii="Consolas" w:hAnsi="Consolas" w:eastAsia="Consolas"/>
          <w:sz w:val="18"/>
        </w:rPr>
        <w:t>.\.venv\Scripts\python.exe backend\app.py</w:t>
      </w:r>
      <w:r>
        <w:br/>
      </w:r>
      <w:r>
        <w:rPr>
          <w:rFonts w:ascii="Consolas" w:hAnsi="Consolas" w:eastAsia="Consolas"/>
          <w:sz w:val="18"/>
        </w:rPr>
        <w:t>http://127.0.0.1:5000</w:t>
      </w:r>
      <w:r>
        <w:br/>
      </w:r>
      <w:r>
        <w:rPr>
          <w:rFonts w:ascii="Consolas" w:hAnsi="Consolas" w:eastAsia="Consolas"/>
          <w:sz w:val="18"/>
        </w:rPr>
        <w:t>默认账号：admin</w:t>
      </w:r>
      <w:r>
        <w:br/>
      </w:r>
      <w:r>
        <w:rPr>
          <w:rFonts w:ascii="Consolas" w:hAnsi="Consolas" w:eastAsia="Consolas"/>
          <w:sz w:val="18"/>
        </w:rPr>
        <w:t>默认密码：admin</w:t>
      </w:r>
    </w:p>
    <w:p>
      <w:pPr>
        <w:spacing w:line="360" w:lineRule="auto" w:after="0"/>
        <w:ind w:firstLine="480"/>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w:pPr>
        <w:spacing w:line="240" w:lineRule="exact"/>
        <w:ind w:firstLine="0"/>
      </w:pPr>
      <w:r>
        <w:rPr>
          <w:rFonts w:ascii="Consolas" w:hAnsi="Consolas" w:eastAsia="Consolas"/>
          <w:sz w:val="18"/>
        </w:rPr>
        <w:t>GET  /health</w:t>
      </w:r>
      <w:r>
        <w:br/>
      </w:r>
      <w:r>
        <w:rPr>
          <w:rFonts w:ascii="Consolas" w:hAnsi="Consolas" w:eastAsia="Consolas"/>
          <w:sz w:val="18"/>
        </w:rPr>
        <w:t>GET  /api/data/status</w:t>
      </w:r>
      <w:r>
        <w:br/>
      </w:r>
      <w:r>
        <w:rPr>
          <w:rFonts w:ascii="Consolas" w:hAnsi="Consolas" w:eastAsia="Consolas"/>
          <w:sz w:val="18"/>
        </w:rPr>
        <w:t>POST /api/data/diagnosis</w:t>
      </w:r>
      <w:r>
        <w:br/>
      </w:r>
      <w:r>
        <w:rPr>
          <w:rFonts w:ascii="Consolas" w:hAnsi="Consolas" w:eastAsia="Consolas"/>
          <w:sz w:val="18"/>
        </w:rPr>
        <w:t>GET  /api/windfarm/overview</w:t>
      </w:r>
      <w:r>
        <w:br/>
      </w:r>
      <w:r>
        <w:rPr>
          <w:rFonts w:ascii="Consolas" w:hAnsi="Consolas" w:eastAsia="Consolas"/>
          <w:sz w:val="18"/>
        </w:rPr>
        <w:t>GET  /api/report/generate</w:t>
      </w:r>
      <w:r>
        <w:br/>
      </w:r>
      <w:r>
        <w:rPr>
          <w:rFonts w:ascii="Consolas" w:hAnsi="Consolas" w:eastAsia="Consolas"/>
          <w:sz w:val="18"/>
        </w:rPr>
        <w:t>POST /api/qa/ask</w:t>
      </w:r>
    </w:p>
    <w:p>
      <w:pPr>
        <w:spacing w:line="360" w:lineRule="auto" w:after="0"/>
        <w:ind w:firstLine="480"/>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