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2A7484A0"/>
    <w:p ns2:paraId="5310AFE9">
      <w:pPr>
        <w:jc w:val="center"/>
      </w:pPr>
      <w:r>
        <w:drawing>
          <ns3:inline distT="0" distB="0" distL="0" distR="0">
            <ns3:extent cx="5743575" cy="1476375"/>
            <ns3:effectExtent l="0" t="0" r="0" b="0"/>
            <ns3:docPr id="1" name="图片 1" descr="说明: C:\Users\admin\Desktop\校徽 透明板.png"/>
            <ns3:cNvGraphicFramePr>
              <ns4:graphicFrameLocks noChangeAspect="1"/>
            </ns3:cNvGraphicFramePr>
            <ns4:graphic>
              <ns4:graphicData uri="http://schemas.openxmlformats.org/drawingml/2006/picture">
                <ns5:pic>
                  <ns5:nvPicPr>
                    <ns5:cNvPr id="1" name="图片 1" descr="说明: C:\Users\admin\Desktop\校徽 透明板.png"/>
                    <ns5:cNvPicPr>
                      <ns4:picLocks noChangeAspect="1" noChangeArrowheads="1"/>
                    </ns5:cNvPicPr>
                  </ns5:nvPicPr>
                  <ns5:blipFill>
                    <ns4:blip ns6:embed="rId6">
                      <ns4:extLst>
                        <ns4:ext uri="{28A0092B-C50C-407E-A947-70E740481C1C}">
                          <ns7:useLocalDpi val="0"/>
                        </ns4:ext>
                      </ns4:extLst>
                    </ns4:blip>
                    <ns4:srcRect/>
                    <ns4:stretch>
                      <ns4:fillRect/>
                    </ns4:stretch>
                  </ns5:blipFill>
                  <ns5:spPr>
                    <ns4:xfrm>
                      <ns4:off x="0" y="0"/>
                      <ns4:ext cx="5743575" cy="1476375"/>
                    </ns4:xfrm>
                    <ns4:prstGeom prst="rect">
                      <ns4:avLst/>
                    </ns4:prstGeom>
                    <ns4:noFill/>
                    <ns4:ln>
                      <ns4:noFill/>
                    </ns4:ln>
                  </ns5:spPr>
                </ns5:pic>
              </ns4:graphicData>
            </ns4:graphic>
          </ns3:inline>
        </w:drawing>
      </w:r>
    </w:p>
    <w:p ns2:paraId="423969EB">
      <w:pPr>
        <w:rPr>
          <w:rFonts w:ascii="宋体" w:hAnsi="宋体" w:cs="宋体"/>
        </w:rPr>
      </w:pPr>
    </w:p>
    <w:p ns2:paraId="2FA121E8">
      <w:pPr>
        <w:jc w:val="center"/>
        <w:rPr>
          <w:szCs w:val="20"/>
        </w:rPr>
      </w:pPr>
    </w:p>
    <w:p ns2: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ns2:paraId="042DE2E8">
      <w:pPr>
        <w:rPr>
          <w:rFonts w:eastAsia="华文新魏"/>
          <w:sz w:val="72"/>
          <w:szCs w:val="20"/>
        </w:rPr>
      </w:pPr>
    </w:p>
    <w:p ns2: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ns2:paraId="4D3D4DC9">
      <w:pPr>
        <w:rPr>
          <w:rFonts w:eastAsia="华文新魏"/>
          <w:sz w:val="36"/>
          <w:szCs w:val="20"/>
        </w:rPr>
      </w:pPr>
    </w:p>
    <w:p ns2:paraId="43DDF95A">
      <w:pPr>
        <w:spacing w:after="120" w:afterLines="50" w:line="560" w:lineRule="exact"/>
        <w:ind w:firstLine="2096" w:firstLineChars="696"/>
        <w:rPr>
          <w:rFonts w:ascii="宋体" w:hAnsi="宋体"/>
          <w:b/>
          <w:sz w:val="30"/>
          <w:szCs w:val="30"/>
        </w:rPr>
      </w:pPr>
    </w:p>
    <w:p ns2: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ns2: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ns2: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ns2: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ns2: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ns2: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ns2:paraId="41127910">
      <w:pPr>
        <w:rPr>
          <w:rFonts w:eastAsia="华文新魏"/>
          <w:sz w:val="36"/>
          <w:szCs w:val="20"/>
        </w:rPr>
      </w:pPr>
    </w:p>
    <w:p ns2:paraId="7CBB394B">
      <w:pPr>
        <w:rPr>
          <w:rFonts w:eastAsia="华文新魏"/>
          <w:sz w:val="36"/>
          <w:szCs w:val="20"/>
        </w:rPr>
      </w:pPr>
    </w:p>
    <w:p ns2:paraId="41D3BE64">
      <w:pPr>
        <w:rPr>
          <w:rFonts w:eastAsia="华文新魏"/>
          <w:sz w:val="36"/>
          <w:szCs w:val="20"/>
        </w:rPr>
      </w:pPr>
    </w:p>
    <w:p ns2:paraId="589D0162">
      <w:pPr>
        <w:jc w:val="center"/>
        <w:rPr>
          <w:color w:val="FF0000"/>
        </w:rPr>
      </w:pPr>
      <w:r>
        <w:rPr>
          <w:rFonts w:ascii="Times New Roman" w:hAnsi="Times New Roman" w:eastAsia="宋体"/>
          <w:b w:val="0"/>
          <w:sz w:val="28"/>
        </w:rPr>
        <w:t>2026 年 05 月</w:t>
      </w:r>
      <w:r>
        <w:br w:type="textWrapping"/>
      </w:r>
      <w:r>
        <w:br w:type="page"/>
      </w:r>
    </w:p>
    <w:p ns2:paraId="01DF8239">
      <w:pPr>
        <w:widowControl/>
        <w:spacing w:before="0" w:after="0" w:line="360" w:lineRule="auto"/>
        <w:ind w:left="0" w:right="0" w:firstLine="480" w:firstLineChars="200"/>
        <w:jc w:val="both"/>
        <w:rPr>
          <w:rFonts w:ascii="黑体" w:hAnsi="黑体" w:eastAsia="黑体"/>
          <w:kern w:val="0"/>
          <w:sz w:val="30"/>
          <w:szCs w:val="30"/>
        </w:rPr>
      </w:pPr>
      <w:r>
        <w:rPr>
          <w:rFonts w:hint="eastAsia" w:ascii="Times New Roman" w:hAnsi="Times New Roman" w:eastAsia="宋体"/>
          <w:kern w:val="0"/>
          <w:sz w:val="24"/>
          <w:szCs w:val="30"/>
        </w:rPr>
        <w:t>毕业设计原创性声明</w:t>
      </w:r>
    </w:p>
    <w:p ns2:paraId="769371F6">
      <w:pPr>
        <w:widowControl/>
        <w:spacing w:line="400" w:lineRule="exact"/>
        <w:ind w:firstLine="600" w:firstLineChars="200"/>
        <w:jc w:val="left"/>
        <w:rPr>
          <w:rFonts w:ascii="楷体" w:hAnsi="楷体" w:eastAsia="楷体"/>
          <w:kern w:val="0"/>
          <w:sz w:val="30"/>
          <w:szCs w:val="30"/>
        </w:rPr>
      </w:pPr>
    </w:p>
    <w:p ns2:paraId="1187DF7C">
      <w:pPr>
        <w:widowControl/>
        <w:spacing w:line="400" w:lineRule="exact"/>
        <w:ind w:firstLine="600" w:firstLineChars="200"/>
        <w:jc w:val="left"/>
        <w:rPr>
          <w:rFonts w:ascii="楷体" w:hAnsi="楷体" w:eastAsia="楷体"/>
          <w:kern w:val="0"/>
          <w:sz w:val="30"/>
          <w:szCs w:val="30"/>
        </w:rPr>
      </w:pPr>
    </w:p>
    <w:p ns2:paraId="24955EDB">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ascii="Times New Roman" w:hAnsi="Times New Roman" w:eastAsia="宋体"/>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ns2:paraId="1164C3FD">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ns2:paraId="61BF7EE0">
      <w:pPr>
        <w:widowControl/>
        <w:spacing w:line="360" w:lineRule="auto"/>
        <w:ind w:firstLine="480" w:firstLineChars="200"/>
        <w:jc w:val="left"/>
        <w:rPr>
          <w:rFonts w:asciiTheme="minorEastAsia" w:hAnsiTheme="minorEastAsia" w:eastAsiaTheme="minorEastAsia"/>
          <w:kern w:val="0"/>
          <w:sz w:val="24"/>
          <w:szCs w:val="22"/>
        </w:rPr>
      </w:pPr>
    </w:p>
    <w:p ns2:paraId="0A733989">
      <w:pPr>
        <w:widowControl/>
        <w:spacing w:line="360" w:lineRule="auto"/>
        <w:ind w:firstLine="480" w:firstLineChars="200"/>
        <w:jc w:val="left"/>
        <w:rPr>
          <w:rFonts w:asciiTheme="minorEastAsia" w:hAnsiTheme="minorEastAsia" w:eastAsiaTheme="minorEastAsia"/>
          <w:kern w:val="0"/>
          <w:sz w:val="24"/>
          <w:szCs w:val="22"/>
        </w:rPr>
      </w:pPr>
    </w:p>
    <w:p ns2:paraId="0172EE4D">
      <w:pPr>
        <w:widowControl/>
        <w:spacing w:before="0" w:after="0" w:line="360" w:lineRule="auto"/>
        <w:ind w:left="0" w:right="0" w:firstLine="991" w:firstLineChars="413"/>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ns2:paraId="312CB5EC">
      <w:pPr>
        <w:widowControl/>
        <w:spacing w:before="0" w:after="0" w:line="360" w:lineRule="auto"/>
        <w:ind w:left="0" w:right="0" w:firstLine="2640" w:firstLineChars="11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ns2:paraId="1B4BF02F">
      <w:pPr>
        <w:widowControl/>
        <w:spacing w:line="360" w:lineRule="auto"/>
        <w:ind w:firstLine="1200" w:firstLineChars="500"/>
        <w:jc w:val="left"/>
        <w:rPr>
          <w:rFonts w:asciiTheme="minorEastAsia" w:hAnsiTheme="minorEastAsia" w:eastAsiaTheme="minorEastAsia"/>
          <w:kern w:val="0"/>
          <w:sz w:val="24"/>
          <w:szCs w:val="22"/>
        </w:rPr>
      </w:pPr>
    </w:p>
    <w:p ns2:paraId="4B4A0B0F">
      <w:pPr>
        <w:widowControl/>
        <w:spacing w:line="360" w:lineRule="auto"/>
        <w:ind w:firstLine="1200" w:firstLineChars="500"/>
        <w:jc w:val="left"/>
        <w:rPr>
          <w:rFonts w:asciiTheme="minorEastAsia" w:hAnsiTheme="minorEastAsia" w:eastAsiaTheme="minorEastAsia"/>
          <w:kern w:val="0"/>
          <w:sz w:val="24"/>
          <w:szCs w:val="22"/>
        </w:rPr>
      </w:pPr>
    </w:p>
    <w:p ns2:paraId="729727AF">
      <w:pPr>
        <w:widowControl/>
        <w:spacing w:line="360" w:lineRule="auto"/>
        <w:ind w:firstLine="1200" w:firstLineChars="500"/>
        <w:jc w:val="center"/>
        <w:rPr>
          <w:rFonts w:asciiTheme="minorEastAsia" w:hAnsiTheme="minorEastAsia" w:eastAsiaTheme="minorEastAsia"/>
          <w:kern w:val="0"/>
          <w:sz w:val="24"/>
          <w:szCs w:val="22"/>
        </w:rPr>
      </w:pPr>
    </w:p>
    <w:p ns2:paraId="2BDA5604">
      <w:pPr>
        <w:widowControl/>
        <w:spacing w:before="0" w:after="0" w:line="360" w:lineRule="auto"/>
        <w:ind w:left="0" w:right="0" w:firstLine="480" w:firstLineChars="200"/>
        <w:jc w:val="both"/>
        <w:rPr>
          <w:rFonts w:ascii="黑体" w:hAnsi="黑体" w:eastAsia="黑体"/>
          <w:kern w:val="0"/>
          <w:sz w:val="30"/>
          <w:szCs w:val="30"/>
        </w:rPr>
      </w:pPr>
      <w:r>
        <w:rPr>
          <w:rFonts w:hint="eastAsia" w:ascii="Times New Roman" w:hAnsi="Times New Roman" w:eastAsia="宋体"/>
          <w:kern w:val="0"/>
          <w:sz w:val="24"/>
          <w:szCs w:val="30"/>
        </w:rPr>
        <w:t>毕业设计版权使用授权书</w:t>
      </w:r>
    </w:p>
    <w:p ns2:paraId="7222B197">
      <w:pPr>
        <w:widowControl/>
        <w:spacing w:line="360" w:lineRule="auto"/>
        <w:ind w:firstLine="600" w:firstLineChars="200"/>
        <w:rPr>
          <w:rFonts w:ascii="楷体" w:hAnsi="楷体" w:eastAsia="楷体"/>
          <w:kern w:val="0"/>
          <w:sz w:val="30"/>
          <w:szCs w:val="30"/>
        </w:rPr>
      </w:pPr>
    </w:p>
    <w:p ns2:paraId="3803DB67">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ns2:paraId="0704C77A">
      <w:pPr>
        <w:widowControl/>
        <w:spacing w:before="0" w:after="0" w:line="360" w:lineRule="auto"/>
        <w:ind w:left="0" w:right="0" w:firstLine="480" w:firstLineChars="2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ns2:paraId="5D654A9E">
      <w:pPr>
        <w:widowControl/>
        <w:spacing w:line="360" w:lineRule="auto"/>
        <w:ind w:firstLine="480" w:firstLineChars="200"/>
        <w:rPr>
          <w:rFonts w:asciiTheme="minorEastAsia" w:hAnsiTheme="minorEastAsia" w:eastAsiaTheme="minorEastAsia"/>
          <w:kern w:val="0"/>
          <w:sz w:val="24"/>
          <w:szCs w:val="22"/>
        </w:rPr>
      </w:pPr>
    </w:p>
    <w:p ns2:paraId="11EC6B30">
      <w:pPr>
        <w:widowControl/>
        <w:spacing w:line="360" w:lineRule="auto"/>
        <w:ind w:firstLine="480" w:firstLineChars="200"/>
        <w:rPr>
          <w:rFonts w:asciiTheme="minorEastAsia" w:hAnsiTheme="minorEastAsia" w:eastAsiaTheme="minorEastAsia"/>
          <w:kern w:val="0"/>
          <w:sz w:val="24"/>
          <w:szCs w:val="22"/>
        </w:rPr>
      </w:pPr>
    </w:p>
    <w:p ns2:paraId="35D8D778">
      <w:pPr>
        <w:widowControl/>
        <w:spacing w:before="0" w:after="0" w:line="360" w:lineRule="auto"/>
        <w:ind w:left="0" w:right="0" w:firstLine="991" w:firstLineChars="413"/>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ns2:paraId="5ACEF7ED">
      <w:pPr>
        <w:widowControl/>
        <w:spacing w:before="0" w:after="0" w:line="360" w:lineRule="auto"/>
        <w:ind w:left="0" w:right="0" w:firstLine="2640" w:firstLineChars="1100"/>
        <w:jc w:val="both"/>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ns2:paraId="510A1710">
      <w:pPr>
        <w:spacing w:line="360" w:lineRule="auto"/>
        <w:ind w:firstLine="2310" w:firstLineChars="1100"/>
        <w:rPr>
          <w:rFonts w:asciiTheme="minorEastAsia" w:hAnsiTheme="minorEastAsia"/>
        </w:rPr>
      </w:pPr>
    </w:p>
    <w:p ns2:paraId="0B23A419">
      <w:pPr>
        <w:spacing w:line="360" w:lineRule="auto"/>
        <w:ind w:firstLine="198" w:firstLineChars="66"/>
        <w:rPr>
          <w:rFonts w:ascii="楷体" w:hAnsi="楷体" w:eastAsia="楷体"/>
          <w:sz w:val="30"/>
          <w:szCs w:val="30"/>
        </w:rPr>
        <w:sectPr>
          <w:headerReference ns6:id="rId3" w:type="default"/>
          <w:footerReference ns6:id="rId4" w:type="default"/>
          <w:pgSz w:w="11906" w:h="16838"/>
          <w:pgMar w:top="1417" w:right="1134" w:bottom="1134" w:left="1134" w:header="850" w:footer="680" w:gutter="284"/>
          <w:cols w:space="425" w:num="1"/>
          <w:titlePg/>
          <w:docGrid w:linePitch="312" w:charSpace="0"/>
        </w:sectPr>
      </w:pPr>
    </w:p>
    <w:p ns2:paraId="4FF02A14">
      <w:pPr>
        <w:pStyle w:val="2"/>
        <w:spacing w:before="800" w:after="400" w:line="420" w:lineRule="exact"/>
        <w:ind w:left="0" w:right="0" w:firstLine="0"/>
        <w:jc w:val="center"/>
      </w:pPr>
      <w:r>
        <w:rPr>
          <w:rFonts w:ascii="Times New Roman" w:hAnsi="Times New Roman" w:eastAsia="黑体"/>
          <w:b w:val="0"/>
          <w:sz w:val="30"/>
        </w:rPr>
        <w:t>摘  要</w:t>
      </w:r>
    </w:p>
    <w:p ns2:paraId="73D90AC1">
      <w:pPr>
        <w:spacing w:before="0" w:after="0" w:line="360" w:lineRule="auto"/>
        <w:ind w:left="0" w:right="0" w:firstLine="480"/>
        <w:jc w:val="both"/>
      </w:pPr>
      <w:r>
        <w:rPr>
          <w:rFonts w:ascii="Times New Roman" w:hAnsi="Times New Roman" w:eastAsia="宋体"/>
          <w:b w:val="0"/>
          <w:sz w:val="24"/>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ns2:paraId="61ACD639">
      <w:pPr>
        <w:spacing w:before="0" w:after="0" w:line="360" w:lineRule="auto"/>
        <w:ind w:left="0" w:right="0" w:firstLine="480"/>
        <w:jc w:val="both"/>
      </w:pPr>
      <w:r>
        <w:rPr>
          <w:rFonts w:ascii="Times New Roman" w:hAnsi="Times New Roman" w:eastAsia="宋体"/>
          <w:b w:val="0"/>
          <w:sz w:val="24"/>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ns2:paraId="21E328DA">
      <w:pPr>
        <w:spacing w:before="0" w:after="0" w:line="360" w:lineRule="auto"/>
        <w:ind w:left="0" w:right="0" w:firstLine="480"/>
        <w:jc w:val="both"/>
      </w:pPr>
      <w:r>
        <w:rPr>
          <w:rFonts w:ascii="Times New Roman" w:hAnsi="Times New Roman" w:eastAsia="宋体"/>
          <w:b w:val="0"/>
          <w:sz w:val="24"/>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ns2:paraId="2EBE8699">
      <w:pPr>
        <w:spacing w:before="0" w:after="0" w:line="360" w:lineRule="auto"/>
        <w:ind w:left="0" w:right="0" w:firstLine="480"/>
        <w:jc w:val="both"/>
      </w:pPr>
      <w:r>
        <w:rPr>
          <w:rFonts w:ascii="Times New Roman" w:hAnsi="Times New Roman" w:eastAsia="宋体"/>
          <w:b w:val="0"/>
          <w:sz w:val="24"/>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ns2:paraId="7CD2AD5E">
      <w:pPr>
        <w:spacing w:before="0" w:after="0" w:line="360" w:lineRule="auto"/>
        <w:ind w:left="0" w:right="0" w:firstLine="0"/>
        <w:jc w:val="both"/>
      </w:pPr>
      <w:r>
        <w:rPr>
          <w:rFonts w:ascii="Times New Roman" w:hAnsi="Times New Roman" w:eastAsia="宋体"/>
          <w:b w:val="0"/>
          <w:sz w:val="24"/>
        </w:rPr>
        <w:t>关键词：华锐 SL1500；双馈式风机；齿轮箱；故障诊断；健康管理；RUL；智能运维</w:t>
      </w:r>
    </w:p>
    <w:p ns2:paraId="561D2AFE">
      <w:r>
        <w:br w:type="page"/>
      </w:r>
    </w:p>
    <w:p ns2:paraId="665D438A">
      <w:pPr>
        <w:pStyle w:val="2"/>
        <w:spacing w:before="800" w:after="400" w:line="420" w:lineRule="exact"/>
        <w:ind w:left="0" w:right="0" w:firstLine="0"/>
        <w:jc w:val="center"/>
      </w:pPr>
      <w:r>
        <w:rPr>
          <w:rFonts w:ascii="Times New Roman" w:hAnsi="Times New Roman" w:eastAsia="黑体"/>
          <w:b w:val="0"/>
          <w:sz w:val="30"/>
        </w:rPr>
        <w:t>ABSTRACT</w:t>
      </w:r>
    </w:p>
    <w:p ns2:paraId="1A2E923C">
      <w:pPr>
        <w:spacing w:before="0" w:after="0" w:line="360" w:lineRule="auto"/>
        <w:ind w:left="0" w:right="0" w:firstLine="480"/>
        <w:jc w:val="both"/>
      </w:pPr>
      <w:r>
        <w:rPr>
          <w:rFonts w:ascii="Times New Roman" w:hAnsi="Times New Roman" w:eastAsia="宋体"/>
          <w:b w:val="0"/>
          <w:sz w:val="24"/>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ns2:paraId="7030C4D4">
      <w:pPr>
        <w:spacing w:before="0" w:after="0" w:line="360" w:lineRule="auto"/>
        <w:ind w:left="0" w:right="0" w:firstLine="480"/>
        <w:jc w:val="both"/>
      </w:pPr>
      <w:r>
        <w:rPr>
          <w:rFonts w:ascii="Times New Roman" w:hAnsi="Times New Roman" w:eastAsia="宋体"/>
          <w:b w:val="0"/>
          <w:sz w:val="24"/>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ns2:paraId="238EC9B1">
      <w:pPr>
        <w:spacing w:before="0" w:after="0" w:line="360" w:lineRule="auto"/>
        <w:ind w:left="0" w:right="0" w:firstLine="480"/>
        <w:jc w:val="both"/>
      </w:pPr>
      <w:r>
        <w:rPr>
          <w:rFonts w:ascii="Times New Roman" w:hAnsi="Times New Roman" w:eastAsia="宋体"/>
          <w:b w:val="0"/>
          <w:sz w:val="24"/>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ns2:paraId="46901A95">
      <w:pPr>
        <w:spacing w:before="0" w:after="0" w:line="360" w:lineRule="auto"/>
        <w:ind w:left="0" w:right="0" w:firstLine="480"/>
        <w:jc w:val="both"/>
      </w:pPr>
      <w:r>
        <w:rPr>
          <w:rFonts w:ascii="Times New Roman" w:hAnsi="Times New Roman" w:eastAsia="宋体"/>
          <w:b w:val="0"/>
          <w:sz w:val="24"/>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ns2:paraId="4B32FD2C">
      <w:pPr>
        <w:spacing w:before="0" w:after="0" w:line="360" w:lineRule="auto"/>
        <w:ind w:left="0" w:right="0" w:firstLine="0"/>
        <w:jc w:val="both"/>
      </w:pPr>
      <w:r>
        <w:rPr>
          <w:rFonts w:ascii="Times New Roman" w:hAnsi="Times New Roman" w:eastAsia="宋体"/>
          <w:b w:val="0"/>
          <w:sz w:val="24"/>
        </w:rPr>
        <w:t>Key words: SL1500; doubly-fed wind turbine; gearbox; fault diagnosis; health management; RUL; intelligent operation and maintenance</w:t>
      </w:r>
    </w:p>
    <w:p ns2:paraId="2EAC0AAE">
      <w:r>
        <w:br w:type="page"/>
      </w:r>
    </w:p>
    <w:p ns2:paraId="615CFF7D">
      <w:pPr>
        <w:spacing w:before="0" w:after="200" w:line="360" w:lineRule="auto"/>
        <w:ind w:firstLine="0"/>
        <w:jc w:val="center"/>
      </w:pPr>
      <w:r>
        <w:rPr>
          <w:rFonts w:ascii="Times New Roman" w:hAnsi="Times New Roman" w:eastAsia="黑体"/>
          <w:b/>
          <w:sz w:val="32"/>
        </w:rPr>
        <w:t>目  录</w:t>
      </w:r>
    </w:p>
    <w:p ns2:paraId="6CABE727">
      <w:pPr>
        <w:tabs>
          <w:tab w:pos="9000" w:val="right" w:leader="dot"/>
        </w:tabs>
        <w:spacing w:before="0" w:after="0" w:line="240" w:lineRule="auto"/>
        <w:ind w:left="0" w:firstLine="0"/>
      </w:pPr>
      <w:r>
        <w:rPr>
          <w:rFonts w:ascii="Times New Roman" w:hAnsi="Times New Roman" w:eastAsia="宋体"/>
          <w:b w:val="0"/>
          <w:sz w:val="21"/>
        </w:rPr>
        <w:t>摘要</w:t>
      </w:r>
      <w:r>
        <w:tab/>
      </w:r>
      <w:r>
        <w:rPr>
          <w:rFonts w:ascii="Times New Roman" w:hAnsi="Times New Roman" w:eastAsia="宋体"/>
          <w:b w:val="0"/>
          <w:sz w:val="21"/>
        </w:rPr>
        <w:t>I</w:t>
      </w:r>
    </w:p>
    <w:p ns2:paraId="410F476F">
      <w:pPr>
        <w:tabs>
          <w:tab w:pos="9000" w:val="right" w:leader="dot"/>
        </w:tabs>
        <w:spacing w:before="0" w:after="0" w:line="240" w:lineRule="auto"/>
        <w:ind w:left="0" w:firstLine="0"/>
      </w:pPr>
      <w:r>
        <w:rPr>
          <w:rFonts w:ascii="Times New Roman" w:hAnsi="Times New Roman" w:eastAsia="宋体"/>
          <w:b w:val="0"/>
          <w:sz w:val="21"/>
        </w:rPr>
        <w:t>ABSTRACT</w:t>
      </w:r>
      <w:r>
        <w:tab/>
      </w:r>
      <w:r>
        <w:rPr>
          <w:rFonts w:ascii="Times New Roman" w:hAnsi="Times New Roman" w:eastAsia="宋体"/>
          <w:b w:val="0"/>
          <w:sz w:val="21"/>
        </w:rPr>
        <w:t>II</w:t>
      </w:r>
    </w:p>
    <w:p ns2:paraId="6C6BAE99">
      <w:pPr>
        <w:tabs>
          <w:tab w:pos="9000" w:val="right" w:leader="dot"/>
        </w:tabs>
        <w:spacing w:before="0" w:after="0" w:line="240" w:lineRule="auto"/>
        <w:ind w:left="0" w:firstLine="0"/>
      </w:pPr>
      <w:r>
        <w:rPr>
          <w:rFonts w:ascii="Times New Roman" w:hAnsi="Times New Roman" w:eastAsia="宋体"/>
          <w:b w:val="0"/>
          <w:sz w:val="21"/>
        </w:rPr>
        <w:t>第1章 绪论</w:t>
      </w:r>
      <w:r>
        <w:tab/>
      </w:r>
      <w:r>
        <w:rPr>
          <w:rFonts w:ascii="Times New Roman" w:hAnsi="Times New Roman" w:eastAsia="宋体"/>
          <w:b w:val="0"/>
          <w:sz w:val="21"/>
        </w:rPr>
        <w:t>1</w:t>
      </w:r>
    </w:p>
    <w:p ns2:paraId="47BD32F7">
      <w:pPr>
        <w:tabs>
          <w:tab w:pos="9000" w:val="right" w:leader="dot"/>
        </w:tabs>
        <w:spacing w:before="0" w:after="0" w:line="240" w:lineRule="auto"/>
        <w:ind w:left="504" w:firstLine="0"/>
      </w:pPr>
      <w:r>
        <w:rPr>
          <w:rFonts w:ascii="Times New Roman" w:hAnsi="Times New Roman" w:eastAsia="宋体"/>
          <w:b w:val="0"/>
          <w:sz w:val="21"/>
        </w:rPr>
        <w:t>1.1 研究背景与意义</w:t>
      </w:r>
      <w:r>
        <w:tab/>
      </w:r>
      <w:r>
        <w:rPr>
          <w:rFonts w:ascii="Times New Roman" w:hAnsi="Times New Roman" w:eastAsia="宋体"/>
          <w:b w:val="0"/>
          <w:sz w:val="21"/>
        </w:rPr>
        <w:t>1</w:t>
      </w:r>
    </w:p>
    <w:p ns2:paraId="1937E031">
      <w:pPr>
        <w:tabs>
          <w:tab w:pos="9000" w:val="right" w:leader="dot"/>
        </w:tabs>
        <w:spacing w:before="0" w:after="0" w:line="240" w:lineRule="auto"/>
        <w:ind w:left="504" w:firstLine="0"/>
      </w:pPr>
      <w:r>
        <w:rPr>
          <w:rFonts w:ascii="Times New Roman" w:hAnsi="Times New Roman" w:eastAsia="宋体"/>
          <w:b w:val="0"/>
          <w:sz w:val="21"/>
        </w:rPr>
        <w:t>1.2 国内外研究现状</w:t>
      </w:r>
      <w:r>
        <w:tab/>
      </w:r>
      <w:r>
        <w:rPr>
          <w:rFonts w:ascii="Times New Roman" w:hAnsi="Times New Roman" w:eastAsia="宋体"/>
          <w:b w:val="0"/>
          <w:sz w:val="21"/>
        </w:rPr>
        <w:t>1</w:t>
      </w:r>
    </w:p>
    <w:p ns2:paraId="52218DA2">
      <w:pPr>
        <w:tabs>
          <w:tab w:pos="9000" w:val="right" w:leader="dot"/>
        </w:tabs>
        <w:spacing w:before="0" w:after="0" w:line="240" w:lineRule="auto"/>
        <w:ind w:left="504" w:firstLine="0"/>
      </w:pPr>
      <w:r>
        <w:rPr>
          <w:rFonts w:ascii="Times New Roman" w:hAnsi="Times New Roman" w:eastAsia="宋体"/>
          <w:b w:val="0"/>
          <w:sz w:val="21"/>
        </w:rPr>
        <w:t>1.3 本文研究内容</w:t>
      </w:r>
      <w:r>
        <w:tab/>
      </w:r>
      <w:r>
        <w:rPr>
          <w:rFonts w:ascii="Times New Roman" w:hAnsi="Times New Roman" w:eastAsia="宋体"/>
          <w:b w:val="0"/>
          <w:sz w:val="21"/>
        </w:rPr>
        <w:t>2</w:t>
      </w:r>
    </w:p>
    <w:p ns2:paraId="6974328A">
      <w:pPr>
        <w:tabs>
          <w:tab w:pos="9000" w:val="right" w:leader="dot"/>
        </w:tabs>
        <w:spacing w:before="0" w:after="0" w:line="240" w:lineRule="auto"/>
        <w:ind w:left="504" w:firstLine="0"/>
      </w:pPr>
      <w:r>
        <w:rPr>
          <w:rFonts w:ascii="Times New Roman" w:hAnsi="Times New Roman" w:eastAsia="宋体"/>
          <w:b w:val="0"/>
          <w:sz w:val="21"/>
        </w:rPr>
        <w:t>1.4 技术路线</w:t>
      </w:r>
      <w:r>
        <w:tab/>
      </w:r>
      <w:r>
        <w:rPr>
          <w:rFonts w:ascii="Times New Roman" w:hAnsi="Times New Roman" w:eastAsia="宋体"/>
          <w:b w:val="0"/>
          <w:sz w:val="21"/>
        </w:rPr>
        <w:t>3</w:t>
      </w:r>
    </w:p>
    <w:p ns2:paraId="7E3EBFFC">
      <w:pPr>
        <w:tabs>
          <w:tab w:pos="9000" w:val="right" w:leader="dot"/>
        </w:tabs>
        <w:spacing w:before="0" w:after="0" w:line="240" w:lineRule="auto"/>
        <w:ind w:left="0" w:firstLine="0"/>
      </w:pPr>
      <w:r>
        <w:rPr>
          <w:rFonts w:ascii="Times New Roman" w:hAnsi="Times New Roman" w:eastAsia="宋体"/>
          <w:b w:val="0"/>
          <w:sz w:val="21"/>
        </w:rPr>
        <w:t>第2章 系统需求分析</w:t>
      </w:r>
      <w:r>
        <w:tab/>
      </w:r>
      <w:r>
        <w:rPr>
          <w:rFonts w:ascii="Times New Roman" w:hAnsi="Times New Roman" w:eastAsia="宋体"/>
          <w:b w:val="0"/>
          <w:sz w:val="21"/>
        </w:rPr>
        <w:t>4</w:t>
      </w:r>
    </w:p>
    <w:p ns2:paraId="04CF28A1">
      <w:pPr>
        <w:tabs>
          <w:tab w:pos="9000" w:val="right" w:leader="dot"/>
        </w:tabs>
        <w:spacing w:before="0" w:after="0" w:line="240" w:lineRule="auto"/>
        <w:ind w:left="504" w:firstLine="0"/>
      </w:pPr>
      <w:r>
        <w:rPr>
          <w:rFonts w:ascii="Times New Roman" w:hAnsi="Times New Roman" w:eastAsia="宋体"/>
          <w:b w:val="0"/>
          <w:sz w:val="21"/>
        </w:rPr>
        <w:t>2.1 业务需求分析</w:t>
      </w:r>
      <w:r>
        <w:tab/>
      </w:r>
      <w:r>
        <w:rPr>
          <w:rFonts w:ascii="Times New Roman" w:hAnsi="Times New Roman" w:eastAsia="宋体"/>
          <w:b w:val="0"/>
          <w:sz w:val="21"/>
        </w:rPr>
        <w:t>4</w:t>
      </w:r>
    </w:p>
    <w:p ns2:paraId="0FB4D94A">
      <w:pPr>
        <w:tabs>
          <w:tab w:pos="9000" w:val="right" w:leader="dot"/>
        </w:tabs>
        <w:spacing w:before="0" w:after="0" w:line="240" w:lineRule="auto"/>
        <w:ind w:left="504" w:firstLine="0"/>
      </w:pPr>
      <w:r>
        <w:rPr>
          <w:rFonts w:ascii="Times New Roman" w:hAnsi="Times New Roman" w:eastAsia="宋体"/>
          <w:b w:val="0"/>
          <w:sz w:val="21"/>
        </w:rPr>
        <w:t>2.2 功能需求分析</w:t>
      </w:r>
      <w:r>
        <w:tab/>
      </w:r>
      <w:r>
        <w:rPr>
          <w:rFonts w:ascii="Times New Roman" w:hAnsi="Times New Roman" w:eastAsia="宋体"/>
          <w:b w:val="0"/>
          <w:sz w:val="21"/>
        </w:rPr>
        <w:t>4</w:t>
      </w:r>
    </w:p>
    <w:p ns2:paraId="5D2F3A60">
      <w:pPr>
        <w:tabs>
          <w:tab w:pos="9000" w:val="right" w:leader="dot"/>
        </w:tabs>
        <w:spacing w:before="0" w:after="0" w:line="240" w:lineRule="auto"/>
        <w:ind w:left="504" w:firstLine="0"/>
      </w:pPr>
      <w:r>
        <w:rPr>
          <w:rFonts w:ascii="Times New Roman" w:hAnsi="Times New Roman" w:eastAsia="宋体"/>
          <w:b w:val="0"/>
          <w:sz w:val="21"/>
        </w:rPr>
        <w:t>2.3 非功能需求分析</w:t>
      </w:r>
      <w:r>
        <w:tab/>
      </w:r>
      <w:r>
        <w:rPr>
          <w:rFonts w:ascii="Times New Roman" w:hAnsi="Times New Roman" w:eastAsia="宋体"/>
          <w:b w:val="0"/>
          <w:sz w:val="21"/>
        </w:rPr>
        <w:t>5</w:t>
      </w:r>
    </w:p>
    <w:p ns2:paraId="2C22E7E6">
      <w:pPr>
        <w:tabs>
          <w:tab w:pos="9000" w:val="right" w:leader="dot"/>
        </w:tabs>
        <w:spacing w:before="0" w:after="0" w:line="240" w:lineRule="auto"/>
        <w:ind w:left="504" w:firstLine="0"/>
      </w:pPr>
      <w:r>
        <w:rPr>
          <w:rFonts w:ascii="Times New Roman" w:hAnsi="Times New Roman" w:eastAsia="宋体"/>
          <w:b w:val="0"/>
          <w:sz w:val="21"/>
        </w:rPr>
        <w:t>2.4 数据需求分析</w:t>
      </w:r>
      <w:r>
        <w:tab/>
      </w:r>
      <w:r>
        <w:rPr>
          <w:rFonts w:ascii="Times New Roman" w:hAnsi="Times New Roman" w:eastAsia="宋体"/>
          <w:b w:val="0"/>
          <w:sz w:val="21"/>
        </w:rPr>
        <w:t>5</w:t>
      </w:r>
    </w:p>
    <w:p ns2:paraId="69E61DD5">
      <w:pPr>
        <w:tabs>
          <w:tab w:pos="9000" w:val="right" w:leader="dot"/>
        </w:tabs>
        <w:spacing w:before="0" w:after="0" w:line="240" w:lineRule="auto"/>
        <w:ind w:left="504" w:firstLine="0"/>
      </w:pPr>
      <w:r>
        <w:rPr>
          <w:rFonts w:ascii="Times New Roman" w:hAnsi="Times New Roman" w:eastAsia="宋体"/>
          <w:b w:val="0"/>
          <w:sz w:val="21"/>
        </w:rPr>
        <w:t>2.5 需求约束与边界分析</w:t>
      </w:r>
      <w:r>
        <w:tab/>
      </w:r>
      <w:r>
        <w:rPr>
          <w:rFonts w:ascii="Times New Roman" w:hAnsi="Times New Roman" w:eastAsia="宋体"/>
          <w:b w:val="0"/>
          <w:sz w:val="21"/>
        </w:rPr>
        <w:t>6</w:t>
      </w:r>
    </w:p>
    <w:p ns2:paraId="3E70FEF9">
      <w:pPr>
        <w:tabs>
          <w:tab w:pos="9000" w:val="right" w:leader="dot"/>
        </w:tabs>
        <w:spacing w:before="0" w:after="0" w:line="240" w:lineRule="auto"/>
        <w:ind w:left="504" w:firstLine="0"/>
      </w:pPr>
      <w:r>
        <w:rPr>
          <w:rFonts w:ascii="Times New Roman" w:hAnsi="Times New Roman" w:eastAsia="宋体"/>
          <w:b w:val="0"/>
          <w:sz w:val="21"/>
        </w:rPr>
        <w:t>2.6 关键数据字段设计</w:t>
      </w:r>
      <w:r>
        <w:tab/>
      </w:r>
      <w:r>
        <w:rPr>
          <w:rFonts w:ascii="Times New Roman" w:hAnsi="Times New Roman" w:eastAsia="宋体"/>
          <w:b w:val="0"/>
          <w:sz w:val="21"/>
        </w:rPr>
        <w:t>7</w:t>
      </w:r>
    </w:p>
    <w:p ns2:paraId="300565A3">
      <w:pPr>
        <w:tabs>
          <w:tab w:pos="9000" w:val="right" w:leader="dot"/>
        </w:tabs>
        <w:spacing w:before="0" w:after="0" w:line="240" w:lineRule="auto"/>
        <w:ind w:left="0" w:firstLine="0"/>
      </w:pPr>
      <w:r>
        <w:rPr>
          <w:rFonts w:ascii="Times New Roman" w:hAnsi="Times New Roman" w:eastAsia="宋体"/>
          <w:b w:val="0"/>
          <w:sz w:val="21"/>
        </w:rPr>
        <w:t>第3章 相关技术与理论基础</w:t>
      </w:r>
      <w:r>
        <w:tab/>
      </w:r>
      <w:r>
        <w:rPr>
          <w:rFonts w:ascii="Times New Roman" w:hAnsi="Times New Roman" w:eastAsia="宋体"/>
          <w:b w:val="0"/>
          <w:sz w:val="21"/>
        </w:rPr>
        <w:t>9</w:t>
      </w:r>
    </w:p>
    <w:p ns2:paraId="004663F5">
      <w:pPr>
        <w:tabs>
          <w:tab w:pos="9000" w:val="right" w:leader="dot"/>
        </w:tabs>
        <w:spacing w:before="0" w:after="0" w:line="240" w:lineRule="auto"/>
        <w:ind w:left="504" w:firstLine="0"/>
      </w:pPr>
      <w:r>
        <w:rPr>
          <w:rFonts w:ascii="Times New Roman" w:hAnsi="Times New Roman" w:eastAsia="宋体"/>
          <w:b w:val="0"/>
          <w:sz w:val="21"/>
        </w:rPr>
        <w:t>3.1 齿轮箱典型故障机理</w:t>
      </w:r>
      <w:r>
        <w:tab/>
      </w:r>
      <w:r>
        <w:rPr>
          <w:rFonts w:ascii="Times New Roman" w:hAnsi="Times New Roman" w:eastAsia="宋体"/>
          <w:b w:val="0"/>
          <w:sz w:val="21"/>
        </w:rPr>
        <w:t>9</w:t>
      </w:r>
    </w:p>
    <w:p ns2:paraId="0C11280C">
      <w:pPr>
        <w:tabs>
          <w:tab w:pos="9000" w:val="right" w:leader="dot"/>
        </w:tabs>
        <w:spacing w:before="0" w:after="0" w:line="240" w:lineRule="auto"/>
        <w:ind w:left="504" w:firstLine="0"/>
      </w:pPr>
      <w:r>
        <w:rPr>
          <w:rFonts w:ascii="Times New Roman" w:hAnsi="Times New Roman" w:eastAsia="宋体"/>
          <w:b w:val="0"/>
          <w:sz w:val="21"/>
        </w:rPr>
        <w:t>3.2 多源状态监测技术</w:t>
      </w:r>
      <w:r>
        <w:tab/>
      </w:r>
      <w:r>
        <w:rPr>
          <w:rFonts w:ascii="Times New Roman" w:hAnsi="Times New Roman" w:eastAsia="宋体"/>
          <w:b w:val="0"/>
          <w:sz w:val="21"/>
        </w:rPr>
        <w:t>9</w:t>
      </w:r>
    </w:p>
    <w:p ns2:paraId="73CA80BF">
      <w:pPr>
        <w:tabs>
          <w:tab w:pos="9000" w:val="right" w:leader="dot"/>
        </w:tabs>
        <w:spacing w:before="0" w:after="0" w:line="240" w:lineRule="auto"/>
        <w:ind w:left="504" w:firstLine="0"/>
      </w:pPr>
      <w:r>
        <w:rPr>
          <w:rFonts w:ascii="Times New Roman" w:hAnsi="Times New Roman" w:eastAsia="宋体"/>
          <w:b w:val="0"/>
          <w:sz w:val="21"/>
        </w:rPr>
        <w:t>3.3 振动特征提取方法</w:t>
      </w:r>
      <w:r>
        <w:tab/>
      </w:r>
      <w:r>
        <w:rPr>
          <w:rFonts w:ascii="Times New Roman" w:hAnsi="Times New Roman" w:eastAsia="宋体"/>
          <w:b w:val="0"/>
          <w:sz w:val="21"/>
        </w:rPr>
        <w:t>10</w:t>
      </w:r>
    </w:p>
    <w:p ns2:paraId="5472E79A">
      <w:pPr>
        <w:tabs>
          <w:tab w:pos="9000" w:val="right" w:leader="dot"/>
        </w:tabs>
        <w:spacing w:before="0" w:after="0" w:line="240" w:lineRule="auto"/>
        <w:ind w:left="504" w:firstLine="0"/>
      </w:pPr>
      <w:r>
        <w:rPr>
          <w:rFonts w:ascii="Times New Roman" w:hAnsi="Times New Roman" w:eastAsia="宋体"/>
          <w:b w:val="0"/>
          <w:sz w:val="21"/>
        </w:rPr>
        <w:t>3.4 风险评分与健康评估方法</w:t>
      </w:r>
      <w:r>
        <w:tab/>
      </w:r>
      <w:r>
        <w:rPr>
          <w:rFonts w:ascii="Times New Roman" w:hAnsi="Times New Roman" w:eastAsia="宋体"/>
          <w:b w:val="0"/>
          <w:sz w:val="21"/>
        </w:rPr>
        <w:t>10</w:t>
      </w:r>
    </w:p>
    <w:p ns2:paraId="0A024AD9">
      <w:pPr>
        <w:tabs>
          <w:tab w:pos="9000" w:val="right" w:leader="dot"/>
        </w:tabs>
        <w:spacing w:before="0" w:after="0" w:line="240" w:lineRule="auto"/>
        <w:ind w:left="504" w:firstLine="0"/>
      </w:pPr>
      <w:r>
        <w:rPr>
          <w:rFonts w:ascii="Times New Roman" w:hAnsi="Times New Roman" w:eastAsia="宋体"/>
          <w:b w:val="0"/>
          <w:sz w:val="21"/>
        </w:rPr>
        <w:t>3.5 Web系统开发技术</w:t>
      </w:r>
      <w:r>
        <w:tab/>
      </w:r>
      <w:r>
        <w:rPr>
          <w:rFonts w:ascii="Times New Roman" w:hAnsi="Times New Roman" w:eastAsia="宋体"/>
          <w:b w:val="0"/>
          <w:sz w:val="21"/>
        </w:rPr>
        <w:t>11</w:t>
      </w:r>
    </w:p>
    <w:p ns2:paraId="5BB2231D">
      <w:pPr>
        <w:tabs>
          <w:tab w:pos="9000" w:val="right" w:leader="dot"/>
        </w:tabs>
        <w:spacing w:before="0" w:after="0" w:line="240" w:lineRule="auto"/>
        <w:ind w:left="504" w:firstLine="0"/>
      </w:pPr>
      <w:r>
        <w:rPr>
          <w:rFonts w:ascii="Times New Roman" w:hAnsi="Times New Roman" w:eastAsia="宋体"/>
          <w:b w:val="0"/>
          <w:sz w:val="21"/>
        </w:rPr>
        <w:t>3.6 健康评分与RUL估计原理</w:t>
      </w:r>
      <w:r>
        <w:tab/>
      </w:r>
      <w:r>
        <w:rPr>
          <w:rFonts w:ascii="Times New Roman" w:hAnsi="Times New Roman" w:eastAsia="宋体"/>
          <w:b w:val="0"/>
          <w:sz w:val="21"/>
        </w:rPr>
        <w:t>11</w:t>
      </w:r>
    </w:p>
    <w:p ns2:paraId="323A63DA">
      <w:pPr>
        <w:tabs>
          <w:tab w:pos="9000" w:val="right" w:leader="dot"/>
        </w:tabs>
        <w:spacing w:before="0" w:after="0" w:line="240" w:lineRule="auto"/>
        <w:ind w:left="504" w:firstLine="0"/>
      </w:pPr>
      <w:r>
        <w:rPr>
          <w:rFonts w:ascii="Times New Roman" w:hAnsi="Times New Roman" w:eastAsia="宋体"/>
          <w:b w:val="0"/>
          <w:sz w:val="21"/>
        </w:rPr>
        <w:t>3.7 智能问答与知识库技术</w:t>
      </w:r>
      <w:r>
        <w:tab/>
      </w:r>
      <w:r>
        <w:rPr>
          <w:rFonts w:ascii="Times New Roman" w:hAnsi="Times New Roman" w:eastAsia="宋体"/>
          <w:b w:val="0"/>
          <w:sz w:val="21"/>
        </w:rPr>
        <w:t>12</w:t>
      </w:r>
    </w:p>
    <w:p ns2:paraId="4A27BE8B">
      <w:pPr>
        <w:tabs>
          <w:tab w:pos="9000" w:val="right" w:leader="dot"/>
        </w:tabs>
        <w:spacing w:before="0" w:after="0" w:line="240" w:lineRule="auto"/>
        <w:ind w:left="0" w:firstLine="0"/>
      </w:pPr>
      <w:r>
        <w:rPr>
          <w:rFonts w:ascii="Times New Roman" w:hAnsi="Times New Roman" w:eastAsia="宋体"/>
          <w:b w:val="0"/>
          <w:sz w:val="21"/>
        </w:rPr>
        <w:t>第4章 系统总体设计</w:t>
      </w:r>
      <w:r>
        <w:tab/>
      </w:r>
      <w:r>
        <w:rPr>
          <w:rFonts w:ascii="Times New Roman" w:hAnsi="Times New Roman" w:eastAsia="宋体"/>
          <w:b w:val="0"/>
          <w:sz w:val="21"/>
        </w:rPr>
        <w:t>13</w:t>
      </w:r>
    </w:p>
    <w:p ns2:paraId="5B1AB040">
      <w:pPr>
        <w:tabs>
          <w:tab w:pos="9000" w:val="right" w:leader="dot"/>
        </w:tabs>
        <w:spacing w:before="0" w:after="0" w:line="240" w:lineRule="auto"/>
        <w:ind w:left="504" w:firstLine="0"/>
      </w:pPr>
      <w:r>
        <w:rPr>
          <w:rFonts w:ascii="Times New Roman" w:hAnsi="Times New Roman" w:eastAsia="宋体"/>
          <w:b w:val="0"/>
          <w:sz w:val="21"/>
        </w:rPr>
        <w:t>4.1 系统架构设计</w:t>
      </w:r>
      <w:r>
        <w:tab/>
      </w:r>
      <w:r>
        <w:rPr>
          <w:rFonts w:ascii="Times New Roman" w:hAnsi="Times New Roman" w:eastAsia="宋体"/>
          <w:b w:val="0"/>
          <w:sz w:val="21"/>
        </w:rPr>
        <w:t>13</w:t>
      </w:r>
    </w:p>
    <w:p ns2:paraId="7A6A8B80">
      <w:pPr>
        <w:tabs>
          <w:tab w:pos="9000" w:val="right" w:leader="dot"/>
        </w:tabs>
        <w:spacing w:before="0" w:after="0" w:line="240" w:lineRule="auto"/>
        <w:ind w:left="504" w:firstLine="0"/>
      </w:pPr>
      <w:r>
        <w:rPr>
          <w:rFonts w:ascii="Times New Roman" w:hAnsi="Times New Roman" w:eastAsia="宋体"/>
          <w:b w:val="0"/>
          <w:sz w:val="21"/>
        </w:rPr>
        <w:t>4.2 数据库设计</w:t>
      </w:r>
      <w:r>
        <w:tab/>
      </w:r>
      <w:r>
        <w:rPr>
          <w:rFonts w:ascii="Times New Roman" w:hAnsi="Times New Roman" w:eastAsia="宋体"/>
          <w:b w:val="0"/>
          <w:sz w:val="21"/>
        </w:rPr>
        <w:t>14</w:t>
      </w:r>
    </w:p>
    <w:p ns2:paraId="22D2479F">
      <w:pPr>
        <w:tabs>
          <w:tab w:pos="9000" w:val="right" w:leader="dot"/>
        </w:tabs>
        <w:spacing w:before="0" w:after="0" w:line="240" w:lineRule="auto"/>
        <w:ind w:left="504" w:firstLine="0"/>
      </w:pPr>
      <w:r>
        <w:rPr>
          <w:rFonts w:ascii="Times New Roman" w:hAnsi="Times New Roman" w:eastAsia="宋体"/>
          <w:b w:val="0"/>
          <w:sz w:val="21"/>
        </w:rPr>
        <w:t>4.3 后端接口设计</w:t>
      </w:r>
      <w:r>
        <w:tab/>
      </w:r>
      <w:r>
        <w:rPr>
          <w:rFonts w:ascii="Times New Roman" w:hAnsi="Times New Roman" w:eastAsia="宋体"/>
          <w:b w:val="0"/>
          <w:sz w:val="21"/>
        </w:rPr>
        <w:t>15</w:t>
      </w:r>
    </w:p>
    <w:p ns2:paraId="34D6D2C8">
      <w:pPr>
        <w:tabs>
          <w:tab w:pos="9000" w:val="right" w:leader="dot"/>
        </w:tabs>
        <w:spacing w:before="0" w:after="0" w:line="240" w:lineRule="auto"/>
        <w:ind w:left="504" w:firstLine="0"/>
      </w:pPr>
      <w:r>
        <w:rPr>
          <w:rFonts w:ascii="Times New Roman" w:hAnsi="Times New Roman" w:eastAsia="宋体"/>
          <w:b w:val="0"/>
          <w:sz w:val="21"/>
        </w:rPr>
        <w:t>4.4 诊断流程设计</w:t>
      </w:r>
      <w:r>
        <w:tab/>
      </w:r>
      <w:r>
        <w:rPr>
          <w:rFonts w:ascii="Times New Roman" w:hAnsi="Times New Roman" w:eastAsia="宋体"/>
          <w:b w:val="0"/>
          <w:sz w:val="21"/>
        </w:rPr>
        <w:t>17</w:t>
      </w:r>
    </w:p>
    <w:p ns2:paraId="15C1A474">
      <w:pPr>
        <w:tabs>
          <w:tab w:pos="9000" w:val="right" w:leader="dot"/>
        </w:tabs>
        <w:spacing w:before="0" w:after="0" w:line="240" w:lineRule="auto"/>
        <w:ind w:left="504" w:firstLine="0"/>
      </w:pPr>
      <w:r>
        <w:rPr>
          <w:rFonts w:ascii="Times New Roman" w:hAnsi="Times New Roman" w:eastAsia="宋体"/>
          <w:b w:val="0"/>
          <w:sz w:val="21"/>
        </w:rPr>
        <w:t>4.5 前端页面设计</w:t>
      </w:r>
      <w:r>
        <w:tab/>
      </w:r>
      <w:r>
        <w:rPr>
          <w:rFonts w:ascii="Times New Roman" w:hAnsi="Times New Roman" w:eastAsia="宋体"/>
          <w:b w:val="0"/>
          <w:sz w:val="21"/>
        </w:rPr>
        <w:t>17</w:t>
      </w:r>
    </w:p>
    <w:p ns2:paraId="4389630B">
      <w:pPr>
        <w:tabs>
          <w:tab w:pos="9000" w:val="right" w:leader="dot"/>
        </w:tabs>
        <w:spacing w:before="0" w:after="0" w:line="240" w:lineRule="auto"/>
        <w:ind w:left="0" w:firstLine="0"/>
      </w:pPr>
      <w:r>
        <w:rPr>
          <w:rFonts w:ascii="Times New Roman" w:hAnsi="Times New Roman" w:eastAsia="宋体"/>
          <w:b w:val="0"/>
          <w:sz w:val="21"/>
        </w:rPr>
        <w:t>第5章 系统详细实现</w:t>
      </w:r>
      <w:r>
        <w:tab/>
      </w:r>
      <w:r>
        <w:rPr>
          <w:rFonts w:ascii="Times New Roman" w:hAnsi="Times New Roman" w:eastAsia="宋体"/>
          <w:b w:val="0"/>
          <w:sz w:val="21"/>
        </w:rPr>
        <w:t>19</w:t>
      </w:r>
    </w:p>
    <w:p ns2:paraId="796F287B">
      <w:pPr>
        <w:tabs>
          <w:tab w:pos="9000" w:val="right" w:leader="dot"/>
        </w:tabs>
        <w:spacing w:before="0" w:after="0" w:line="240" w:lineRule="auto"/>
        <w:ind w:left="504" w:firstLine="0"/>
      </w:pPr>
      <w:r>
        <w:rPr>
          <w:rFonts w:ascii="Times New Roman" w:hAnsi="Times New Roman" w:eastAsia="宋体"/>
          <w:b w:val="0"/>
          <w:sz w:val="21"/>
        </w:rPr>
        <w:t>5.1 数据采集与融合模块实现</w:t>
      </w:r>
      <w:r>
        <w:tab/>
      </w:r>
      <w:r>
        <w:rPr>
          <w:rFonts w:ascii="Times New Roman" w:hAnsi="Times New Roman" w:eastAsia="宋体"/>
          <w:b w:val="0"/>
          <w:sz w:val="21"/>
        </w:rPr>
        <w:t>19</w:t>
      </w:r>
    </w:p>
    <w:p ns2:paraId="448FF1F8">
      <w:pPr>
        <w:tabs>
          <w:tab w:pos="9000" w:val="right" w:leader="dot"/>
        </w:tabs>
        <w:spacing w:before="0" w:after="0" w:line="240" w:lineRule="auto"/>
        <w:ind w:left="504" w:firstLine="0"/>
      </w:pPr>
      <w:r>
        <w:rPr>
          <w:rFonts w:ascii="Times New Roman" w:hAnsi="Times New Roman" w:eastAsia="宋体"/>
          <w:b w:val="0"/>
          <w:sz w:val="21"/>
        </w:rPr>
        <w:t>5.2 故障诊断算法模块实现</w:t>
      </w:r>
      <w:r>
        <w:tab/>
      </w:r>
      <w:r>
        <w:rPr>
          <w:rFonts w:ascii="Times New Roman" w:hAnsi="Times New Roman" w:eastAsia="宋体"/>
          <w:b w:val="0"/>
          <w:sz w:val="21"/>
        </w:rPr>
        <w:t>20</w:t>
      </w:r>
    </w:p>
    <w:p ns2:paraId="6B4A3680">
      <w:pPr>
        <w:tabs>
          <w:tab w:pos="9000" w:val="right" w:leader="dot"/>
        </w:tabs>
        <w:spacing w:before="0" w:after="0" w:line="240" w:lineRule="auto"/>
        <w:ind w:left="504" w:firstLine="0"/>
      </w:pPr>
      <w:r>
        <w:rPr>
          <w:rFonts w:ascii="Times New Roman" w:hAnsi="Times New Roman" w:eastAsia="宋体"/>
          <w:b w:val="0"/>
          <w:sz w:val="21"/>
        </w:rPr>
        <w:t>5.3 风场总览与单机详情实现</w:t>
      </w:r>
      <w:r>
        <w:tab/>
      </w:r>
      <w:r>
        <w:rPr>
          <w:rFonts w:ascii="Times New Roman" w:hAnsi="Times New Roman" w:eastAsia="宋体"/>
          <w:b w:val="0"/>
          <w:sz w:val="21"/>
        </w:rPr>
        <w:t>22</w:t>
      </w:r>
    </w:p>
    <w:p ns2:paraId="101065D7">
      <w:pPr>
        <w:tabs>
          <w:tab w:pos="9000" w:val="right" w:leader="dot"/>
        </w:tabs>
        <w:spacing w:before="0" w:after="0" w:line="240" w:lineRule="auto"/>
        <w:ind w:left="504" w:firstLine="0"/>
      </w:pPr>
      <w:r>
        <w:rPr>
          <w:rFonts w:ascii="Times New Roman" w:hAnsi="Times New Roman" w:eastAsia="宋体"/>
          <w:b w:val="0"/>
          <w:sz w:val="21"/>
        </w:rPr>
        <w:t>5.4 故障代码库与数据管理实现</w:t>
      </w:r>
      <w:r>
        <w:tab/>
      </w:r>
      <w:r>
        <w:rPr>
          <w:rFonts w:ascii="Times New Roman" w:hAnsi="Times New Roman" w:eastAsia="宋体"/>
          <w:b w:val="0"/>
          <w:sz w:val="21"/>
        </w:rPr>
        <w:t>23</w:t>
      </w:r>
    </w:p>
    <w:p ns2:paraId="6606CC38">
      <w:pPr>
        <w:tabs>
          <w:tab w:pos="9000" w:val="right" w:leader="dot"/>
        </w:tabs>
        <w:spacing w:before="0" w:after="0" w:line="240" w:lineRule="auto"/>
        <w:ind w:left="504" w:firstLine="0"/>
      </w:pPr>
      <w:r>
        <w:rPr>
          <w:rFonts w:ascii="Times New Roman" w:hAnsi="Times New Roman" w:eastAsia="宋体"/>
          <w:b w:val="0"/>
          <w:sz w:val="21"/>
        </w:rPr>
        <w:t>5.5 AI运维问答模块实现</w:t>
      </w:r>
      <w:r>
        <w:tab/>
      </w:r>
      <w:r>
        <w:rPr>
          <w:rFonts w:ascii="Times New Roman" w:hAnsi="Times New Roman" w:eastAsia="宋体"/>
          <w:b w:val="0"/>
          <w:sz w:val="21"/>
        </w:rPr>
        <w:t>24</w:t>
      </w:r>
    </w:p>
    <w:p ns2:paraId="2D61C2E2">
      <w:pPr>
        <w:tabs>
          <w:tab w:pos="9000" w:val="right" w:leader="dot"/>
        </w:tabs>
        <w:spacing w:before="0" w:after="0" w:line="240" w:lineRule="auto"/>
        <w:ind w:left="504" w:firstLine="0"/>
      </w:pPr>
      <w:r>
        <w:rPr>
          <w:rFonts w:ascii="Times New Roman" w:hAnsi="Times New Roman" w:eastAsia="宋体"/>
          <w:b w:val="0"/>
          <w:sz w:val="21"/>
        </w:rPr>
        <w:t>5.6 健康报告与工单闭环实现</w:t>
      </w:r>
      <w:r>
        <w:tab/>
      </w:r>
      <w:r>
        <w:rPr>
          <w:rFonts w:ascii="Times New Roman" w:hAnsi="Times New Roman" w:eastAsia="宋体"/>
          <w:b w:val="0"/>
          <w:sz w:val="21"/>
        </w:rPr>
        <w:t>26</w:t>
      </w:r>
    </w:p>
    <w:p ns2:paraId="43EAE131">
      <w:pPr>
        <w:tabs>
          <w:tab w:pos="9000" w:val="right" w:leader="dot"/>
        </w:tabs>
        <w:spacing w:before="0" w:after="0" w:line="240" w:lineRule="auto"/>
        <w:ind w:left="0" w:firstLine="0"/>
      </w:pPr>
      <w:r>
        <w:rPr>
          <w:rFonts w:ascii="Times New Roman" w:hAnsi="Times New Roman" w:eastAsia="宋体"/>
          <w:b w:val="0"/>
          <w:sz w:val="21"/>
        </w:rPr>
        <w:t>第6章 系统测试与结果分析</w:t>
      </w:r>
      <w:r>
        <w:tab/>
      </w:r>
      <w:r>
        <w:rPr>
          <w:rFonts w:ascii="Times New Roman" w:hAnsi="Times New Roman" w:eastAsia="宋体"/>
          <w:b w:val="0"/>
          <w:sz w:val="21"/>
        </w:rPr>
        <w:t>29</w:t>
      </w:r>
    </w:p>
    <w:p ns2:paraId="39E5355C">
      <w:pPr>
        <w:tabs>
          <w:tab w:pos="9000" w:val="right" w:leader="dot"/>
        </w:tabs>
        <w:spacing w:before="0" w:after="0" w:line="240" w:lineRule="auto"/>
        <w:ind w:left="504" w:firstLine="0"/>
      </w:pPr>
      <w:r>
        <w:rPr>
          <w:rFonts w:ascii="Times New Roman" w:hAnsi="Times New Roman" w:eastAsia="宋体"/>
          <w:b w:val="0"/>
          <w:sz w:val="21"/>
        </w:rPr>
        <w:t>6.1 测试环境</w:t>
      </w:r>
      <w:r>
        <w:tab/>
      </w:r>
      <w:r>
        <w:rPr>
          <w:rFonts w:ascii="Times New Roman" w:hAnsi="Times New Roman" w:eastAsia="宋体"/>
          <w:b w:val="0"/>
          <w:sz w:val="21"/>
        </w:rPr>
        <w:t>29</w:t>
      </w:r>
    </w:p>
    <w:p ns2:paraId="2FCB9A1E">
      <w:pPr>
        <w:tabs>
          <w:tab w:pos="9000" w:val="right" w:leader="dot"/>
        </w:tabs>
        <w:spacing w:before="0" w:after="0" w:line="240" w:lineRule="auto"/>
        <w:ind w:left="504" w:firstLine="0"/>
      </w:pPr>
      <w:r>
        <w:rPr>
          <w:rFonts w:ascii="Times New Roman" w:hAnsi="Times New Roman" w:eastAsia="宋体"/>
          <w:b w:val="0"/>
          <w:sz w:val="21"/>
        </w:rPr>
        <w:t>6.2 功能测试</w:t>
      </w:r>
      <w:r>
        <w:tab/>
      </w:r>
      <w:r>
        <w:rPr>
          <w:rFonts w:ascii="Times New Roman" w:hAnsi="Times New Roman" w:eastAsia="宋体"/>
          <w:b w:val="0"/>
          <w:sz w:val="21"/>
        </w:rPr>
        <w:t>29</w:t>
      </w:r>
    </w:p>
    <w:p ns2:paraId="352CB29C">
      <w:pPr>
        <w:tabs>
          <w:tab w:pos="9000" w:val="right" w:leader="dot"/>
        </w:tabs>
        <w:spacing w:before="0" w:after="0" w:line="240" w:lineRule="auto"/>
        <w:ind w:left="504" w:firstLine="0"/>
      </w:pPr>
      <w:r>
        <w:rPr>
          <w:rFonts w:ascii="Times New Roman" w:hAnsi="Times New Roman" w:eastAsia="宋体"/>
          <w:b w:val="0"/>
          <w:sz w:val="21"/>
        </w:rPr>
        <w:t>6.3 诊断场景测试分析</w:t>
      </w:r>
      <w:r>
        <w:tab/>
      </w:r>
      <w:r>
        <w:rPr>
          <w:rFonts w:ascii="Times New Roman" w:hAnsi="Times New Roman" w:eastAsia="宋体"/>
          <w:b w:val="0"/>
          <w:sz w:val="21"/>
        </w:rPr>
        <w:t>30</w:t>
      </w:r>
    </w:p>
    <w:p ns2:paraId="04F956DB">
      <w:pPr>
        <w:tabs>
          <w:tab w:pos="9000" w:val="right" w:leader="dot"/>
        </w:tabs>
        <w:spacing w:before="0" w:after="0" w:line="240" w:lineRule="auto"/>
        <w:ind w:left="504" w:firstLine="0"/>
      </w:pPr>
      <w:r>
        <w:rPr>
          <w:rFonts w:ascii="Times New Roman" w:hAnsi="Times New Roman" w:eastAsia="宋体"/>
          <w:b w:val="0"/>
          <w:sz w:val="21"/>
        </w:rPr>
        <w:t>6.4 结果评价</w:t>
      </w:r>
      <w:r>
        <w:tab/>
      </w:r>
      <w:r>
        <w:rPr>
          <w:rFonts w:ascii="Times New Roman" w:hAnsi="Times New Roman" w:eastAsia="宋体"/>
          <w:b w:val="0"/>
          <w:sz w:val="21"/>
        </w:rPr>
        <w:t>30</w:t>
      </w:r>
    </w:p>
    <w:p ns2:paraId="3DBD5677">
      <w:pPr>
        <w:tabs>
          <w:tab w:pos="9000" w:val="right" w:leader="dot"/>
        </w:tabs>
        <w:spacing w:before="0" w:after="0" w:line="240" w:lineRule="auto"/>
        <w:ind w:left="504" w:firstLine="0"/>
      </w:pPr>
      <w:r>
        <w:rPr>
          <w:rFonts w:ascii="Times New Roman" w:hAnsi="Times New Roman" w:eastAsia="宋体"/>
          <w:b w:val="0"/>
          <w:sz w:val="21"/>
        </w:rPr>
        <w:t>6.5 测试用例设计</w:t>
      </w:r>
      <w:r>
        <w:tab/>
      </w:r>
      <w:r>
        <w:rPr>
          <w:rFonts w:ascii="Times New Roman" w:hAnsi="Times New Roman" w:eastAsia="宋体"/>
          <w:b w:val="0"/>
          <w:sz w:val="21"/>
        </w:rPr>
        <w:t>31</w:t>
      </w:r>
    </w:p>
    <w:p ns2:paraId="3761753F">
      <w:pPr>
        <w:tabs>
          <w:tab w:pos="9000" w:val="right" w:leader="dot"/>
        </w:tabs>
        <w:spacing w:before="0" w:after="0" w:line="240" w:lineRule="auto"/>
        <w:ind w:left="504" w:firstLine="0"/>
      </w:pPr>
      <w:r>
        <w:rPr>
          <w:rFonts w:ascii="Times New Roman" w:hAnsi="Times New Roman" w:eastAsia="宋体"/>
          <w:b w:val="0"/>
          <w:sz w:val="21"/>
        </w:rPr>
        <w:t>6.6 典型诊断场景结果</w:t>
      </w:r>
      <w:r>
        <w:tab/>
      </w:r>
      <w:r>
        <w:rPr>
          <w:rFonts w:ascii="Times New Roman" w:hAnsi="Times New Roman" w:eastAsia="宋体"/>
          <w:b w:val="0"/>
          <w:sz w:val="21"/>
        </w:rPr>
        <w:t>31</w:t>
      </w:r>
    </w:p>
    <w:p ns2:paraId="543FD58D">
      <w:pPr>
        <w:tabs>
          <w:tab w:pos="9000" w:val="right" w:leader="dot"/>
        </w:tabs>
        <w:spacing w:before="0" w:after="0" w:line="240" w:lineRule="auto"/>
        <w:ind w:left="504" w:firstLine="0"/>
      </w:pPr>
      <w:r>
        <w:rPr>
          <w:rFonts w:ascii="Times New Roman" w:hAnsi="Times New Roman" w:eastAsia="宋体"/>
          <w:b w:val="0"/>
          <w:sz w:val="21"/>
        </w:rPr>
        <w:t>6.7 系统运行效果分析</w:t>
      </w:r>
      <w:r>
        <w:tab/>
      </w:r>
      <w:r>
        <w:rPr>
          <w:rFonts w:ascii="Times New Roman" w:hAnsi="Times New Roman" w:eastAsia="宋体"/>
          <w:b w:val="0"/>
          <w:sz w:val="21"/>
        </w:rPr>
        <w:t>32</w:t>
      </w:r>
    </w:p>
    <w:p ns2:paraId="7AD491BD">
      <w:pPr>
        <w:tabs>
          <w:tab w:pos="9000" w:val="right" w:leader="dot"/>
        </w:tabs>
        <w:spacing w:before="0" w:after="0" w:line="240" w:lineRule="auto"/>
        <w:ind w:left="504" w:firstLine="0"/>
      </w:pPr>
      <w:r>
        <w:rPr>
          <w:rFonts w:ascii="Times New Roman" w:hAnsi="Times New Roman" w:eastAsia="宋体"/>
          <w:b w:val="0"/>
          <w:sz w:val="21"/>
        </w:rPr>
        <w:t>6.8 单机详情与HMI验证</w:t>
      </w:r>
      <w:r>
        <w:tab/>
      </w:r>
      <w:r>
        <w:rPr>
          <w:rFonts w:ascii="Times New Roman" w:hAnsi="Times New Roman" w:eastAsia="宋体"/>
          <w:b w:val="0"/>
          <w:sz w:val="21"/>
        </w:rPr>
        <w:t>33</w:t>
      </w:r>
    </w:p>
    <w:p ns2:paraId="796948BF">
      <w:pPr>
        <w:tabs>
          <w:tab w:pos="9000" w:val="right" w:leader="dot"/>
        </w:tabs>
        <w:spacing w:before="0" w:after="0" w:line="240" w:lineRule="auto"/>
        <w:ind w:left="504" w:firstLine="0"/>
      </w:pPr>
      <w:r>
        <w:rPr>
          <w:rFonts w:ascii="Times New Roman" w:hAnsi="Times New Roman" w:eastAsia="宋体"/>
          <w:b w:val="0"/>
          <w:sz w:val="21"/>
        </w:rPr>
        <w:t>6.9 非功能测试与可用性分析</w:t>
      </w:r>
      <w:r>
        <w:tab/>
      </w:r>
      <w:r>
        <w:rPr>
          <w:rFonts w:ascii="Times New Roman" w:hAnsi="Times New Roman" w:eastAsia="宋体"/>
          <w:b w:val="0"/>
          <w:sz w:val="21"/>
        </w:rPr>
        <w:t>34</w:t>
      </w:r>
    </w:p>
    <w:p ns2:paraId="5E1DDCC9">
      <w:pPr>
        <w:tabs>
          <w:tab w:pos="9000" w:val="right" w:leader="dot"/>
        </w:tabs>
        <w:spacing w:before="0" w:after="0" w:line="240" w:lineRule="auto"/>
        <w:ind w:left="504" w:firstLine="0"/>
      </w:pPr>
      <w:r>
        <w:rPr>
          <w:rFonts w:ascii="Times New Roman" w:hAnsi="Times New Roman" w:eastAsia="宋体"/>
          <w:b w:val="0"/>
          <w:sz w:val="21"/>
        </w:rPr>
        <w:t>6.10 存在问题与改进方向</w:t>
      </w:r>
      <w:r>
        <w:tab/>
      </w:r>
      <w:r>
        <w:rPr>
          <w:rFonts w:ascii="Times New Roman" w:hAnsi="Times New Roman" w:eastAsia="宋体"/>
          <w:b w:val="0"/>
          <w:sz w:val="21"/>
        </w:rPr>
        <w:t>34</w:t>
      </w:r>
    </w:p>
    <w:p ns2:paraId="1E93C8E6">
      <w:pPr>
        <w:tabs>
          <w:tab w:pos="9000" w:val="right" w:leader="dot"/>
        </w:tabs>
        <w:spacing w:before="0" w:after="0" w:line="240" w:lineRule="auto"/>
        <w:ind w:left="0" w:firstLine="0"/>
      </w:pPr>
      <w:r>
        <w:rPr>
          <w:rFonts w:ascii="Times New Roman" w:hAnsi="Times New Roman" w:eastAsia="宋体"/>
          <w:b w:val="0"/>
          <w:sz w:val="21"/>
        </w:rPr>
        <w:t>第7章 总结与展望</w:t>
      </w:r>
      <w:r>
        <w:tab/>
      </w:r>
      <w:r>
        <w:rPr>
          <w:rFonts w:ascii="Times New Roman" w:hAnsi="Times New Roman" w:eastAsia="宋体"/>
          <w:b w:val="0"/>
          <w:sz w:val="21"/>
        </w:rPr>
        <w:t>36</w:t>
      </w:r>
    </w:p>
    <w:p ns2:paraId="64B4CB78">
      <w:pPr>
        <w:tabs>
          <w:tab w:pos="9000" w:val="right" w:leader="dot"/>
        </w:tabs>
        <w:spacing w:before="0" w:after="0" w:line="240" w:lineRule="auto"/>
        <w:ind w:left="0" w:firstLine="0"/>
      </w:pPr>
      <w:r>
        <w:rPr>
          <w:rFonts w:ascii="Times New Roman" w:hAnsi="Times New Roman" w:eastAsia="宋体"/>
          <w:b w:val="0"/>
          <w:sz w:val="21"/>
        </w:rPr>
        <w:t>参考文献</w:t>
      </w:r>
      <w:r>
        <w:tab/>
      </w:r>
      <w:r>
        <w:rPr>
          <w:rFonts w:ascii="Times New Roman" w:hAnsi="Times New Roman" w:eastAsia="宋体"/>
          <w:b w:val="0"/>
          <w:sz w:val="21"/>
        </w:rPr>
        <w:t>38</w:t>
      </w:r>
    </w:p>
    <w:p ns2:paraId="412F7A56">
      <w:pPr>
        <w:tabs>
          <w:tab w:pos="9000" w:val="right" w:leader="dot"/>
        </w:tabs>
        <w:spacing w:before="0" w:after="0" w:line="240" w:lineRule="auto"/>
        <w:ind w:left="0" w:firstLine="0"/>
      </w:pPr>
      <w:r>
        <w:rPr>
          <w:rFonts w:ascii="Times New Roman" w:hAnsi="Times New Roman" w:eastAsia="宋体"/>
          <w:b w:val="0"/>
          <w:sz w:val="21"/>
        </w:rPr>
        <w:t>致谢</w:t>
      </w:r>
      <w:r>
        <w:tab/>
      </w:r>
      <w:r>
        <w:rPr>
          <w:rFonts w:ascii="Times New Roman" w:hAnsi="Times New Roman" w:eastAsia="宋体"/>
          <w:b w:val="0"/>
          <w:sz w:val="21"/>
        </w:rPr>
        <w:t>39</w:t>
      </w:r>
    </w:p>
    <w:p ns2:paraId="76750004">
      <w:pPr>
        <w:tabs>
          <w:tab w:pos="9000" w:val="right" w:leader="dot"/>
        </w:tabs>
        <w:spacing w:before="0" w:after="0" w:line="240" w:lineRule="auto"/>
        <w:ind w:left="0" w:firstLine="0"/>
      </w:pPr>
      <w:r>
        <w:rPr>
          <w:rFonts w:ascii="Times New Roman" w:hAnsi="Times New Roman" w:eastAsia="宋体"/>
          <w:b w:val="0"/>
          <w:sz w:val="21"/>
        </w:rPr>
        <w:t>附录A 系统主要接口</w:t>
      </w:r>
      <w:r>
        <w:tab/>
      </w:r>
      <w:r>
        <w:rPr>
          <w:rFonts w:ascii="Times New Roman" w:hAnsi="Times New Roman" w:eastAsia="宋体"/>
          <w:b w:val="0"/>
          <w:sz w:val="21"/>
        </w:rPr>
        <w:t>40</w:t>
      </w:r>
    </w:p>
    <w:p ns2:paraId="3C0A8E1C">
      <w:pPr>
        <w:tabs>
          <w:tab w:pos="9000" w:val="right" w:leader="dot"/>
        </w:tabs>
        <w:spacing w:before="0" w:after="0" w:line="240" w:lineRule="auto"/>
        <w:ind w:left="0" w:firstLine="0"/>
      </w:pPr>
      <w:r>
        <w:rPr>
          <w:rFonts w:ascii="Times New Roman" w:hAnsi="Times New Roman" w:eastAsia="宋体"/>
          <w:b w:val="0"/>
          <w:sz w:val="21"/>
        </w:rPr>
        <w:t>附录B 核心代码片段与接口说明</w:t>
      </w:r>
      <w:r>
        <w:tab/>
      </w:r>
      <w:r>
        <w:rPr>
          <w:rFonts w:ascii="Times New Roman" w:hAnsi="Times New Roman" w:eastAsia="宋体"/>
          <w:b w:val="0"/>
          <w:sz w:val="21"/>
        </w:rPr>
        <w:t>41</w:t>
      </w:r>
    </w:p>
    <w:p ns2:paraId="3FBC2CED">
      <w:pPr>
        <w:tabs>
          <w:tab w:pos="9000" w:val="right" w:leader="dot"/>
        </w:tabs>
        <w:spacing w:before="0" w:after="0" w:line="240" w:lineRule="auto"/>
        <w:ind w:left="0" w:firstLine="0"/>
      </w:pPr>
      <w:r>
        <w:rPr>
          <w:rFonts w:ascii="Times New Roman" w:hAnsi="Times New Roman" w:eastAsia="宋体"/>
          <w:b w:val="0"/>
          <w:sz w:val="21"/>
        </w:rPr>
        <w:t>附录C 系统部署与运行说明</w:t>
      </w:r>
      <w:r>
        <w:tab/>
      </w:r>
      <w:r>
        <w:rPr>
          <w:rFonts w:ascii="Times New Roman" w:hAnsi="Times New Roman" w:eastAsia="宋体"/>
          <w:b w:val="0"/>
          <w:sz w:val="21"/>
        </w:rPr>
        <w:t>43</w:t>
      </w:r>
    </w:p>
    <w:p ns2:paraId="1C783FF4">
      <w:pPr>
        <w:tabs>
          <w:tab w:pos="9000" w:val="right" w:leader="dot"/>
        </w:tabs>
        <w:spacing w:before="0" w:after="0" w:line="240" w:lineRule="auto"/>
        <w:ind w:left="0" w:firstLine="0"/>
      </w:pPr>
      <w:r>
        <w:rPr>
          <w:rFonts w:ascii="Times New Roman" w:hAnsi="Times New Roman" w:eastAsia="宋体"/>
          <w:b w:val="0"/>
          <w:sz w:val="21"/>
        </w:rPr>
        <w:t>附录D 接口返回字段示例</w:t>
      </w:r>
      <w:r>
        <w:tab/>
      </w:r>
      <w:r>
        <w:rPr>
          <w:rFonts w:ascii="Times New Roman" w:hAnsi="Times New Roman" w:eastAsia="宋体"/>
          <w:b w:val="0"/>
          <w:sz w:val="21"/>
        </w:rPr>
        <w:t>44</w:t>
      </w:r>
    </w:p>
    <w:p ns2:paraId="652D43D0">
      <w:pPr>
        <w:pStyle w:val="2"/>
        <w:pageBreakBefore/>
        <w:spacing w:before="800" w:after="400" w:line="420" w:lineRule="exact"/>
        <w:ind w:left="0" w:right="0" w:firstLine="0"/>
        <w:jc w:val="center"/>
        <w:rPr>
          <w:rFonts w:ascii="Times New Roman" w:hAnsi="Times New Roman" w:eastAsia="黑体"/>
          <w:b w:val="0"/>
          <w:sz w:val="30"/>
        </w:rPr>
        <w:sectPr>
          <w:headerReference ns6:id="rId5" w:type="default"/>
          <w:footerReference ns6:id="rId6" w:type="default"/>
          <w:pgSz w:w="11906" w:h="16838"/>
          <w:pgMar w:top="1417" w:right="1134" w:bottom="1134" w:left="1134" w:header="850" w:footer="680" w:gutter="284"/>
          <w:pgNumType w:fmt="upperRoman" w:start="1" w:chapStyle="1"/>
          <w:cols w:space="425" w:num="1"/>
          <w:docGrid w:linePitch="326" w:charSpace="0"/>
        </w:sectPr>
      </w:pPr>
    </w:p>
    <w:p ns2:paraId="5094FAAF">
      <w:pPr>
        <w:pStyle w:val="2"/>
        <w:pageBreakBefore/>
        <w:spacing w:before="800" w:after="400" w:line="420" w:lineRule="exact"/>
        <w:ind w:left="0" w:right="0" w:firstLine="0"/>
        <w:jc w:val="center"/>
      </w:pPr>
      <w:r>
        <w:rPr>
          <w:rFonts w:ascii="Times New Roman" w:hAnsi="Times New Roman" w:eastAsia="黑体"/>
          <w:b w:val="0"/>
          <w:sz w:val="30"/>
        </w:rPr>
        <w:t>第1章 绪论</w:t>
      </w:r>
    </w:p>
    <w:p ns2:paraId="58C68729">
      <w:pPr>
        <w:pStyle w:val="3"/>
        <w:spacing w:before="480" w:after="120" w:line="420" w:lineRule="exact"/>
        <w:ind w:left="0" w:right="0" w:firstLine="0"/>
        <w:jc w:val="left"/>
      </w:pPr>
      <w:r>
        <w:rPr>
          <w:rFonts w:ascii="Times New Roman" w:hAnsi="Times New Roman" w:eastAsia="黑体"/>
          <w:b w:val="0"/>
          <w:sz w:val="28"/>
        </w:rPr>
        <w:t>1.1 研究背景与意义</w:t>
      </w:r>
    </w:p>
    <w:p ns2:paraId="1640CD9B">
      <w:pPr>
        <w:spacing w:before="0" w:after="0" w:line="360" w:lineRule="auto"/>
        <w:ind w:left="0" w:right="0" w:firstLine="480"/>
        <w:jc w:val="both"/>
      </w:pPr>
      <w:r>
        <w:rPr>
          <w:rFonts w:ascii="Times New Roman" w:hAnsi="Times New Roman" w:eastAsia="宋体"/>
          <w:b w:val="0"/>
          <w:sz w:val="24"/>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ns2:paraId="3460F7B6">
      <w:pPr>
        <w:spacing w:before="0" w:after="0" w:line="360" w:lineRule="auto"/>
        <w:ind w:left="0" w:right="0" w:firstLine="480"/>
        <w:jc w:val="both"/>
      </w:pPr>
      <w:r>
        <w:rPr>
          <w:rFonts w:ascii="Times New Roman" w:hAnsi="Times New Roman" w:eastAsia="宋体"/>
          <w:b w:val="0"/>
          <w:sz w:val="24"/>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ns2:paraId="500490CC">
      <w:pPr>
        <w:spacing w:before="0" w:after="0" w:line="360" w:lineRule="auto"/>
        <w:ind w:left="0" w:right="0" w:firstLine="480"/>
        <w:jc w:val="both"/>
      </w:pPr>
      <w:r>
        <w:rPr>
          <w:rFonts w:ascii="Times New Roman" w:hAnsi="Times New Roman" w:eastAsia="宋体"/>
          <w:b w:val="0"/>
          <w:sz w:val="24"/>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ns2:paraId="482E0D10">
      <w:pPr>
        <w:spacing w:before="0" w:after="0" w:line="360" w:lineRule="auto"/>
        <w:ind w:left="0" w:right="0" w:firstLine="480"/>
        <w:jc w:val="both"/>
      </w:pPr>
      <w:r>
        <w:rPr>
          <w:rFonts w:ascii="Times New Roman" w:hAnsi="Times New Roman" w:eastAsia="宋体"/>
          <w:b w:val="0"/>
          <w:sz w:val="24"/>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ns2:paraId="6DE77101">
      <w:pPr>
        <w:pStyle w:val="3"/>
        <w:spacing w:before="480" w:after="120" w:line="420" w:lineRule="exact"/>
        <w:ind w:left="0" w:right="0" w:firstLine="0"/>
        <w:jc w:val="left"/>
      </w:pPr>
      <w:r>
        <w:rPr>
          <w:rFonts w:ascii="Times New Roman" w:hAnsi="Times New Roman" w:eastAsia="黑体"/>
          <w:b w:val="0"/>
          <w:sz w:val="28"/>
        </w:rPr>
        <w:t>1.2 国内外研究现状</w:t>
      </w:r>
    </w:p>
    <w:p ns2:paraId="228A93D4">
      <w:pPr>
        <w:spacing w:before="0" w:after="0" w:line="360" w:lineRule="auto"/>
        <w:ind w:left="0" w:right="0" w:firstLine="480"/>
        <w:jc w:val="both"/>
      </w:pPr>
      <w:r>
        <w:rPr>
          <w:rFonts w:ascii="Times New Roman" w:hAnsi="Times New Roman" w:eastAsia="宋体"/>
          <w:b w:val="0"/>
          <w:sz w:val="24"/>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ns2:paraId="18BE62B1">
      <w:pPr>
        <w:spacing w:before="0" w:after="0" w:line="360" w:lineRule="auto"/>
        <w:ind w:left="0" w:right="0" w:firstLine="480"/>
        <w:jc w:val="both"/>
      </w:pPr>
      <w:r>
        <w:rPr>
          <w:rFonts w:ascii="Times New Roman" w:hAnsi="Times New Roman" w:eastAsia="宋体"/>
          <w:b w:val="0"/>
          <w:sz w:val="24"/>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ns2:paraId="5E3FAF2F">
      <w:pPr>
        <w:spacing w:before="0" w:after="0" w:line="360" w:lineRule="auto"/>
        <w:ind w:left="0" w:right="0" w:firstLine="480"/>
        <w:jc w:val="both"/>
      </w:pPr>
      <w:r>
        <w:rPr>
          <w:rFonts w:ascii="Times New Roman" w:hAnsi="Times New Roman" w:eastAsia="宋体"/>
          <w:b w:val="0"/>
          <w:sz w:val="24"/>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ns2:paraId="5145871B">
      <w:pPr>
        <w:spacing w:before="0" w:after="0" w:line="360" w:lineRule="auto"/>
        <w:ind w:left="0" w:right="0" w:firstLine="480"/>
        <w:jc w:val="both"/>
      </w:pPr>
      <w:r>
        <w:rPr>
          <w:rFonts w:ascii="Times New Roman" w:hAnsi="Times New Roman" w:eastAsia="宋体"/>
          <w:b w:val="0"/>
          <w:sz w:val="24"/>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ns2:paraId="72D8CA84">
      <w:pPr>
        <w:pStyle w:val="3"/>
        <w:spacing w:before="480" w:after="120" w:line="420" w:lineRule="exact"/>
        <w:ind w:left="0" w:right="0" w:firstLine="0"/>
        <w:jc w:val="left"/>
      </w:pPr>
      <w:r>
        <w:rPr>
          <w:rFonts w:ascii="Times New Roman" w:hAnsi="Times New Roman" w:eastAsia="黑体"/>
          <w:b w:val="0"/>
          <w:sz w:val="28"/>
        </w:rPr>
        <w:t>1.3 本文研究内容</w:t>
      </w:r>
    </w:p>
    <w:p ns2:paraId="2BAC3AAB">
      <w:pPr>
        <w:spacing w:before="0" w:after="0" w:line="360" w:lineRule="auto"/>
        <w:ind w:left="0" w:right="0" w:firstLine="480"/>
        <w:jc w:val="both"/>
      </w:pPr>
      <w:r>
        <w:rPr>
          <w:rFonts w:ascii="Times New Roman" w:hAnsi="Times New Roman" w:eastAsia="宋体"/>
          <w:sz w:val="24"/>
        </w:rPr>
        <w:t>本文基于实际项目代码和风机数据文件，完成华锐SL1500型双馈式风机齿轮箱智能健康管理体系的设计与实现。主要研究内容如下：</w:t>
      </w:r>
    </w:p>
    <w:p ns2:paraId="15EA5A54">
      <w:pPr>
        <w:spacing w:before="0" w:after="0" w:line="360" w:lineRule="auto"/>
        <w:ind w:left="0" w:right="0" w:firstLine="480"/>
        <w:jc w:val="both"/>
      </w:pPr>
      <w:r>
        <w:rPr>
          <w:rFonts w:ascii="Times New Roman" w:hAnsi="Times New Roman" w:eastAsia="宋体"/>
          <w:b w:val="0"/>
          <w:sz w:val="24"/>
        </w:rPr>
        <w:t>第一，分析齿轮箱典型故障机理和系统业务需求。结合齿轮箱结构特点，梳理齿轮、轴承、润滑、冷却、轴系和基础结构相关故障类型，明确系统需要支持的状态监测、故障诊断、故障码管理、健康评估和运维问答功能。</w:t>
      </w:r>
    </w:p>
    <w:p ns2:paraId="716DB55D">
      <w:pPr>
        <w:spacing w:before="0" w:after="0" w:line="360" w:lineRule="auto"/>
        <w:ind w:left="0" w:right="0" w:firstLine="480"/>
        <w:jc w:val="both"/>
      </w:pPr>
      <w:r>
        <w:rPr>
          <w:rFonts w:ascii="Times New Roman" w:hAnsi="Times New Roman" w:eastAsia="宋体"/>
          <w:b w:val="0"/>
          <w:sz w:val="24"/>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ns2:paraId="2885DA57">
      <w:pPr>
        <w:spacing w:before="0" w:after="0" w:line="360" w:lineRule="auto"/>
        <w:ind w:left="0" w:right="0" w:firstLine="480"/>
        <w:jc w:val="both"/>
      </w:pPr>
      <w:r>
        <w:rPr>
          <w:rFonts w:ascii="Times New Roman" w:hAnsi="Times New Roman" w:eastAsia="宋体"/>
          <w:b w:val="0"/>
          <w:sz w:val="24"/>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ns2:paraId="2D4259A5">
      <w:pPr>
        <w:spacing w:before="0" w:after="0" w:line="360" w:lineRule="auto"/>
        <w:ind w:left="0" w:right="0" w:firstLine="480"/>
        <w:jc w:val="both"/>
      </w:pPr>
      <w:r>
        <w:rPr>
          <w:rFonts w:ascii="Times New Roman" w:hAnsi="Times New Roman" w:eastAsia="宋体"/>
          <w:b w:val="0"/>
          <w:sz w:val="24"/>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ns2:paraId="05B64F34">
      <w:pPr>
        <w:spacing w:before="0" w:after="0" w:line="360" w:lineRule="auto"/>
        <w:ind w:left="0" w:right="0" w:firstLine="480"/>
        <w:jc w:val="both"/>
      </w:pPr>
      <w:r>
        <w:rPr>
          <w:rFonts w:ascii="Times New Roman" w:hAnsi="Times New Roman" w:eastAsia="宋体"/>
          <w:b w:val="0"/>
          <w:sz w:val="24"/>
        </w:rPr>
        <w:t>第五，对系统功能进行测试与分析。通过不同故障场景、不同机组切换和不同接口调用，验证系统能否稳定展示运行状态、生成诊断结果、保存故障记录、导出数据和输出报告。</w:t>
      </w:r>
    </w:p>
    <w:p ns2:paraId="12246AB4">
      <w:pPr>
        <w:pStyle w:val="3"/>
        <w:spacing w:before="480" w:after="120" w:line="420" w:lineRule="exact"/>
        <w:ind w:left="0" w:right="0" w:firstLine="0"/>
        <w:jc w:val="left"/>
      </w:pPr>
      <w:r>
        <w:rPr>
          <w:rFonts w:ascii="Times New Roman" w:hAnsi="Times New Roman" w:eastAsia="黑体"/>
          <w:b w:val="0"/>
          <w:sz w:val="28"/>
        </w:rPr>
        <w:t>1.4 技术路线</w:t>
      </w:r>
    </w:p>
    <w:p ns2:paraId="7BED72D7">
      <w:pPr>
        <w:spacing w:before="0" w:after="0" w:line="360" w:lineRule="auto"/>
        <w:ind w:left="0" w:right="0" w:firstLine="480"/>
        <w:jc w:val="both"/>
      </w:pPr>
      <w:r>
        <w:rPr>
          <w:rFonts w:ascii="Times New Roman" w:hAnsi="Times New Roman" w:eastAsia="宋体"/>
          <w:b w:val="0"/>
          <w:sz w:val="24"/>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ns2:paraId="48430E45">
      <w:pPr>
        <w:pStyle w:val="2"/>
        <w:pageBreakBefore/>
        <w:spacing w:before="800" w:after="400" w:line="420" w:lineRule="exact"/>
        <w:ind w:left="0" w:right="0" w:firstLine="0"/>
        <w:jc w:val="center"/>
      </w:pPr>
      <w:r>
        <w:rPr>
          <w:rFonts w:ascii="Times New Roman" w:hAnsi="Times New Roman" w:eastAsia="黑体"/>
          <w:b w:val="0"/>
          <w:sz w:val="30"/>
        </w:rPr>
        <w:t>第2章 系统需求分析</w:t>
      </w:r>
    </w:p>
    <w:p ns2:paraId="16458D77">
      <w:pPr>
        <w:pStyle w:val="3"/>
        <w:spacing w:before="480" w:after="120" w:line="420" w:lineRule="exact"/>
        <w:ind w:left="0" w:right="0" w:firstLine="0"/>
        <w:jc w:val="left"/>
      </w:pPr>
      <w:r>
        <w:rPr>
          <w:rFonts w:ascii="Times New Roman" w:hAnsi="Times New Roman" w:eastAsia="黑体"/>
          <w:b w:val="0"/>
          <w:sz w:val="28"/>
        </w:rPr>
        <w:t>2.1 业务需求分析</w:t>
      </w:r>
    </w:p>
    <w:p ns2:paraId="6AA155C6">
      <w:pPr>
        <w:spacing w:before="0" w:after="0" w:line="360" w:lineRule="auto"/>
        <w:ind w:left="0" w:right="0" w:firstLine="480"/>
        <w:jc w:val="both"/>
      </w:pPr>
      <w:r>
        <w:rPr>
          <w:rFonts w:ascii="Times New Roman" w:hAnsi="Times New Roman" w:eastAsia="宋体"/>
          <w:b w:val="0"/>
          <w:sz w:val="24"/>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ns2:paraId="3C920BEC">
      <w:pPr>
        <w:spacing w:before="0" w:after="0" w:line="360" w:lineRule="auto"/>
        <w:ind w:left="0" w:right="0" w:firstLine="480"/>
        <w:jc w:val="both"/>
      </w:pPr>
      <w:r>
        <w:rPr>
          <w:rFonts w:ascii="Times New Roman" w:hAnsi="Times New Roman" w:eastAsia="宋体"/>
          <w:b w:val="0"/>
          <w:sz w:val="24"/>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ns2:paraId="37C87AE2">
      <w:pPr>
        <w:pStyle w:val="3"/>
        <w:spacing w:before="480" w:after="120" w:line="420" w:lineRule="exact"/>
        <w:ind w:left="0" w:right="0" w:firstLine="0"/>
        <w:jc w:val="left"/>
      </w:pPr>
      <w:r>
        <w:rPr>
          <w:rFonts w:ascii="Times New Roman" w:hAnsi="Times New Roman" w:eastAsia="黑体"/>
          <w:b w:val="0"/>
          <w:sz w:val="28"/>
        </w:rPr>
        <w:t>2.2 功能需求分析</w:t>
      </w:r>
    </w:p>
    <w:p ns2:paraId="4C48D745">
      <w:pPr>
        <w:spacing w:before="60" w:after="60" w:line="360" w:lineRule="exact"/>
        <w:ind w:firstLine="0"/>
        <w:jc w:val="center"/>
      </w:pPr>
      <w:r>
        <w:rPr>
          <w:rFonts w:ascii="Times New Roman" w:hAnsi="Times New Roman" w:eastAsia="宋体"/>
          <w:b w:val="0"/>
          <w:sz w:val="21"/>
        </w:rPr>
        <w:t>表2.1 系统功能需求汇总</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3969"/>
        <w:gridCol w:w="3288"/>
      </w:tblGrid>
      <w:tr ns2:paraId="1312FFA6">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ED32D31">
            <w:pPr>
              <w:spacing w:before="0" w:after="0" w:line="360" w:lineRule="auto"/>
              <w:ind w:firstLine="0"/>
              <w:jc w:val="left"/>
            </w:pPr>
            <w:r>
              <w:rPr>
                <w:rFonts w:ascii="Times New Roman" w:hAnsi="Times New Roman" w:eastAsia="宋体"/>
                <w:b/>
                <w:sz w:val="21"/>
              </w:rPr>
              <w:t>功能模块</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8552C0">
            <w:pPr>
              <w:spacing w:before="0" w:after="0" w:line="360" w:lineRule="auto"/>
              <w:ind w:firstLine="0"/>
              <w:jc w:val="left"/>
            </w:pPr>
            <w:r>
              <w:rPr>
                <w:rFonts w:ascii="Times New Roman" w:hAnsi="Times New Roman" w:eastAsia="宋体"/>
                <w:b/>
                <w:sz w:val="21"/>
              </w:rPr>
              <w:t>主要功能</w:t>
            </w:r>
          </w:p>
        </w:tc>
        <w:tc>
          <w:tcPr>
            <w:tcW w:w="328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AE0EA4B">
            <w:pPr>
              <w:spacing w:before="0" w:after="0" w:line="360" w:lineRule="auto"/>
              <w:ind w:firstLine="0"/>
              <w:jc w:val="left"/>
            </w:pPr>
            <w:r>
              <w:rPr>
                <w:rFonts w:ascii="Times New Roman" w:hAnsi="Times New Roman" w:eastAsia="宋体"/>
                <w:b/>
                <w:sz w:val="21"/>
              </w:rPr>
              <w:t>项目代码对应</w:t>
            </w:r>
          </w:p>
        </w:tc>
      </w:tr>
      <w:tr ns2:paraId="18BBA322">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8161A8">
            <w:pPr>
              <w:spacing w:before="0" w:after="0" w:line="360" w:lineRule="auto"/>
              <w:ind w:firstLine="0"/>
              <w:jc w:val="left"/>
            </w:pPr>
            <w:r>
              <w:rPr>
                <w:rFonts w:ascii="Times New Roman" w:hAnsi="Times New Roman" w:eastAsia="宋体"/>
                <w:b w:val="0"/>
                <w:sz w:val="21"/>
              </w:rPr>
              <w:t>用户与权限</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FF25352">
            <w:pPr>
              <w:spacing w:before="0" w:after="0" w:line="360" w:lineRule="auto"/>
              <w:ind w:firstLine="0"/>
              <w:jc w:val="left"/>
            </w:pPr>
            <w:r>
              <w:rPr>
                <w:rFonts w:ascii="Times New Roman" w:hAnsi="Times New Roman" w:eastAsia="宋体"/>
                <w:b w:val="0"/>
                <w:sz w:val="21"/>
              </w:rPr>
              <w:t>登录、注册、角色显示、管理员默认账号初始化</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53C88699">
            <w:pPr>
              <w:spacing w:before="0" w:after="0" w:line="360" w:lineRule="auto"/>
              <w:ind w:firstLine="0"/>
              <w:jc w:val="left"/>
            </w:pPr>
            <w:r>
              <w:rPr>
                <w:rFonts w:ascii="Times New Roman" w:hAnsi="Times New Roman" w:eastAsia="宋体"/>
                <w:b w:val="0"/>
                <w:sz w:val="21"/>
              </w:rPr>
              <w:t>auth_route.py、database.py</w:t>
            </w:r>
          </w:p>
        </w:tc>
      </w:tr>
      <w:tr ns2:paraId="48510894">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727B3A7F">
            <w:pPr>
              <w:spacing w:before="0" w:after="0" w:line="360" w:lineRule="auto"/>
              <w:ind w:firstLine="0"/>
              <w:jc w:val="left"/>
            </w:pPr>
            <w:r>
              <w:rPr>
                <w:rFonts w:ascii="Times New Roman" w:hAnsi="Times New Roman" w:eastAsia="宋体"/>
                <w:b w:val="0"/>
                <w:sz w:val="21"/>
              </w:rPr>
              <w:t>健康监测</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754F3CF">
            <w:pPr>
              <w:spacing w:before="0" w:after="0" w:line="360" w:lineRule="auto"/>
              <w:ind w:firstLine="0"/>
              <w:jc w:val="left"/>
            </w:pPr>
            <w:r>
              <w:rPr>
                <w:rFonts w:ascii="Times New Roman" w:hAnsi="Times New Roman" w:eastAsia="宋体"/>
                <w:b w:val="0"/>
                <w:sz w:val="21"/>
              </w:rPr>
              <w:t>风场总览、单机详情、实时状态、振动波形、SSE推送</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27E4DDEC">
            <w:pPr>
              <w:spacing w:before="0" w:after="0" w:line="360" w:lineRule="auto"/>
              <w:ind w:firstLine="0"/>
              <w:jc w:val="left"/>
            </w:pPr>
            <w:r>
              <w:rPr>
                <w:rFonts w:ascii="Times New Roman" w:hAnsi="Times New Roman" w:eastAsia="宋体"/>
                <w:b w:val="0"/>
                <w:sz w:val="21"/>
              </w:rPr>
              <w:t>windfarm_route.py、data_route.py</w:t>
            </w:r>
          </w:p>
        </w:tc>
      </w:tr>
      <w:tr ns2:paraId="26F616A9">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92349C7">
            <w:pPr>
              <w:spacing w:before="0" w:after="0" w:line="360" w:lineRule="auto"/>
              <w:ind w:firstLine="0"/>
              <w:jc w:val="left"/>
            </w:pPr>
            <w:r>
              <w:rPr>
                <w:rFonts w:ascii="Times New Roman" w:hAnsi="Times New Roman" w:eastAsia="宋体"/>
                <w:b w:val="0"/>
                <w:sz w:val="21"/>
              </w:rPr>
              <w:t>智能诊断</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5233D057">
            <w:pPr>
              <w:spacing w:before="0" w:after="0" w:line="360" w:lineRule="auto"/>
              <w:ind w:firstLine="0"/>
              <w:jc w:val="left"/>
            </w:pPr>
            <w:r>
              <w:rPr>
                <w:rFonts w:ascii="Times New Roman" w:hAnsi="Times New Roman" w:eastAsia="宋体"/>
                <w:b w:val="0"/>
                <w:sz w:val="21"/>
              </w:rPr>
              <w:t>特征提取、风险评分、故障分类、健康评分和RUL估计</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110CE835">
            <w:pPr>
              <w:spacing w:before="0" w:after="0" w:line="360" w:lineRule="auto"/>
              <w:ind w:firstLine="0"/>
              <w:jc w:val="left"/>
            </w:pPr>
            <w:r>
              <w:rPr>
                <w:rFonts w:ascii="Times New Roman" w:hAnsi="Times New Roman" w:eastAsia="宋体"/>
                <w:b w:val="0"/>
                <w:sz w:val="21"/>
              </w:rPr>
              <w:t>ml_models.py</w:t>
            </w:r>
          </w:p>
        </w:tc>
      </w:tr>
      <w:tr ns2:paraId="6CB28064">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F3A542">
            <w:pPr>
              <w:spacing w:before="0" w:after="0" w:line="360" w:lineRule="auto"/>
              <w:ind w:firstLine="0"/>
              <w:jc w:val="left"/>
            </w:pPr>
            <w:r>
              <w:rPr>
                <w:rFonts w:ascii="Times New Roman" w:hAnsi="Times New Roman" w:eastAsia="宋体"/>
                <w:b w:val="0"/>
                <w:sz w:val="21"/>
              </w:rPr>
              <w:t>数据管理</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1454581B">
            <w:pPr>
              <w:spacing w:before="0" w:after="0" w:line="360" w:lineRule="auto"/>
              <w:ind w:firstLine="0"/>
              <w:jc w:val="left"/>
            </w:pPr>
            <w:r>
              <w:rPr>
                <w:rFonts w:ascii="Times New Roman" w:hAnsi="Times New Roman" w:eastAsia="宋体"/>
                <w:b w:val="0"/>
                <w:sz w:val="21"/>
              </w:rPr>
              <w:t>故障记录列表、历史故障统计、CSV导出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4D99B12">
            <w:pPr>
              <w:spacing w:before="0" w:after="0" w:line="360" w:lineRule="auto"/>
              <w:ind w:firstLine="0"/>
              <w:jc w:val="left"/>
            </w:pPr>
            <w:r>
              <w:rPr>
                <w:rFonts w:ascii="Times New Roman" w:hAnsi="Times New Roman" w:eastAsia="宋体"/>
                <w:b w:val="0"/>
                <w:sz w:val="21"/>
              </w:rPr>
              <w:t>data_route.py、wind_data_repository.py</w:t>
            </w:r>
          </w:p>
        </w:tc>
      </w:tr>
      <w:tr ns2:paraId="1E181AD9">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53D9ADB">
            <w:pPr>
              <w:spacing w:before="0" w:after="0" w:line="360" w:lineRule="auto"/>
              <w:ind w:firstLine="0"/>
              <w:jc w:val="left"/>
            </w:pPr>
            <w:r>
              <w:rPr>
                <w:rFonts w:ascii="Times New Roman" w:hAnsi="Times New Roman" w:eastAsia="宋体"/>
                <w:b w:val="0"/>
                <w:sz w:val="21"/>
              </w:rPr>
              <w:t>运维问答</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7FA7FB0F">
            <w:pPr>
              <w:spacing w:before="0" w:after="0" w:line="360" w:lineRule="auto"/>
              <w:ind w:firstLine="0"/>
              <w:jc w:val="left"/>
            </w:pPr>
            <w:r>
              <w:rPr>
                <w:rFonts w:ascii="Times New Roman" w:hAnsi="Times New Roman" w:eastAsia="宋体"/>
                <w:b w:val="0"/>
                <w:sz w:val="21"/>
              </w:rPr>
              <w:t>本地知识库检索、实时工况分析、可选大模型增强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F62AAB4">
            <w:pPr>
              <w:spacing w:before="0" w:after="0" w:line="360" w:lineRule="auto"/>
              <w:ind w:firstLine="0"/>
              <w:jc w:val="left"/>
            </w:pPr>
            <w:r>
              <w:rPr>
                <w:rFonts w:ascii="Times New Roman" w:hAnsi="Times New Roman" w:eastAsia="宋体"/>
                <w:b w:val="0"/>
                <w:sz w:val="21"/>
              </w:rPr>
              <w:t>rag_service.py、qa_route.py</w:t>
            </w:r>
          </w:p>
        </w:tc>
      </w:tr>
      <w:tr ns2:paraId="01A9A276">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0DE217A">
            <w:pPr>
              <w:spacing w:before="0" w:after="0" w:line="360" w:lineRule="auto"/>
              <w:ind w:firstLine="0"/>
              <w:jc w:val="left"/>
            </w:pPr>
            <w:r>
              <w:rPr>
                <w:rFonts w:ascii="Times New Roman" w:hAnsi="Times New Roman" w:eastAsia="宋体"/>
                <w:b w:val="0"/>
                <w:sz w:val="21"/>
              </w:rPr>
              <w:t>报告与工单</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537B92A">
            <w:pPr>
              <w:spacing w:before="0" w:after="0" w:line="360" w:lineRule="auto"/>
              <w:ind w:firstLine="0"/>
              <w:jc w:val="left"/>
            </w:pPr>
            <w:r>
              <w:rPr>
                <w:rFonts w:ascii="Times New Roman" w:hAnsi="Times New Roman" w:eastAsia="宋体"/>
                <w:b w:val="0"/>
                <w:sz w:val="21"/>
              </w:rPr>
              <w:t>健康报告、复检建议、P1/P2工单模拟</w:t>
            </w:r>
          </w:p>
        </w:tc>
        <w:tc>
          <w:tcPr>
            <w:tcW w:w="328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1EF74B3">
            <w:pPr>
              <w:spacing w:before="0" w:after="0" w:line="360" w:lineRule="auto"/>
              <w:ind w:firstLine="0"/>
              <w:jc w:val="left"/>
            </w:pPr>
            <w:r>
              <w:rPr>
                <w:rFonts w:ascii="Times New Roman" w:hAnsi="Times New Roman" w:eastAsia="宋体"/>
                <w:b w:val="0"/>
                <w:sz w:val="21"/>
              </w:rPr>
              <w:t>report_route.py、ops_route.py</w:t>
            </w:r>
          </w:p>
        </w:tc>
      </w:tr>
    </w:tbl>
    <w:p ns2:paraId="7CB6E933">
      <w:pPr>
        <w:spacing w:after="40"/>
      </w:pPr>
    </w:p>
    <w:p ns2:paraId="257AEB7C">
      <w:pPr>
        <w:spacing w:before="0" w:after="0" w:line="360" w:lineRule="auto"/>
        <w:ind w:left="0" w:right="0" w:firstLine="480"/>
        <w:jc w:val="both"/>
      </w:pPr>
      <w:r>
        <w:rPr>
          <w:rFonts w:ascii="Times New Roman" w:hAnsi="Times New Roman" w:eastAsia="宋体"/>
          <w:b w:val="0"/>
          <w:sz w:val="24"/>
        </w:rPr>
        <w:t>系统功能需求包括用户管理、健康监测、智能诊断、数据管理、报告生成、参数配置和运维问答七个方面。</w:t>
      </w:r>
    </w:p>
    <w:p ns2:paraId="7B0B44D4">
      <w:pPr>
        <w:spacing w:before="0" w:after="0" w:line="360" w:lineRule="auto"/>
        <w:ind w:left="0" w:right="0" w:firstLine="480"/>
        <w:jc w:val="both"/>
      </w:pPr>
      <w:r>
        <w:rPr>
          <w:rFonts w:ascii="Times New Roman" w:hAnsi="Times New Roman" w:eastAsia="宋体"/>
          <w:b w:val="0"/>
          <w:sz w:val="24"/>
        </w:rPr>
        <w:t>用户管理模块包括用户登录、注册和角色显示。后端通过 auth_route.py 提供登录注册接口，数据库中的 User 表保存用户名、密码哈希和角色。</w:t>
      </w:r>
    </w:p>
    <w:p ns2:paraId="6F93BE54">
      <w:pPr>
        <w:spacing w:before="0" w:after="0" w:line="360" w:lineRule="auto"/>
        <w:ind w:left="0" w:right="0" w:firstLine="480"/>
        <w:jc w:val="both"/>
      </w:pPr>
      <w:r>
        <w:rPr>
          <w:rFonts w:ascii="Times New Roman" w:hAnsi="Times New Roman" w:eastAsia="宋体"/>
          <w:b w:val="0"/>
          <w:sz w:val="24"/>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ns2:paraId="41DD9EB6">
      <w:pPr>
        <w:spacing w:before="0" w:after="0" w:line="360" w:lineRule="auto"/>
        <w:ind w:left="0" w:right="0" w:firstLine="480"/>
        <w:jc w:val="both"/>
      </w:pPr>
      <w:r>
        <w:rPr>
          <w:rFonts w:ascii="Times New Roman" w:hAnsi="Times New Roman" w:eastAsia="宋体"/>
          <w:b w:val="0"/>
          <w:sz w:val="24"/>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ns2:paraId="7EBE1936">
      <w:pPr>
        <w:spacing w:before="0" w:after="0" w:line="360" w:lineRule="auto"/>
        <w:ind w:left="0" w:right="0" w:firstLine="480"/>
        <w:jc w:val="both"/>
      </w:pPr>
      <w:r>
        <w:rPr>
          <w:rFonts w:ascii="Times New Roman" w:hAnsi="Times New Roman" w:eastAsia="宋体"/>
          <w:b w:val="0"/>
          <w:sz w:val="24"/>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ns2:paraId="75964D02">
      <w:pPr>
        <w:pStyle w:val="3"/>
        <w:spacing w:before="480" w:after="120" w:line="420" w:lineRule="exact"/>
        <w:ind w:left="0" w:right="0" w:firstLine="0"/>
        <w:jc w:val="left"/>
      </w:pPr>
      <w:r>
        <w:rPr>
          <w:rFonts w:ascii="Times New Roman" w:hAnsi="Times New Roman" w:eastAsia="黑体"/>
          <w:b w:val="0"/>
          <w:sz w:val="28"/>
        </w:rPr>
        <w:t>2.3 非功能需求分析</w:t>
      </w:r>
    </w:p>
    <w:p ns2:paraId="25022FFB">
      <w:pPr>
        <w:spacing w:before="0" w:after="0" w:line="360" w:lineRule="auto"/>
        <w:ind w:left="0" w:right="0" w:firstLine="480"/>
        <w:jc w:val="both"/>
      </w:pPr>
      <w:r>
        <w:rPr>
          <w:rFonts w:ascii="Times New Roman" w:hAnsi="Times New Roman" w:eastAsia="宋体"/>
          <w:b w:val="0"/>
          <w:sz w:val="24"/>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ns2:paraId="5DE3EB4A">
      <w:pPr>
        <w:spacing w:before="0" w:after="0" w:line="360" w:lineRule="auto"/>
        <w:ind w:left="0" w:right="0" w:firstLine="480"/>
        <w:jc w:val="both"/>
      </w:pPr>
      <w:r>
        <w:rPr>
          <w:rFonts w:ascii="Times New Roman" w:hAnsi="Times New Roman" w:eastAsia="宋体"/>
          <w:b w:val="0"/>
          <w:sz w:val="24"/>
        </w:rPr>
        <w:t>由于本系统是毕业设计原型，部署环境以本地演示为主，因此数据库选用 SQLite，能够满足轻量化部署要求。若后续进入实际风场应用，可迁移到 MySQL、PostgreSQL 或时序数据库，并增加消息队列、缓存和权限审计。</w:t>
      </w:r>
    </w:p>
    <w:p ns2:paraId="53A0E8A8">
      <w:pPr>
        <w:pStyle w:val="3"/>
        <w:spacing w:before="480" w:after="120" w:line="420" w:lineRule="exact"/>
        <w:ind w:left="0" w:right="0" w:firstLine="0"/>
        <w:jc w:val="left"/>
      </w:pPr>
      <w:r>
        <w:rPr>
          <w:rFonts w:ascii="Times New Roman" w:hAnsi="Times New Roman" w:eastAsia="黑体"/>
          <w:b w:val="0"/>
          <w:sz w:val="28"/>
        </w:rPr>
        <w:t>2.4 数据需求分析</w:t>
      </w:r>
    </w:p>
    <w:p ns2:paraId="0C2C4F22">
      <w:pPr>
        <w:spacing w:before="0" w:after="0" w:line="360" w:lineRule="auto"/>
        <w:ind w:left="0" w:right="0" w:firstLine="480"/>
        <w:jc w:val="both"/>
      </w:pPr>
      <w:r>
        <w:rPr>
          <w:rFonts w:ascii="Times New Roman" w:hAnsi="Times New Roman" w:eastAsia="宋体"/>
          <w:b w:val="0"/>
          <w:sz w:val="24"/>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ns2:paraId="3A7FC3AB">
      <w:pPr>
        <w:spacing w:before="0" w:after="0" w:line="360" w:lineRule="auto"/>
        <w:ind w:left="0" w:right="0" w:firstLine="480"/>
        <w:jc w:val="both"/>
      </w:pPr>
      <w:r>
        <w:rPr>
          <w:rFonts w:ascii="Times New Roman" w:hAnsi="Times New Roman" w:eastAsia="宋体"/>
          <w:b w:val="0"/>
          <w:sz w:val="24"/>
        </w:rPr>
        <w:t>系统根据这些数据形成机组快照，包括机组编号、运行状态、有功功率、平均功率、风速、最大风速、发电机转速、变桨角、油温、环境温度、机舱位置、振动 RMS、健康评分、RUL、故障数量、数据时间范围和数据文件来源。</w:t>
      </w:r>
    </w:p>
    <w:p ns2:paraId="525EA981">
      <w:pPr>
        <w:pStyle w:val="3"/>
        <w:spacing w:before="480" w:after="120" w:line="420" w:lineRule="exact"/>
        <w:ind w:left="0" w:right="0" w:firstLine="0"/>
        <w:jc w:val="left"/>
      </w:pPr>
      <w:r>
        <w:rPr>
          <w:rFonts w:ascii="Times New Roman" w:hAnsi="Times New Roman" w:eastAsia="黑体"/>
          <w:b w:val="0"/>
          <w:sz w:val="28"/>
        </w:rPr>
        <w:t>2.5 需求约束与边界分析</w:t>
      </w:r>
    </w:p>
    <w:p ns2:paraId="4F90635E">
      <w:pPr>
        <w:spacing w:before="0" w:after="0" w:line="360" w:lineRule="auto"/>
        <w:ind w:left="0" w:right="0" w:firstLine="480"/>
        <w:jc w:val="both"/>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ns2:paraId="23575192">
      <w:pPr>
        <w:spacing w:before="0" w:after="0" w:line="360" w:lineRule="auto"/>
        <w:ind w:left="0" w:right="0" w:firstLine="480"/>
        <w:jc w:val="both"/>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ns2:paraId="51A14F5F">
      <w:pPr>
        <w:spacing w:before="0" w:after="0" w:line="360" w:lineRule="auto"/>
        <w:ind w:left="0" w:right="0" w:firstLine="480"/>
        <w:jc w:val="both"/>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ns2:paraId="6CF469E5">
      <w:pPr>
        <w:spacing w:before="0" w:after="0" w:line="360" w:lineRule="auto"/>
        <w:ind w:left="0" w:right="0" w:firstLine="480"/>
        <w:jc w:val="both"/>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ns2:paraId="450A2B0B">
      <w:pPr>
        <w:spacing w:before="60" w:after="60" w:line="360" w:lineRule="exact"/>
        <w:ind w:firstLine="0"/>
        <w:jc w:val="center"/>
      </w:pPr>
      <w:r>
        <w:rPr>
          <w:rFonts w:ascii="Times New Roman" w:hAnsi="Times New Roman" w:eastAsia="宋体"/>
          <w:b w:val="0"/>
          <w:sz w:val="21"/>
        </w:rPr>
        <w:t>表2.2 系统需求约束说明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60C152AD">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80C120F">
            <w:pPr>
              <w:spacing w:before="0" w:after="0" w:line="360" w:lineRule="auto"/>
              <w:ind w:firstLine="0"/>
              <w:jc w:val="left"/>
            </w:pPr>
            <w:r>
              <w:rPr>
                <w:rFonts w:ascii="Times New Roman" w:hAnsi="Times New Roman" w:eastAsia="宋体"/>
                <w:b/>
                <w:sz w:val="21"/>
              </w:rPr>
              <w:t>约束类型</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80E75B4">
            <w:pPr>
              <w:spacing w:before="0" w:after="0" w:line="360" w:lineRule="auto"/>
              <w:ind w:firstLine="0"/>
              <w:jc w:val="left"/>
            </w:pPr>
            <w:r>
              <w:rPr>
                <w:rFonts w:ascii="Times New Roman" w:hAnsi="Times New Roman" w:eastAsia="宋体"/>
                <w:b/>
                <w:sz w:val="21"/>
              </w:rPr>
              <w:t>约束内容</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6D7621A">
            <w:pPr>
              <w:spacing w:before="0" w:after="0" w:line="360" w:lineRule="auto"/>
              <w:ind w:firstLine="0"/>
              <w:jc w:val="left"/>
            </w:pPr>
            <w:r>
              <w:rPr>
                <w:rFonts w:ascii="Times New Roman" w:hAnsi="Times New Roman" w:eastAsia="宋体"/>
                <w:b/>
                <w:sz w:val="21"/>
              </w:rPr>
              <w:t>设计处理</w:t>
            </w:r>
          </w:p>
        </w:tc>
      </w:tr>
      <w:tr ns2:paraId="1315CEA2">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DF939B8">
            <w:pPr>
              <w:spacing w:before="0" w:after="0" w:line="360" w:lineRule="auto"/>
              <w:ind w:firstLine="0"/>
              <w:jc w:val="left"/>
            </w:pPr>
            <w:r>
              <w:rPr>
                <w:rFonts w:ascii="Times New Roman" w:hAnsi="Times New Roman" w:eastAsia="宋体"/>
                <w:b w:val="0"/>
                <w:sz w:val="21"/>
              </w:rPr>
              <w:t>数据约束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E6D771">
            <w:pPr>
              <w:spacing w:before="0" w:after="0" w:line="360" w:lineRule="auto"/>
              <w:ind w:firstLine="0"/>
              <w:jc w:val="left"/>
            </w:pPr>
            <w:r>
              <w:rPr>
                <w:rFonts w:ascii="Times New Roman" w:hAnsi="Times New Roman" w:eastAsia="宋体"/>
                <w:b w:val="0"/>
                <w:sz w:val="21"/>
              </w:rPr>
              <w:t>真实风场在线数据不完整</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F426B22">
            <w:pPr>
              <w:spacing w:before="0" w:after="0" w:line="360" w:lineRule="auto"/>
              <w:ind w:firstLine="0"/>
              <w:jc w:val="left"/>
            </w:pPr>
            <w:r>
              <w:rPr>
                <w:rFonts w:ascii="Times New Roman" w:hAnsi="Times New Roman" w:eastAsia="宋体"/>
                <w:b w:val="0"/>
                <w:sz w:val="21"/>
              </w:rPr>
              <w:t>采用模拟采集与风机统计文件融合，预留真实接口</w:t>
            </w:r>
          </w:p>
        </w:tc>
      </w:tr>
      <w:tr ns2:paraId="31E0B3C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0EFB7A8">
            <w:pPr>
              <w:spacing w:before="0" w:after="0" w:line="360" w:lineRule="auto"/>
              <w:ind w:firstLine="0"/>
              <w:jc w:val="left"/>
            </w:pPr>
            <w:r>
              <w:rPr>
                <w:rFonts w:ascii="Times New Roman" w:hAnsi="Times New Roman" w:eastAsia="宋体"/>
                <w:b w:val="0"/>
                <w:sz w:val="21"/>
              </w:rPr>
              <w:t>场景约束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267C61">
            <w:pPr>
              <w:spacing w:before="0" w:after="0" w:line="360" w:lineRule="auto"/>
              <w:ind w:firstLine="0"/>
              <w:jc w:val="left"/>
            </w:pPr>
            <w:r>
              <w:rPr>
                <w:rFonts w:ascii="Times New Roman" w:hAnsi="Times New Roman" w:eastAsia="宋体"/>
                <w:b w:val="0"/>
                <w:sz w:val="21"/>
              </w:rPr>
              <w:t>毕业设计演示环境以本地部署为主</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F2227F3">
            <w:pPr>
              <w:spacing w:before="0" w:after="0" w:line="360" w:lineRule="auto"/>
              <w:ind w:firstLine="0"/>
              <w:jc w:val="left"/>
            </w:pPr>
            <w:r>
              <w:rPr>
                <w:rFonts w:ascii="Times New Roman" w:hAnsi="Times New Roman" w:eastAsia="宋体"/>
                <w:b w:val="0"/>
                <w:sz w:val="21"/>
              </w:rPr>
              <w:t>使用Flask、SQLite和静态前端降低部署复杂度</w:t>
            </w:r>
          </w:p>
        </w:tc>
      </w:tr>
      <w:tr ns2:paraId="74B666E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9E329CE">
            <w:pPr>
              <w:spacing w:before="0" w:after="0" w:line="360" w:lineRule="auto"/>
              <w:ind w:firstLine="0"/>
              <w:jc w:val="left"/>
            </w:pPr>
            <w:r>
              <w:rPr>
                <w:rFonts w:ascii="Times New Roman" w:hAnsi="Times New Roman" w:eastAsia="宋体"/>
                <w:b w:val="0"/>
                <w:sz w:val="21"/>
              </w:rPr>
              <w:t>算法约束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6A36315">
            <w:pPr>
              <w:spacing w:before="0" w:after="0" w:line="360" w:lineRule="auto"/>
              <w:ind w:firstLine="0"/>
              <w:jc w:val="left"/>
            </w:pPr>
            <w:r>
              <w:rPr>
                <w:rFonts w:ascii="Times New Roman" w:hAnsi="Times New Roman" w:eastAsia="宋体"/>
                <w:b w:val="0"/>
                <w:sz w:val="21"/>
              </w:rPr>
              <w:t>真实故障样本数量有限</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339A485">
            <w:pPr>
              <w:spacing w:before="0" w:after="0" w:line="360" w:lineRule="auto"/>
              <w:ind w:firstLine="0"/>
              <w:jc w:val="left"/>
            </w:pPr>
            <w:r>
              <w:rPr>
                <w:rFonts w:ascii="Times New Roman" w:hAnsi="Times New Roman" w:eastAsia="宋体"/>
                <w:b w:val="0"/>
                <w:sz w:val="21"/>
              </w:rPr>
              <w:t>采用规则库和风险评分，保留机器学习模型替换位置</w:t>
            </w:r>
          </w:p>
        </w:tc>
      </w:tr>
      <w:tr ns2:paraId="1EEA6F64">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51B8214">
            <w:pPr>
              <w:spacing w:before="0" w:after="0" w:line="360" w:lineRule="auto"/>
              <w:ind w:firstLine="0"/>
              <w:jc w:val="left"/>
            </w:pPr>
            <w:r>
              <w:rPr>
                <w:rFonts w:ascii="Times New Roman" w:hAnsi="Times New Roman" w:eastAsia="宋体"/>
                <w:b w:val="0"/>
                <w:sz w:val="21"/>
              </w:rPr>
              <w:t>可解释性</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67C52B6">
            <w:pPr>
              <w:spacing w:before="0" w:after="0" w:line="360" w:lineRule="auto"/>
              <w:ind w:firstLine="0"/>
              <w:jc w:val="left"/>
            </w:pPr>
            <w:r>
              <w:rPr>
                <w:rFonts w:ascii="Times New Roman" w:hAnsi="Times New Roman" w:eastAsia="宋体"/>
                <w:b w:val="0"/>
                <w:sz w:val="21"/>
              </w:rPr>
              <w:t>运维人员需要知道报警原因</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6C7B601">
            <w:pPr>
              <w:spacing w:before="0" w:after="0" w:line="360" w:lineRule="auto"/>
              <w:ind w:firstLine="0"/>
              <w:jc w:val="left"/>
            </w:pPr>
            <w:r>
              <w:rPr>
                <w:rFonts w:ascii="Times New Roman" w:hAnsi="Times New Roman" w:eastAsia="宋体"/>
                <w:b w:val="0"/>
                <w:sz w:val="21"/>
              </w:rPr>
              <w:t>输出特征值、风险因子、诊断依据和建议措施</w:t>
            </w:r>
          </w:p>
        </w:tc>
      </w:tr>
      <w:tr ns2:paraId="39EBA2C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A59271C">
            <w:pPr>
              <w:spacing w:before="0" w:after="0" w:line="360" w:lineRule="auto"/>
              <w:ind w:firstLine="0"/>
              <w:jc w:val="left"/>
            </w:pPr>
            <w:r>
              <w:rPr>
                <w:rFonts w:ascii="Times New Roman" w:hAnsi="Times New Roman" w:eastAsia="宋体"/>
                <w:b w:val="0"/>
                <w:sz w:val="21"/>
              </w:rPr>
              <w:t>扩展性</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F75538C">
            <w:pPr>
              <w:spacing w:before="0" w:after="0" w:line="360" w:lineRule="auto"/>
              <w:ind w:firstLine="0"/>
              <w:jc w:val="left"/>
            </w:pPr>
            <w:r>
              <w:rPr>
                <w:rFonts w:ascii="Times New Roman" w:hAnsi="Times New Roman" w:eastAsia="宋体"/>
                <w:b w:val="0"/>
                <w:sz w:val="21"/>
              </w:rPr>
              <w:t>后续可能接入SCADA/CMS/油液系统</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CFE6C00">
            <w:pPr>
              <w:spacing w:before="0" w:after="0" w:line="360" w:lineRule="auto"/>
              <w:ind w:firstLine="0"/>
              <w:jc w:val="left"/>
            </w:pPr>
            <w:r>
              <w:rPr>
                <w:rFonts w:ascii="Times New Roman" w:hAnsi="Times New Roman" w:eastAsia="宋体"/>
                <w:b w:val="0"/>
                <w:sz w:val="21"/>
              </w:rPr>
              <w:t>按接口层、服务层和数据层分离设计</w:t>
            </w:r>
          </w:p>
        </w:tc>
      </w:tr>
    </w:tbl>
    <w:p ns2:paraId="6F6E5AE5">
      <w:pPr>
        <w:spacing w:after="100"/>
      </w:pPr>
    </w:p>
    <w:p ns2:paraId="226EC811">
      <w:pPr>
        <w:pStyle w:val="3"/>
        <w:spacing w:before="480" w:after="120" w:line="420" w:lineRule="exact"/>
        <w:ind w:left="0" w:right="0" w:firstLine="0"/>
        <w:jc w:val="left"/>
      </w:pPr>
      <w:r>
        <w:rPr>
          <w:rFonts w:ascii="Times New Roman" w:hAnsi="Times New Roman" w:eastAsia="黑体"/>
          <w:b w:val="0"/>
          <w:sz w:val="28"/>
        </w:rPr>
        <w:t>2.6 关键数据字段设计</w:t>
      </w:r>
    </w:p>
    <w:p ns2:paraId="3CF17D1A">
      <w:pPr>
        <w:spacing w:before="0" w:after="0" w:line="360" w:lineRule="auto"/>
        <w:ind w:left="0" w:right="0" w:firstLine="480"/>
        <w:jc w:val="both"/>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ns2:paraId="1047BA94">
      <w:pPr>
        <w:spacing w:before="0" w:after="0" w:line="360" w:lineRule="auto"/>
        <w:ind w:left="0" w:right="0" w:firstLine="480"/>
        <w:jc w:val="both"/>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ns2:paraId="6A9A3C34">
      <w:pPr>
        <w:spacing w:before="60" w:after="60" w:line="360" w:lineRule="exact"/>
        <w:ind w:firstLine="0"/>
        <w:jc w:val="center"/>
      </w:pPr>
      <w:r>
        <w:rPr>
          <w:rFonts w:ascii="Times New Roman" w:hAnsi="Times New Roman" w:eastAsia="宋体"/>
          <w:b w:val="0"/>
          <w:sz w:val="21"/>
        </w:rPr>
        <w:t>表2.3 关键数据字段分类</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550A49A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4FA3C3B">
            <w:pPr>
              <w:spacing w:before="0" w:after="0" w:line="360" w:lineRule="auto"/>
              <w:ind w:firstLine="0"/>
              <w:jc w:val="left"/>
            </w:pPr>
            <w:r>
              <w:rPr>
                <w:rFonts w:ascii="Times New Roman" w:hAnsi="Times New Roman" w:eastAsia="宋体"/>
                <w:b/>
                <w:sz w:val="21"/>
              </w:rPr>
              <w:t>字段类别</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6C08551A">
            <w:pPr>
              <w:spacing w:before="0" w:after="0" w:line="360" w:lineRule="auto"/>
              <w:ind w:firstLine="0"/>
              <w:jc w:val="left"/>
            </w:pPr>
            <w:r>
              <w:rPr>
                <w:rFonts w:ascii="Times New Roman" w:hAnsi="Times New Roman" w:eastAsia="宋体"/>
                <w:b/>
                <w:sz w:val="21"/>
              </w:rPr>
              <w:t>代表字段</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EBC814E">
            <w:pPr>
              <w:spacing w:before="0" w:after="0" w:line="360" w:lineRule="auto"/>
              <w:ind w:firstLine="0"/>
              <w:jc w:val="left"/>
            </w:pPr>
            <w:r>
              <w:rPr>
                <w:rFonts w:ascii="Times New Roman" w:hAnsi="Times New Roman" w:eastAsia="宋体"/>
                <w:b/>
                <w:sz w:val="21"/>
              </w:rPr>
              <w:t>作用</w:t>
            </w:r>
          </w:p>
        </w:tc>
      </w:tr>
      <w:tr ns2:paraId="57DD96B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14F582">
            <w:pPr>
              <w:spacing w:before="0" w:after="0" w:line="360" w:lineRule="auto"/>
              <w:ind w:firstLine="0"/>
              <w:jc w:val="left"/>
            </w:pPr>
            <w:r>
              <w:rPr>
                <w:rFonts w:ascii="Times New Roman" w:hAnsi="Times New Roman" w:eastAsia="宋体"/>
                <w:b w:val="0"/>
                <w:sz w:val="21"/>
              </w:rPr>
              <w:t>实时状态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7CDB4F8">
            <w:pPr>
              <w:spacing w:before="0" w:after="0" w:line="360" w:lineRule="auto"/>
              <w:ind w:firstLine="0"/>
              <w:jc w:val="left"/>
            </w:pPr>
            <w:r>
              <w:rPr>
                <w:rFonts w:ascii="Times New Roman" w:hAnsi="Times New Roman" w:eastAsia="宋体"/>
                <w:b w:val="0"/>
                <w:sz w:val="21"/>
              </w:rPr>
              <w:t>unit_id、timestamp、oil_temp、power</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FD38BEC">
            <w:pPr>
              <w:spacing w:before="0" w:after="0" w:line="360" w:lineRule="auto"/>
              <w:ind w:firstLine="0"/>
              <w:jc w:val="left"/>
            </w:pPr>
            <w:r>
              <w:rPr>
                <w:rFonts w:ascii="Times New Roman" w:hAnsi="Times New Roman" w:eastAsia="宋体"/>
                <w:b w:val="0"/>
                <w:sz w:val="21"/>
              </w:rPr>
              <w:t>描述机组当前运行工况</w:t>
            </w:r>
          </w:p>
        </w:tc>
      </w:tr>
      <w:tr ns2:paraId="440A0C9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8FF8137">
            <w:pPr>
              <w:spacing w:before="0" w:after="0" w:line="360" w:lineRule="auto"/>
              <w:ind w:firstLine="0"/>
              <w:jc w:val="left"/>
            </w:pPr>
            <w:r>
              <w:rPr>
                <w:rFonts w:ascii="Times New Roman" w:hAnsi="Times New Roman" w:eastAsia="宋体"/>
                <w:b w:val="0"/>
                <w:sz w:val="21"/>
              </w:rPr>
              <w:t>振动特征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E580D31">
            <w:pPr>
              <w:spacing w:before="0" w:after="0" w:line="360" w:lineRule="auto"/>
              <w:ind w:firstLine="0"/>
              <w:jc w:val="left"/>
            </w:pPr>
            <w:r>
              <w:rPr>
                <w:rFonts w:ascii="Times New Roman" w:hAnsi="Times New Roman" w:eastAsia="宋体"/>
                <w:b w:val="0"/>
                <w:sz w:val="21"/>
              </w:rPr>
              <w:t>rms、kurtosis、crest_factor、envelope_peak</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B4B4BA9">
            <w:pPr>
              <w:spacing w:before="0" w:after="0" w:line="360" w:lineRule="auto"/>
              <w:ind w:firstLine="0"/>
              <w:jc w:val="left"/>
            </w:pPr>
            <w:r>
              <w:rPr>
                <w:rFonts w:ascii="Times New Roman" w:hAnsi="Times New Roman" w:eastAsia="宋体"/>
                <w:b w:val="0"/>
                <w:sz w:val="21"/>
              </w:rPr>
              <w:t>识别冲击、磨损和啮合异常</w:t>
            </w:r>
          </w:p>
        </w:tc>
      </w:tr>
      <w:tr ns2:paraId="2FCE8D9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AF3BF38">
            <w:pPr>
              <w:spacing w:before="0" w:after="0" w:line="360" w:lineRule="auto"/>
              <w:ind w:firstLine="0"/>
              <w:jc w:val="left"/>
            </w:pPr>
            <w:r>
              <w:rPr>
                <w:rFonts w:ascii="Times New Roman" w:hAnsi="Times New Roman" w:eastAsia="宋体"/>
                <w:b w:val="0"/>
                <w:sz w:val="21"/>
              </w:rPr>
              <w:t>油液状态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78CFABE">
            <w:pPr>
              <w:spacing w:before="0" w:after="0" w:line="360" w:lineRule="auto"/>
              <w:ind w:firstLine="0"/>
              <w:jc w:val="left"/>
            </w:pPr>
            <w:r>
              <w:rPr>
                <w:rFonts w:ascii="Times New Roman" w:hAnsi="Times New Roman" w:eastAsia="宋体"/>
                <w:b w:val="0"/>
                <w:sz w:val="21"/>
              </w:rPr>
              <w:t>oil_quality、NAS、particle_level</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E10D80A">
            <w:pPr>
              <w:spacing w:before="0" w:after="0" w:line="360" w:lineRule="auto"/>
              <w:ind w:firstLine="0"/>
              <w:jc w:val="left"/>
            </w:pPr>
            <w:r>
              <w:rPr>
                <w:rFonts w:ascii="Times New Roman" w:hAnsi="Times New Roman" w:eastAsia="宋体"/>
                <w:b w:val="0"/>
                <w:sz w:val="21"/>
              </w:rPr>
              <w:t>反映润滑油污染和磨粒状态</w:t>
            </w:r>
          </w:p>
        </w:tc>
      </w:tr>
      <w:tr ns2:paraId="70568082">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9A5F42B">
            <w:pPr>
              <w:spacing w:before="0" w:after="0" w:line="360" w:lineRule="auto"/>
              <w:ind w:firstLine="0"/>
              <w:jc w:val="left"/>
            </w:pPr>
            <w:r>
              <w:rPr>
                <w:rFonts w:ascii="Times New Roman" w:hAnsi="Times New Roman" w:eastAsia="宋体"/>
                <w:b w:val="0"/>
                <w:sz w:val="21"/>
              </w:rPr>
              <w:t>诊断结果</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E77CE5">
            <w:pPr>
              <w:spacing w:before="0" w:after="0" w:line="360" w:lineRule="auto"/>
              <w:ind w:firstLine="0"/>
              <w:jc w:val="left"/>
            </w:pPr>
            <w:r>
              <w:rPr>
                <w:rFonts w:ascii="Times New Roman" w:hAnsi="Times New Roman" w:eastAsia="宋体"/>
                <w:b w:val="0"/>
                <w:sz w:val="21"/>
              </w:rPr>
              <w:t>fault_type、severity、health_score、rul_days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A967537">
            <w:pPr>
              <w:spacing w:before="0" w:after="0" w:line="360" w:lineRule="auto"/>
              <w:ind w:firstLine="0"/>
              <w:jc w:val="left"/>
            </w:pPr>
            <w:r>
              <w:rPr>
                <w:rFonts w:ascii="Times New Roman" w:hAnsi="Times New Roman" w:eastAsia="宋体"/>
                <w:b w:val="0"/>
                <w:sz w:val="21"/>
              </w:rPr>
              <w:t>形成健康状态和剩余寿命判断</w:t>
            </w:r>
          </w:p>
        </w:tc>
      </w:tr>
      <w:tr ns2:paraId="5879DC1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FEEE4CA">
            <w:pPr>
              <w:spacing w:before="0" w:after="0" w:line="360" w:lineRule="auto"/>
              <w:ind w:firstLine="0"/>
              <w:jc w:val="left"/>
            </w:pPr>
            <w:r>
              <w:rPr>
                <w:rFonts w:ascii="Times New Roman" w:hAnsi="Times New Roman" w:eastAsia="宋体"/>
                <w:b w:val="0"/>
                <w:sz w:val="21"/>
              </w:rPr>
              <w:t>运维闭环</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09494AF">
            <w:pPr>
              <w:spacing w:before="0" w:after="0" w:line="360" w:lineRule="auto"/>
              <w:ind w:firstLine="0"/>
              <w:jc w:val="left"/>
            </w:pPr>
            <w:r>
              <w:rPr>
                <w:rFonts w:ascii="Times New Roman" w:hAnsi="Times New Roman" w:eastAsia="宋体"/>
                <w:b w:val="0"/>
                <w:sz w:val="21"/>
              </w:rPr>
              <w:t>record_id、status、work_order、advice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861FB06">
            <w:pPr>
              <w:spacing w:before="0" w:after="0" w:line="360" w:lineRule="auto"/>
              <w:ind w:firstLine="0"/>
              <w:jc w:val="left"/>
            </w:pPr>
            <w:r>
              <w:rPr>
                <w:rFonts w:ascii="Times New Roman" w:hAnsi="Times New Roman" w:eastAsia="宋体"/>
                <w:b w:val="0"/>
                <w:sz w:val="21"/>
              </w:rPr>
              <w:t>支持故障记录、工单和维护建议</w:t>
            </w:r>
          </w:p>
        </w:tc>
      </w:tr>
    </w:tbl>
    <w:p ns2:paraId="22ADC109">
      <w:pPr>
        <w:spacing w:after="100"/>
      </w:pPr>
    </w:p>
    <w:p ns2:paraId="32415303">
      <w:pPr>
        <w:pStyle w:val="2"/>
        <w:pageBreakBefore/>
        <w:spacing w:before="800" w:after="400" w:line="420" w:lineRule="exact"/>
        <w:ind w:left="0" w:right="0" w:firstLine="0"/>
        <w:jc w:val="center"/>
      </w:pPr>
      <w:r>
        <w:rPr>
          <w:rFonts w:ascii="Times New Roman" w:hAnsi="Times New Roman" w:eastAsia="黑体"/>
          <w:b w:val="0"/>
          <w:sz w:val="30"/>
        </w:rPr>
        <w:t>第3章 相关技术与理论基础</w:t>
      </w:r>
    </w:p>
    <w:p ns2:paraId="1D7E6A08">
      <w:pPr>
        <w:pStyle w:val="3"/>
        <w:spacing w:before="480" w:after="120" w:line="420" w:lineRule="exact"/>
        <w:ind w:left="0" w:right="0" w:firstLine="0"/>
        <w:jc w:val="left"/>
      </w:pPr>
      <w:r>
        <w:rPr>
          <w:rFonts w:ascii="Times New Roman" w:hAnsi="Times New Roman" w:eastAsia="黑体"/>
          <w:b w:val="0"/>
          <w:sz w:val="28"/>
        </w:rPr>
        <w:t>3.1 齿轮箱典型故障机理</w:t>
      </w:r>
    </w:p>
    <w:p ns2:paraId="7D0AB961">
      <w:pPr>
        <w:spacing w:before="0" w:after="0" w:line="360" w:lineRule="auto"/>
        <w:ind w:left="0" w:right="0" w:firstLine="480"/>
        <w:jc w:val="both"/>
      </w:pPr>
      <w:r>
        <w:rPr>
          <w:rFonts w:ascii="Times New Roman" w:hAnsi="Times New Roman" w:eastAsia="宋体"/>
          <w:b w:val="0"/>
          <w:sz w:val="24"/>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ns2:paraId="3566DBDD">
      <w:pPr>
        <w:spacing w:before="0" w:after="0" w:line="360" w:lineRule="auto"/>
        <w:ind w:left="0" w:right="0" w:firstLine="480"/>
        <w:jc w:val="both"/>
      </w:pPr>
      <w:r>
        <w:rPr>
          <w:rFonts w:ascii="Times New Roman" w:hAnsi="Times New Roman" w:eastAsia="宋体"/>
          <w:b w:val="0"/>
          <w:sz w:val="24"/>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ns2:paraId="792FBDA7">
      <w:pPr>
        <w:spacing w:before="0" w:after="0" w:line="360" w:lineRule="auto"/>
        <w:ind w:left="0" w:right="0" w:firstLine="480"/>
        <w:jc w:val="both"/>
      </w:pPr>
      <w:r>
        <w:rPr>
          <w:rFonts w:ascii="Times New Roman" w:hAnsi="Times New Roman" w:eastAsia="宋体"/>
          <w:b w:val="0"/>
          <w:sz w:val="24"/>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ns2:paraId="3068F117">
      <w:pPr>
        <w:pStyle w:val="3"/>
        <w:spacing w:before="480" w:after="120" w:line="420" w:lineRule="exact"/>
        <w:ind w:left="0" w:right="0" w:firstLine="0"/>
        <w:jc w:val="left"/>
      </w:pPr>
      <w:r>
        <w:rPr>
          <w:rFonts w:ascii="Times New Roman" w:hAnsi="Times New Roman" w:eastAsia="黑体"/>
          <w:b w:val="0"/>
          <w:sz w:val="28"/>
        </w:rPr>
        <w:t>3.2 多源状态监测技术</w:t>
      </w:r>
    </w:p>
    <w:p ns2:paraId="3E6CDFA8">
      <w:pPr>
        <w:spacing w:before="0" w:after="0" w:line="360" w:lineRule="auto"/>
        <w:ind w:left="0" w:right="0" w:firstLine="480"/>
        <w:jc w:val="both"/>
      </w:pPr>
      <w:r>
        <w:rPr>
          <w:rFonts w:ascii="Times New Roman" w:hAnsi="Times New Roman" w:eastAsia="宋体"/>
          <w:b w:val="0"/>
          <w:sz w:val="24"/>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ns2:paraId="64407EDA">
      <w:pPr>
        <w:spacing w:before="0" w:after="0" w:line="360" w:lineRule="auto"/>
        <w:ind w:left="0" w:right="0" w:firstLine="480"/>
        <w:jc w:val="both"/>
      </w:pPr>
      <w:r>
        <w:rPr>
          <w:rFonts w:ascii="Times New Roman" w:hAnsi="Times New Roman" w:eastAsia="宋体"/>
          <w:b w:val="0"/>
          <w:sz w:val="24"/>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ns2:paraId="7481C212">
      <w:pPr>
        <w:pStyle w:val="3"/>
        <w:spacing w:before="480" w:after="120" w:line="420" w:lineRule="exact"/>
        <w:ind w:left="0" w:right="0" w:firstLine="0"/>
        <w:jc w:val="left"/>
      </w:pPr>
      <w:r>
        <w:rPr>
          <w:rFonts w:ascii="Times New Roman" w:hAnsi="Times New Roman" w:eastAsia="黑体"/>
          <w:b w:val="0"/>
          <w:sz w:val="28"/>
        </w:rPr>
        <w:t>3.3 振动特征提取方法</w:t>
      </w:r>
    </w:p>
    <w:p ns2:paraId="593030C1">
      <w:pPr>
        <w:spacing w:before="0" w:after="0" w:line="360" w:lineRule="auto"/>
        <w:ind w:left="0" w:right="0" w:firstLine="480"/>
        <w:jc w:val="both"/>
      </w:pPr>
      <w:r>
        <w:rPr>
          <w:rFonts w:ascii="Times New Roman" w:hAnsi="Times New Roman" w:eastAsia="宋体"/>
          <w:b w:val="0"/>
          <w:sz w:val="24"/>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ns2:paraId="512D522C">
      <w:pPr>
        <w:spacing w:before="0" w:after="0" w:line="360" w:lineRule="auto"/>
        <w:ind w:left="0" w:right="0" w:firstLine="480"/>
        <w:jc w:val="both"/>
      </w:pPr>
      <w:r>
        <w:rPr>
          <w:rFonts w:ascii="Times New Roman" w:hAnsi="Times New Roman" w:eastAsia="宋体"/>
          <w:b w:val="0"/>
          <w:sz w:val="24"/>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ns2:paraId="21098CB6">
      <w:pPr>
        <w:pStyle w:val="3"/>
        <w:spacing w:before="480" w:after="120" w:line="420" w:lineRule="exact"/>
        <w:ind w:left="0" w:right="0" w:firstLine="0"/>
        <w:jc w:val="left"/>
      </w:pPr>
      <w:r>
        <w:rPr>
          <w:rFonts w:ascii="Times New Roman" w:hAnsi="Times New Roman" w:eastAsia="黑体"/>
          <w:b w:val="0"/>
          <w:sz w:val="28"/>
        </w:rPr>
        <w:t>3.4 风险评分与健康评估方法</w:t>
      </w:r>
    </w:p>
    <w:p ns2:paraId="1D22756C">
      <w:pPr>
        <w:spacing w:before="60" w:after="60" w:line="360" w:lineRule="exact"/>
        <w:ind w:firstLine="0"/>
        <w:jc w:val="center"/>
      </w:pPr>
      <w:r>
        <w:rPr>
          <w:rFonts w:ascii="Times New Roman" w:hAnsi="Times New Roman" w:eastAsia="宋体"/>
          <w:b w:val="0"/>
          <w:sz w:val="21"/>
        </w:rPr>
        <w:t>表3.1 齿轮箱健康评估主要风险因子</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814"/>
        <w:gridCol w:w="3175"/>
        <w:gridCol w:w="3969"/>
      </w:tblGrid>
      <w:tr ns2:paraId="16907F18">
        <w:tblPrEx>
          <w:tblCellMar>
            <w:top w:w="0" w:type="dxa"/>
            <w:left w:w="108" w:type="dxa"/>
            <w:bottom w:w="0" w:type="dxa"/>
            <w:right w:w="108" w:type="dxa"/>
          </w:tblCellMar>
        </w:tblPrEx>
        <w:trPr>
          <w:jc w:val="center"/>
        </w:trPr>
        <w:tc>
          <w:tcPr>
            <w:tcW w:w="1814"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6F83B9">
            <w:pPr>
              <w:spacing w:before="0" w:after="0" w:line="360" w:lineRule="auto"/>
              <w:ind w:firstLine="0"/>
              <w:jc w:val="left"/>
            </w:pPr>
            <w:r>
              <w:rPr>
                <w:rFonts w:ascii="Times New Roman" w:hAnsi="Times New Roman" w:eastAsia="宋体"/>
                <w:b/>
                <w:sz w:val="21"/>
              </w:rPr>
              <w:t>风险因子</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5B277B8">
            <w:pPr>
              <w:spacing w:before="0" w:after="0" w:line="360" w:lineRule="auto"/>
              <w:ind w:firstLine="0"/>
              <w:jc w:val="left"/>
            </w:pPr>
            <w:r>
              <w:rPr>
                <w:rFonts w:ascii="Times New Roman" w:hAnsi="Times New Roman" w:eastAsia="宋体"/>
                <w:b/>
                <w:sz w:val="21"/>
              </w:rPr>
              <w:t>含义</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102298D5">
            <w:pPr>
              <w:spacing w:before="0" w:after="0" w:line="360" w:lineRule="auto"/>
              <w:ind w:firstLine="0"/>
              <w:jc w:val="left"/>
            </w:pPr>
            <w:r>
              <w:rPr>
                <w:rFonts w:ascii="Times New Roman" w:hAnsi="Times New Roman" w:eastAsia="宋体"/>
                <w:b/>
                <w:sz w:val="21"/>
              </w:rPr>
              <w:t>诊断作用</w:t>
            </w:r>
          </w:p>
        </w:tc>
      </w:tr>
      <w:tr ns2:paraId="319ACABD">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9823650">
            <w:pPr>
              <w:spacing w:before="0" w:after="0" w:line="360" w:lineRule="auto"/>
              <w:ind w:firstLine="0"/>
              <w:jc w:val="left"/>
            </w:pPr>
            <w:r>
              <w:rPr>
                <w:rFonts w:ascii="Times New Roman" w:hAnsi="Times New Roman" w:eastAsia="宋体"/>
                <w:b w:val="0"/>
                <w:sz w:val="21"/>
              </w:rPr>
              <w:t>振动RMS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820EE56">
            <w:pPr>
              <w:spacing w:before="0" w:after="0" w:line="360" w:lineRule="auto"/>
              <w:ind w:firstLine="0"/>
              <w:jc w:val="left"/>
            </w:pPr>
            <w:r>
              <w:rPr>
                <w:rFonts w:ascii="Times New Roman" w:hAnsi="Times New Roman" w:eastAsia="宋体"/>
                <w:b w:val="0"/>
                <w:sz w:val="21"/>
              </w:rPr>
              <w:t>反映整体振动能量</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0DD2325B">
            <w:pPr>
              <w:spacing w:before="0" w:after="0" w:line="360" w:lineRule="auto"/>
              <w:ind w:firstLine="0"/>
              <w:jc w:val="left"/>
            </w:pPr>
            <w:r>
              <w:rPr>
                <w:rFonts w:ascii="Times New Roman" w:hAnsi="Times New Roman" w:eastAsia="宋体"/>
                <w:b w:val="0"/>
                <w:sz w:val="21"/>
              </w:rPr>
              <w:t>识别磨损、松动和运行异常</w:t>
            </w:r>
          </w:p>
        </w:tc>
      </w:tr>
      <w:tr ns2:paraId="40E82D4E">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6A322102">
            <w:pPr>
              <w:spacing w:before="0" w:after="0" w:line="360" w:lineRule="auto"/>
              <w:ind w:firstLine="0"/>
              <w:jc w:val="left"/>
            </w:pPr>
            <w:r>
              <w:rPr>
                <w:rFonts w:ascii="Times New Roman" w:hAnsi="Times New Roman" w:eastAsia="宋体"/>
                <w:b w:val="0"/>
                <w:sz w:val="21"/>
              </w:rPr>
              <w:t>峭度</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3A134DF1">
            <w:pPr>
              <w:spacing w:before="0" w:after="0" w:line="360" w:lineRule="auto"/>
              <w:ind w:firstLine="0"/>
              <w:jc w:val="left"/>
            </w:pPr>
            <w:r>
              <w:rPr>
                <w:rFonts w:ascii="Times New Roman" w:hAnsi="Times New Roman" w:eastAsia="宋体"/>
                <w:b w:val="0"/>
                <w:sz w:val="21"/>
              </w:rPr>
              <w:t>反映冲击尖峰程度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6F9C4C3">
            <w:pPr>
              <w:spacing w:before="0" w:after="0" w:line="360" w:lineRule="auto"/>
              <w:ind w:firstLine="0"/>
              <w:jc w:val="left"/>
            </w:pPr>
            <w:r>
              <w:rPr>
                <w:rFonts w:ascii="Times New Roman" w:hAnsi="Times New Roman" w:eastAsia="宋体"/>
                <w:b w:val="0"/>
                <w:sz w:val="21"/>
              </w:rPr>
              <w:t>识别轴承剥落、齿面点蚀等早期冲击</w:t>
            </w:r>
          </w:p>
        </w:tc>
      </w:tr>
      <w:tr ns2:paraId="169F45F3">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AB40A51">
            <w:pPr>
              <w:spacing w:before="0" w:after="0" w:line="360" w:lineRule="auto"/>
              <w:ind w:firstLine="0"/>
              <w:jc w:val="left"/>
            </w:pPr>
            <w:r>
              <w:rPr>
                <w:rFonts w:ascii="Times New Roman" w:hAnsi="Times New Roman" w:eastAsia="宋体"/>
                <w:b w:val="0"/>
                <w:sz w:val="21"/>
              </w:rPr>
              <w:t>峰值因子</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1677224">
            <w:pPr>
              <w:spacing w:before="0" w:after="0" w:line="360" w:lineRule="auto"/>
              <w:ind w:firstLine="0"/>
              <w:jc w:val="left"/>
            </w:pPr>
            <w:r>
              <w:rPr>
                <w:rFonts w:ascii="Times New Roman" w:hAnsi="Times New Roman" w:eastAsia="宋体"/>
                <w:b w:val="0"/>
                <w:sz w:val="21"/>
              </w:rPr>
              <w:t>峰值与有效值比值</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45C106F">
            <w:pPr>
              <w:spacing w:before="0" w:after="0" w:line="360" w:lineRule="auto"/>
              <w:ind w:firstLine="0"/>
              <w:jc w:val="left"/>
            </w:pPr>
            <w:r>
              <w:rPr>
                <w:rFonts w:ascii="Times New Roman" w:hAnsi="Times New Roman" w:eastAsia="宋体"/>
                <w:b w:val="0"/>
                <w:sz w:val="21"/>
              </w:rPr>
              <w:t>增强对局部冲击的敏感性</w:t>
            </w:r>
          </w:p>
        </w:tc>
      </w:tr>
      <w:tr ns2:paraId="29CDADED">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FFC0D82">
            <w:pPr>
              <w:spacing w:before="0" w:after="0" w:line="360" w:lineRule="auto"/>
              <w:ind w:firstLine="0"/>
              <w:jc w:val="left"/>
            </w:pPr>
            <w:r>
              <w:rPr>
                <w:rFonts w:ascii="Times New Roman" w:hAnsi="Times New Roman" w:eastAsia="宋体"/>
                <w:b w:val="0"/>
                <w:sz w:val="21"/>
              </w:rPr>
              <w:t>包络峰值</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7BB133C">
            <w:pPr>
              <w:spacing w:before="0" w:after="0" w:line="360" w:lineRule="auto"/>
              <w:ind w:firstLine="0"/>
              <w:jc w:val="left"/>
            </w:pPr>
            <w:r>
              <w:rPr>
                <w:rFonts w:ascii="Times New Roman" w:hAnsi="Times New Roman" w:eastAsia="宋体"/>
                <w:b w:val="0"/>
                <w:sz w:val="21"/>
              </w:rPr>
              <w:t>反映调制冲击强度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C481087">
            <w:pPr>
              <w:spacing w:before="0" w:after="0" w:line="360" w:lineRule="auto"/>
              <w:ind w:firstLine="0"/>
              <w:jc w:val="left"/>
            </w:pPr>
            <w:r>
              <w:rPr>
                <w:rFonts w:ascii="Times New Roman" w:hAnsi="Times New Roman" w:eastAsia="宋体"/>
                <w:b w:val="0"/>
                <w:sz w:val="21"/>
              </w:rPr>
              <w:t>辅助判断轴承和齿轮局部损伤</w:t>
            </w:r>
          </w:p>
        </w:tc>
      </w:tr>
      <w:tr ns2:paraId="1BDF3B94">
        <w:tblPrEx>
          <w:tblCellMar>
            <w:top w:w="0" w:type="dxa"/>
            <w:left w:w="108" w:type="dxa"/>
            <w:bottom w:w="0" w:type="dxa"/>
            <w:right w:w="108" w:type="dxa"/>
          </w:tblCellMar>
        </w:tblPrEx>
        <w:trPr>
          <w:jc w:val="center"/>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2B9FB30B">
            <w:pPr>
              <w:spacing w:before="0" w:after="0" w:line="360" w:lineRule="auto"/>
              <w:ind w:firstLine="0"/>
              <w:jc w:val="left"/>
            </w:pPr>
            <w:r>
              <w:rPr>
                <w:rFonts w:ascii="Times New Roman" w:hAnsi="Times New Roman" w:eastAsia="宋体"/>
                <w:b w:val="0"/>
                <w:sz w:val="21"/>
              </w:rPr>
              <w:t>齿轮箱油温</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D7948CA">
            <w:pPr>
              <w:spacing w:before="0" w:after="0" w:line="360" w:lineRule="auto"/>
              <w:ind w:firstLine="0"/>
              <w:jc w:val="left"/>
            </w:pPr>
            <w:r>
              <w:rPr>
                <w:rFonts w:ascii="Times New Roman" w:hAnsi="Times New Roman" w:eastAsia="宋体"/>
                <w:b w:val="0"/>
                <w:sz w:val="21"/>
              </w:rPr>
              <w:t>反映热状态和冷却效率</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6A670C7A">
            <w:pPr>
              <w:spacing w:before="0" w:after="0" w:line="360" w:lineRule="auto"/>
              <w:ind w:firstLine="0"/>
              <w:jc w:val="left"/>
            </w:pPr>
            <w:r>
              <w:rPr>
                <w:rFonts w:ascii="Times New Roman" w:hAnsi="Times New Roman" w:eastAsia="宋体"/>
                <w:b w:val="0"/>
                <w:sz w:val="21"/>
              </w:rPr>
              <w:t>识别过温和冷却系统异常</w:t>
            </w:r>
          </w:p>
        </w:tc>
      </w:tr>
      <w:tr ns2:paraId="1EED0366">
        <w:tblPrEx>
          <w:tblCellMar>
            <w:top w:w="0" w:type="dxa"/>
            <w:left w:w="108" w:type="dxa"/>
            <w:bottom w:w="0" w:type="dxa"/>
            <w:right w:w="108" w:type="dxa"/>
          </w:tblCellMar>
        </w:tblPrEx>
        <w:trPr>
          <w:jc w:val="center"/>
        </w:trPr>
        <w:tc>
          <w:tcPr>
            <w:tcW w:w="1814"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13D0D2A">
            <w:pPr>
              <w:spacing w:before="0" w:after="0" w:line="360" w:lineRule="auto"/>
              <w:ind w:firstLine="0"/>
              <w:jc w:val="left"/>
            </w:pPr>
            <w:r>
              <w:rPr>
                <w:rFonts w:ascii="Times New Roman" w:hAnsi="Times New Roman" w:eastAsia="宋体"/>
                <w:b w:val="0"/>
                <w:sz w:val="21"/>
              </w:rPr>
              <w:t>油液NAS</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78FE71D0">
            <w:pPr>
              <w:spacing w:before="0" w:after="0" w:line="360" w:lineRule="auto"/>
              <w:ind w:firstLine="0"/>
              <w:jc w:val="left"/>
            </w:pPr>
            <w:r>
              <w:rPr>
                <w:rFonts w:ascii="Times New Roman" w:hAnsi="Times New Roman" w:eastAsia="宋体"/>
                <w:b w:val="0"/>
                <w:sz w:val="21"/>
              </w:rPr>
              <w:t>反映润滑油污染程度</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36A7AFDC">
            <w:pPr>
              <w:spacing w:before="0" w:after="0" w:line="360" w:lineRule="auto"/>
              <w:ind w:firstLine="0"/>
              <w:jc w:val="left"/>
            </w:pPr>
            <w:r>
              <w:rPr>
                <w:rFonts w:ascii="Times New Roman" w:hAnsi="Times New Roman" w:eastAsia="宋体"/>
                <w:b w:val="0"/>
                <w:sz w:val="21"/>
              </w:rPr>
              <w:t>识别润滑劣化和磨粒风险</w:t>
            </w:r>
          </w:p>
        </w:tc>
      </w:tr>
    </w:tbl>
    <w:p ns2:paraId="7BE37530">
      <w:pPr>
        <w:spacing w:after="40"/>
      </w:pPr>
    </w:p>
    <w:p ns2:paraId="285F0E47">
      <w:pPr>
        <w:spacing w:before="0" w:after="0" w:line="360" w:lineRule="auto"/>
        <w:ind w:left="0" w:right="0" w:firstLine="480"/>
        <w:jc w:val="both"/>
      </w:pPr>
      <w:r>
        <w:rPr>
          <w:rFonts w:ascii="Times New Roman" w:hAnsi="Times New Roman" w:eastAsia="宋体"/>
          <w:b w:val="0"/>
          <w:sz w:val="24"/>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ns2:paraId="375875B1">
      <w:pPr>
        <w:spacing w:before="0" w:after="0" w:line="360" w:lineRule="auto"/>
        <w:ind w:left="0" w:right="0" w:firstLine="480"/>
        <w:jc w:val="both"/>
      </w:pPr>
      <w:r>
        <w:rPr>
          <w:rFonts w:ascii="Times New Roman" w:hAnsi="Times New Roman" w:eastAsia="宋体"/>
          <w:b w:val="0"/>
          <w:sz w:val="24"/>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ns2:paraId="4092C814">
      <w:pPr>
        <w:pStyle w:val="3"/>
        <w:spacing w:before="480" w:after="120" w:line="420" w:lineRule="exact"/>
        <w:ind w:left="0" w:right="0" w:firstLine="0"/>
        <w:jc w:val="left"/>
      </w:pPr>
      <w:r>
        <w:rPr>
          <w:rFonts w:ascii="Times New Roman" w:hAnsi="Times New Roman" w:eastAsia="黑体"/>
          <w:b w:val="0"/>
          <w:sz w:val="28"/>
        </w:rPr>
        <w:t>3.5 Web 系统开发技术</w:t>
      </w:r>
    </w:p>
    <w:p ns2:paraId="51A8BA8D">
      <w:pPr>
        <w:spacing w:before="0" w:after="0" w:line="360" w:lineRule="auto"/>
        <w:ind w:left="0" w:right="0" w:firstLine="480"/>
        <w:jc w:val="both"/>
      </w:pPr>
      <w:r>
        <w:rPr>
          <w:rFonts w:ascii="Times New Roman" w:hAnsi="Times New Roman" w:eastAsia="宋体"/>
          <w:b w:val="0"/>
          <w:sz w:val="24"/>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ns2:paraId="03780D4F">
      <w:pPr>
        <w:pStyle w:val="3"/>
        <w:spacing w:before="480" w:after="120" w:line="420" w:lineRule="exact"/>
        <w:ind w:left="0" w:right="0" w:firstLine="0"/>
        <w:jc w:val="left"/>
      </w:pPr>
      <w:r>
        <w:rPr>
          <w:rFonts w:ascii="Times New Roman" w:hAnsi="Times New Roman" w:eastAsia="黑体"/>
          <w:b w:val="0"/>
          <w:sz w:val="28"/>
        </w:rPr>
        <w:t>3.6 健康评分与RUL估计原理</w:t>
      </w:r>
    </w:p>
    <w:p ns2:paraId="5503D51F">
      <w:pPr>
        <w:spacing w:before="0" w:after="0" w:line="360" w:lineRule="auto"/>
        <w:ind w:left="0" w:right="0" w:firstLine="480"/>
        <w:jc w:val="both"/>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ns2:paraId="273770A1">
      <w:pPr>
        <w:spacing w:before="0" w:after="0" w:line="360" w:lineRule="auto"/>
        <w:ind w:left="0" w:right="0" w:firstLine="480"/>
        <w:jc w:val="both"/>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ns2:paraId="4495280F">
      <w:pPr>
        <w:spacing w:before="0" w:after="0" w:line="360" w:lineRule="auto"/>
        <w:ind w:left="0" w:right="0" w:firstLine="480"/>
        <w:jc w:val="both"/>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ns2:paraId="00579114">
      <w:pPr>
        <w:spacing w:before="0" w:after="0" w:line="360" w:lineRule="auto"/>
        <w:ind w:left="0" w:right="0" w:firstLine="480"/>
        <w:jc w:val="both"/>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ns2:paraId="2395BF10">
      <w:pPr>
        <w:spacing w:before="60" w:after="60" w:line="360" w:lineRule="exact"/>
        <w:ind w:firstLine="0"/>
        <w:jc w:val="center"/>
      </w:pPr>
      <w:r>
        <w:rPr>
          <w:rFonts w:ascii="Times New Roman" w:hAnsi="Times New Roman" w:eastAsia="宋体"/>
          <w:b w:val="0"/>
          <w:sz w:val="21"/>
        </w:rPr>
        <w:t>表3.2 健康评估指标含义</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76DF428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143BA652">
            <w:pPr>
              <w:spacing w:before="0" w:after="0" w:line="360" w:lineRule="auto"/>
              <w:ind w:firstLine="0"/>
              <w:jc w:val="left"/>
            </w:pPr>
            <w:r>
              <w:rPr>
                <w:rFonts w:ascii="Times New Roman" w:hAnsi="Times New Roman" w:eastAsia="宋体"/>
                <w:b/>
                <w:sz w:val="21"/>
              </w:rPr>
              <w:t>指标</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5636AF16">
            <w:pPr>
              <w:spacing w:before="0" w:after="0" w:line="360" w:lineRule="auto"/>
              <w:ind w:firstLine="0"/>
              <w:jc w:val="left"/>
            </w:pPr>
            <w:r>
              <w:rPr>
                <w:rFonts w:ascii="Times New Roman" w:hAnsi="Times New Roman" w:eastAsia="宋体"/>
                <w:b/>
                <w:sz w:val="21"/>
              </w:rPr>
              <w:t>含义</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94698FF">
            <w:pPr>
              <w:spacing w:before="0" w:after="0" w:line="360" w:lineRule="auto"/>
              <w:ind w:firstLine="0"/>
              <w:jc w:val="left"/>
            </w:pPr>
            <w:r>
              <w:rPr>
                <w:rFonts w:ascii="Times New Roman" w:hAnsi="Times New Roman" w:eastAsia="宋体"/>
                <w:b/>
                <w:sz w:val="21"/>
              </w:rPr>
              <w:t>异常说明</w:t>
            </w:r>
          </w:p>
        </w:tc>
      </w:tr>
      <w:tr ns2:paraId="70E6D4E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24D0BDF">
            <w:pPr>
              <w:spacing w:before="0" w:after="0" w:line="360" w:lineRule="auto"/>
              <w:ind w:firstLine="0"/>
              <w:jc w:val="left"/>
            </w:pPr>
            <w:r>
              <w:rPr>
                <w:rFonts w:ascii="Times New Roman" w:hAnsi="Times New Roman" w:eastAsia="宋体"/>
                <w:b w:val="0"/>
                <w:sz w:val="21"/>
              </w:rPr>
              <w:t>振动RMS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558BCC2">
            <w:pPr>
              <w:spacing w:before="0" w:after="0" w:line="360" w:lineRule="auto"/>
              <w:ind w:firstLine="0"/>
              <w:jc w:val="left"/>
            </w:pPr>
            <w:r>
              <w:rPr>
                <w:rFonts w:ascii="Times New Roman" w:hAnsi="Times New Roman" w:eastAsia="宋体"/>
                <w:b w:val="0"/>
                <w:sz w:val="21"/>
              </w:rPr>
              <w:t>反映整体振动能量</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41C832C">
            <w:pPr>
              <w:spacing w:before="0" w:after="0" w:line="360" w:lineRule="auto"/>
              <w:ind w:firstLine="0"/>
              <w:jc w:val="left"/>
            </w:pPr>
            <w:r>
              <w:rPr>
                <w:rFonts w:ascii="Times New Roman" w:hAnsi="Times New Roman" w:eastAsia="宋体"/>
                <w:b w:val="0"/>
                <w:sz w:val="21"/>
              </w:rPr>
              <w:t>升高可能表示磨损、松动或不对中</w:t>
            </w:r>
          </w:p>
        </w:tc>
      </w:tr>
      <w:tr ns2:paraId="4E12FDA1">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D5F3C4B">
            <w:pPr>
              <w:spacing w:before="0" w:after="0" w:line="360" w:lineRule="auto"/>
              <w:ind w:firstLine="0"/>
              <w:jc w:val="left"/>
            </w:pPr>
            <w:r>
              <w:rPr>
                <w:rFonts w:ascii="Times New Roman" w:hAnsi="Times New Roman" w:eastAsia="宋体"/>
                <w:b w:val="0"/>
                <w:sz w:val="21"/>
              </w:rPr>
              <w:t>峭度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FFC0DBE">
            <w:pPr>
              <w:spacing w:before="0" w:after="0" w:line="360" w:lineRule="auto"/>
              <w:ind w:firstLine="0"/>
              <w:jc w:val="left"/>
            </w:pPr>
            <w:r>
              <w:rPr>
                <w:rFonts w:ascii="Times New Roman" w:hAnsi="Times New Roman" w:eastAsia="宋体"/>
                <w:b w:val="0"/>
                <w:sz w:val="21"/>
              </w:rPr>
              <w:t>反映冲击尖峰程度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D70FFB3">
            <w:pPr>
              <w:spacing w:before="0" w:after="0" w:line="360" w:lineRule="auto"/>
              <w:ind w:firstLine="0"/>
              <w:jc w:val="left"/>
            </w:pPr>
            <w:r>
              <w:rPr>
                <w:rFonts w:ascii="Times New Roman" w:hAnsi="Times New Roman" w:eastAsia="宋体"/>
                <w:b w:val="0"/>
                <w:sz w:val="21"/>
              </w:rPr>
              <w:t>升高可能表示轴承点蚀或齿面剥落</w:t>
            </w:r>
          </w:p>
        </w:tc>
      </w:tr>
      <w:tr ns2:paraId="5000EBC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B9A31E2">
            <w:pPr>
              <w:spacing w:before="0" w:after="0" w:line="360" w:lineRule="auto"/>
              <w:ind w:firstLine="0"/>
              <w:jc w:val="left"/>
            </w:pPr>
            <w:r>
              <w:rPr>
                <w:rFonts w:ascii="Times New Roman" w:hAnsi="Times New Roman" w:eastAsia="宋体"/>
                <w:b w:val="0"/>
                <w:sz w:val="21"/>
              </w:rPr>
              <w:t>峰值因子</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C395F9A">
            <w:pPr>
              <w:spacing w:before="0" w:after="0" w:line="360" w:lineRule="auto"/>
              <w:ind w:firstLine="0"/>
              <w:jc w:val="left"/>
            </w:pPr>
            <w:r>
              <w:rPr>
                <w:rFonts w:ascii="Times New Roman" w:hAnsi="Times New Roman" w:eastAsia="宋体"/>
                <w:b w:val="0"/>
                <w:sz w:val="21"/>
              </w:rPr>
              <w:t>峰值与有效值之比</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5374844">
            <w:pPr>
              <w:spacing w:before="0" w:after="0" w:line="360" w:lineRule="auto"/>
              <w:ind w:firstLine="0"/>
              <w:jc w:val="left"/>
            </w:pPr>
            <w:r>
              <w:rPr>
                <w:rFonts w:ascii="Times New Roman" w:hAnsi="Times New Roman" w:eastAsia="宋体"/>
                <w:b w:val="0"/>
                <w:sz w:val="21"/>
              </w:rPr>
              <w:t>升高表示局部冲击增强</w:t>
            </w:r>
          </w:p>
        </w:tc>
      </w:tr>
      <w:tr ns2:paraId="6079AF6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CE1977B">
            <w:pPr>
              <w:spacing w:before="0" w:after="0" w:line="360" w:lineRule="auto"/>
              <w:ind w:firstLine="0"/>
              <w:jc w:val="left"/>
            </w:pPr>
            <w:r>
              <w:rPr>
                <w:rFonts w:ascii="Times New Roman" w:hAnsi="Times New Roman" w:eastAsia="宋体"/>
                <w:b w:val="0"/>
                <w:sz w:val="21"/>
              </w:rPr>
              <w:t>包络峰值</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42DF36B">
            <w:pPr>
              <w:spacing w:before="0" w:after="0" w:line="360" w:lineRule="auto"/>
              <w:ind w:firstLine="0"/>
              <w:jc w:val="left"/>
            </w:pPr>
            <w:r>
              <w:rPr>
                <w:rFonts w:ascii="Times New Roman" w:hAnsi="Times New Roman" w:eastAsia="宋体"/>
                <w:b w:val="0"/>
                <w:sz w:val="21"/>
              </w:rPr>
              <w:t>捕捉调制冲击特征</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BB936F">
            <w:pPr>
              <w:spacing w:before="0" w:after="0" w:line="360" w:lineRule="auto"/>
              <w:ind w:firstLine="0"/>
              <w:jc w:val="left"/>
            </w:pPr>
            <w:r>
              <w:rPr>
                <w:rFonts w:ascii="Times New Roman" w:hAnsi="Times New Roman" w:eastAsia="宋体"/>
                <w:b w:val="0"/>
                <w:sz w:val="21"/>
              </w:rPr>
              <w:t>适合识别轴承和齿轮早期故障</w:t>
            </w:r>
          </w:p>
        </w:tc>
      </w:tr>
      <w:tr ns2:paraId="2C830415">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C401594">
            <w:pPr>
              <w:spacing w:before="0" w:after="0" w:line="360" w:lineRule="auto"/>
              <w:ind w:firstLine="0"/>
              <w:jc w:val="left"/>
            </w:pPr>
            <w:r>
              <w:rPr>
                <w:rFonts w:ascii="Times New Roman" w:hAnsi="Times New Roman" w:eastAsia="宋体"/>
                <w:b w:val="0"/>
                <w:sz w:val="21"/>
              </w:rPr>
              <w:t>油温</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AE989D4">
            <w:pPr>
              <w:spacing w:before="0" w:after="0" w:line="360" w:lineRule="auto"/>
              <w:ind w:firstLine="0"/>
              <w:jc w:val="left"/>
            </w:pPr>
            <w:r>
              <w:rPr>
                <w:rFonts w:ascii="Times New Roman" w:hAnsi="Times New Roman" w:eastAsia="宋体"/>
                <w:b w:val="0"/>
                <w:sz w:val="21"/>
              </w:rPr>
              <w:t>反映热状态和冷却能力</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FAC962F">
            <w:pPr>
              <w:spacing w:before="0" w:after="0" w:line="360" w:lineRule="auto"/>
              <w:ind w:firstLine="0"/>
              <w:jc w:val="left"/>
            </w:pPr>
            <w:r>
              <w:rPr>
                <w:rFonts w:ascii="Times New Roman" w:hAnsi="Times New Roman" w:eastAsia="宋体"/>
                <w:b w:val="0"/>
                <w:sz w:val="21"/>
              </w:rPr>
              <w:t>升高可能与冷却、润滑或负荷有关</w:t>
            </w:r>
          </w:p>
        </w:tc>
      </w:tr>
      <w:tr ns2:paraId="66C0D11D">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9D0F5E8">
            <w:pPr>
              <w:spacing w:before="0" w:after="0" w:line="360" w:lineRule="auto"/>
              <w:ind w:firstLine="0"/>
              <w:jc w:val="left"/>
            </w:pPr>
            <w:r>
              <w:rPr>
                <w:rFonts w:ascii="Times New Roman" w:hAnsi="Times New Roman" w:eastAsia="宋体"/>
                <w:b w:val="0"/>
                <w:sz w:val="21"/>
              </w:rPr>
              <w:t>油液NAS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6635334">
            <w:pPr>
              <w:spacing w:before="0" w:after="0" w:line="360" w:lineRule="auto"/>
              <w:ind w:firstLine="0"/>
              <w:jc w:val="left"/>
            </w:pPr>
            <w:r>
              <w:rPr>
                <w:rFonts w:ascii="Times New Roman" w:hAnsi="Times New Roman" w:eastAsia="宋体"/>
                <w:b w:val="0"/>
                <w:sz w:val="21"/>
              </w:rPr>
              <w:t>反映颗粒污染程度</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2EFB40B">
            <w:pPr>
              <w:spacing w:before="0" w:after="0" w:line="360" w:lineRule="auto"/>
              <w:ind w:firstLine="0"/>
              <w:jc w:val="left"/>
            </w:pPr>
            <w:r>
              <w:rPr>
                <w:rFonts w:ascii="Times New Roman" w:hAnsi="Times New Roman" w:eastAsia="宋体"/>
                <w:b w:val="0"/>
                <w:sz w:val="21"/>
              </w:rPr>
              <w:t>升高说明油液污染或磨粒增多</w:t>
            </w:r>
          </w:p>
        </w:tc>
      </w:tr>
    </w:tbl>
    <w:p ns2:paraId="225FCF89">
      <w:pPr>
        <w:spacing w:after="100"/>
      </w:pPr>
    </w:p>
    <w:p ns2:paraId="66DD0949">
      <w:pPr>
        <w:pStyle w:val="3"/>
        <w:spacing w:before="480" w:after="120" w:line="420" w:lineRule="exact"/>
        <w:ind w:left="0" w:right="0" w:firstLine="0"/>
        <w:jc w:val="left"/>
      </w:pPr>
      <w:r>
        <w:rPr>
          <w:rFonts w:ascii="Times New Roman" w:hAnsi="Times New Roman" w:eastAsia="黑体"/>
          <w:b w:val="0"/>
          <w:sz w:val="28"/>
        </w:rPr>
        <w:t>3.7 智能问答与知识库技术</w:t>
      </w:r>
    </w:p>
    <w:p ns2:paraId="317CA632">
      <w:pPr>
        <w:spacing w:before="0" w:after="0" w:line="360" w:lineRule="auto"/>
        <w:ind w:left="0" w:right="0" w:firstLine="480"/>
        <w:jc w:val="both"/>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ns2:paraId="77F99607">
      <w:pPr>
        <w:spacing w:before="0" w:after="0" w:line="360" w:lineRule="auto"/>
        <w:ind w:left="0" w:right="0" w:firstLine="480"/>
        <w:jc w:val="both"/>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ns2:paraId="27067F88">
      <w:pPr>
        <w:spacing w:before="0" w:after="0" w:line="360" w:lineRule="auto"/>
        <w:ind w:left="0" w:right="0" w:firstLine="480"/>
        <w:jc w:val="both"/>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ns2:paraId="7891F5E9">
      <w:pPr>
        <w:pStyle w:val="2"/>
        <w:pageBreakBefore/>
        <w:spacing w:before="800" w:after="400" w:line="420" w:lineRule="exact"/>
        <w:ind w:left="0" w:right="0" w:firstLine="0"/>
        <w:jc w:val="center"/>
      </w:pPr>
      <w:r>
        <w:rPr>
          <w:rFonts w:ascii="Times New Roman" w:hAnsi="Times New Roman" w:eastAsia="黑体"/>
          <w:b w:val="0"/>
          <w:sz w:val="30"/>
        </w:rPr>
        <w:t>第4章 系统总体设计</w:t>
      </w:r>
    </w:p>
    <w:p ns2:paraId="104292B4">
      <w:pPr>
        <w:pStyle w:val="3"/>
        <w:spacing w:before="480" w:after="120" w:line="420" w:lineRule="exact"/>
        <w:ind w:left="0" w:right="0" w:firstLine="0"/>
        <w:jc w:val="left"/>
      </w:pPr>
      <w:r>
        <w:rPr>
          <w:rFonts w:ascii="Times New Roman" w:hAnsi="Times New Roman" w:eastAsia="黑体"/>
          <w:b w:val="0"/>
          <w:sz w:val="28"/>
        </w:rPr>
        <w:t>4.1 系统架构设计</w:t>
      </w:r>
    </w:p>
    <w:p ns2:paraId="5CDBFC85">
      <w:pPr>
        <w:spacing w:before="0" w:after="0" w:line="360" w:lineRule="auto"/>
        <w:ind w:left="0" w:right="0" w:firstLine="480"/>
        <w:jc w:val="both"/>
      </w:pPr>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ns2:paraId="6DA1CF8F">
      <w:pPr>
        <w:jc w:val="center"/>
      </w:pPr>
      <w:r>
        <w:drawing>
          <ns3:inline distT="0" distB="0" distL="114300" distR="114300">
            <ns3:extent cx="5303520" cy="3093720"/>
            <ns3:effectExtent l="0" t="0" r="0" b="0"/>
            <ns3:docPr id="3" name="Picture 3"/>
            <ns3:cNvGraphicFramePr>
              <ns4:graphicFrameLocks noChangeAspect="1"/>
            </ns3:cNvGraphicFramePr>
            <ns4:graphic>
              <ns4:graphicData uri="http://schemas.openxmlformats.org/drawingml/2006/picture">
                <ns5:pic>
                  <ns5:nvPicPr>
                    <ns5:cNvPr id="3" name="Picture 3"/>
                    <ns5:cNvPicPr>
                      <ns4:picLocks noChangeAspect="1"/>
                    </ns5:cNvPicPr>
                  </ns5:nvPicPr>
                  <ns5:blipFill>
                    <ns4:blip ns6:embed="rId11"/>
                    <ns4:stretch>
                      <ns4:fillRect/>
                    </ns4:stretch>
                  </ns5:blipFill>
                  <ns5:spPr>
                    <ns4:xfrm>
                      <ns4:off x="0" y="0"/>
                      <ns4:ext cx="5303520" cy="3093720"/>
                    </ns4:xfrm>
                    <ns4:prstGeom prst="rect">
                      <ns4:avLst/>
                    </ns4:prstGeom>
                  </ns5:spPr>
                </ns5:pic>
              </ns4:graphicData>
            </ns4:graphic>
          </ns3:inline>
        </w:drawing>
      </w:r>
    </w:p>
    <w:p ns2:paraId="20366BE2">
      <w:pPr>
        <w:spacing w:before="60" w:after="60" w:line="360" w:lineRule="exact"/>
        <w:ind w:firstLine="0"/>
        <w:jc w:val="center"/>
      </w:pPr>
      <w:r>
        <w:rPr>
          <w:rFonts w:ascii="Times New Roman" w:hAnsi="Times New Roman" w:eastAsia="宋体"/>
          <w:b w:val="0"/>
          <w:sz w:val="21"/>
        </w:rPr>
        <w:t>图4.1 系统功能架构图</w:t>
      </w:r>
    </w:p>
    <w:p ns2:paraId="138BAB28">
      <w:pPr>
        <w:spacing w:before="0" w:after="0" w:line="360" w:lineRule="auto"/>
        <w:ind w:left="0" w:right="0" w:firstLine="480"/>
        <w:jc w:val="both"/>
      </w:pPr>
      <w:r>
        <w:rPr>
          <w:rFonts w:ascii="Times New Roman" w:hAnsi="Times New Roman" w:eastAsia="宋体"/>
          <w:b w:val="0"/>
          <w:sz w:val="24"/>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ns2:paraId="0C42420A">
      <w:pPr>
        <w:spacing w:before="0" w:after="0" w:line="360" w:lineRule="auto"/>
        <w:ind w:left="0" w:right="0" w:firstLine="480"/>
        <w:jc w:val="both"/>
      </w:pPr>
      <w:r>
        <w:rPr>
          <w:rFonts w:ascii="Times New Roman" w:hAnsi="Times New Roman" w:eastAsia="宋体"/>
          <w:b w:val="0"/>
          <w:sz w:val="24"/>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ns2:paraId="431FCBE0">
      <w:pPr>
        <w:pStyle w:val="3"/>
        <w:spacing w:before="480" w:after="120" w:line="420" w:lineRule="exact"/>
        <w:ind w:left="0" w:right="0" w:firstLine="0"/>
        <w:jc w:val="left"/>
      </w:pPr>
      <w:r>
        <w:rPr>
          <w:rFonts w:ascii="Times New Roman" w:hAnsi="Times New Roman" w:eastAsia="黑体"/>
          <w:b w:val="0"/>
          <w:sz w:val="28"/>
        </w:rPr>
        <w:t>4.2 数据库设计</w:t>
      </w:r>
    </w:p>
    <w:p ns2:paraId="18238CB9">
      <w:pPr>
        <w:spacing w:before="60" w:after="60" w:line="360" w:lineRule="exact"/>
        <w:ind w:firstLine="0"/>
        <w:jc w:val="center"/>
      </w:pPr>
      <w:r>
        <w:rPr>
          <w:rFonts w:ascii="Times New Roman" w:hAnsi="Times New Roman" w:eastAsia="宋体"/>
          <w:b w:val="0"/>
          <w:sz w:val="21"/>
        </w:rPr>
        <w:t>表4.1 数据库表结构说明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4082"/>
        <w:gridCol w:w="3175"/>
      </w:tblGrid>
      <w:tr ns2:paraId="3116E3D5">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B1BEF32">
            <w:pPr>
              <w:spacing w:before="0" w:after="0" w:line="360" w:lineRule="auto"/>
              <w:ind w:firstLine="0"/>
              <w:jc w:val="left"/>
            </w:pPr>
            <w:r>
              <w:rPr>
                <w:rFonts w:ascii="Times New Roman" w:hAnsi="Times New Roman" w:eastAsia="宋体"/>
                <w:b/>
                <w:sz w:val="21"/>
              </w:rPr>
              <w:t>数据表</w:t>
            </w:r>
          </w:p>
        </w:tc>
        <w:tc>
          <w:tcPr>
            <w:tcW w:w="408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331CD3B">
            <w:pPr>
              <w:spacing w:before="0" w:after="0" w:line="360" w:lineRule="auto"/>
              <w:ind w:firstLine="0"/>
              <w:jc w:val="left"/>
            </w:pPr>
            <w:r>
              <w:rPr>
                <w:rFonts w:ascii="Times New Roman" w:hAnsi="Times New Roman" w:eastAsia="宋体"/>
                <w:b/>
                <w:sz w:val="21"/>
              </w:rPr>
              <w:t>关键字段</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04873944">
            <w:pPr>
              <w:spacing w:before="0" w:after="0" w:line="360" w:lineRule="auto"/>
              <w:ind w:firstLine="0"/>
              <w:jc w:val="left"/>
            </w:pPr>
            <w:r>
              <w:rPr>
                <w:rFonts w:ascii="Times New Roman" w:hAnsi="Times New Roman" w:eastAsia="宋体"/>
                <w:b/>
                <w:sz w:val="21"/>
              </w:rPr>
              <w:t>用途</w:t>
            </w:r>
          </w:p>
        </w:tc>
      </w:tr>
      <w:tr ns2:paraId="428D99AF">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0FFC978">
            <w:pPr>
              <w:spacing w:before="0" w:after="0" w:line="360" w:lineRule="auto"/>
              <w:ind w:firstLine="0"/>
              <w:jc w:val="left"/>
            </w:pPr>
            <w:r>
              <w:rPr>
                <w:rFonts w:ascii="Times New Roman" w:hAnsi="Times New Roman" w:eastAsia="宋体"/>
                <w:b w:val="0"/>
                <w:sz w:val="21"/>
              </w:rPr>
              <w:t>User</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323D4ED0">
            <w:pPr>
              <w:spacing w:before="0" w:after="0" w:line="360" w:lineRule="auto"/>
              <w:ind w:firstLine="0"/>
              <w:jc w:val="left"/>
            </w:pPr>
            <w:r>
              <w:rPr>
                <w:rFonts w:ascii="Times New Roman" w:hAnsi="Times New Roman" w:eastAsia="宋体"/>
                <w:b w:val="0"/>
                <w:sz w:val="21"/>
              </w:rPr>
              <w:t>username、password、role</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4105E84">
            <w:pPr>
              <w:spacing w:before="0" w:after="0" w:line="360" w:lineRule="auto"/>
              <w:ind w:firstLine="0"/>
              <w:jc w:val="left"/>
            </w:pPr>
            <w:r>
              <w:rPr>
                <w:rFonts w:ascii="Times New Roman" w:hAnsi="Times New Roman" w:eastAsia="宋体"/>
                <w:b w:val="0"/>
                <w:sz w:val="21"/>
              </w:rPr>
              <w:t>保存用户账号、密码哈希和角色</w:t>
            </w:r>
          </w:p>
        </w:tc>
      </w:tr>
      <w:tr ns2:paraId="36740B4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1ABD5CFF">
            <w:pPr>
              <w:spacing w:before="0" w:after="0" w:line="360" w:lineRule="auto"/>
              <w:ind w:firstLine="0"/>
              <w:jc w:val="left"/>
            </w:pPr>
            <w:r>
              <w:rPr>
                <w:rFonts w:ascii="Times New Roman" w:hAnsi="Times New Roman" w:eastAsia="宋体"/>
                <w:b w:val="0"/>
                <w:sz w:val="21"/>
              </w:rPr>
              <w:t>FaultRecord</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576C2AB2">
            <w:pPr>
              <w:spacing w:before="0" w:after="0" w:line="360" w:lineRule="auto"/>
              <w:ind w:firstLine="0"/>
              <w:jc w:val="left"/>
            </w:pPr>
            <w:r>
              <w:rPr>
                <w:rFonts w:ascii="Times New Roman" w:hAnsi="Times New Roman" w:eastAsia="宋体"/>
                <w:b w:val="0"/>
                <w:sz w:val="21"/>
              </w:rPr>
              <w:t>unit_id、timestamp、fault_type、severity、probability、status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830AEBA">
            <w:pPr>
              <w:spacing w:before="0" w:after="0" w:line="360" w:lineRule="auto"/>
              <w:ind w:firstLine="0"/>
              <w:jc w:val="left"/>
            </w:pPr>
            <w:r>
              <w:rPr>
                <w:rFonts w:ascii="Times New Roman" w:hAnsi="Times New Roman" w:eastAsia="宋体"/>
                <w:b w:val="0"/>
                <w:sz w:val="21"/>
              </w:rPr>
              <w:t>保存诊断结果和处理状态</w:t>
            </w:r>
          </w:p>
        </w:tc>
      </w:tr>
      <w:tr ns2:paraId="79F1574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2DE3A08">
            <w:pPr>
              <w:spacing w:before="0" w:after="0" w:line="360" w:lineRule="auto"/>
              <w:ind w:firstLine="0"/>
              <w:jc w:val="left"/>
            </w:pPr>
            <w:r>
              <w:rPr>
                <w:rFonts w:ascii="Times New Roman" w:hAnsi="Times New Roman" w:eastAsia="宋体"/>
                <w:b w:val="0"/>
                <w:sz w:val="21"/>
              </w:rPr>
              <w:t>TurbineAsset</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7BFC4E4D">
            <w:pPr>
              <w:spacing w:before="0" w:after="0" w:line="360" w:lineRule="auto"/>
              <w:ind w:firstLine="0"/>
              <w:jc w:val="left"/>
            </w:pPr>
            <w:r>
              <w:rPr>
                <w:rFonts w:ascii="Times New Roman" w:hAnsi="Times New Roman" w:eastAsia="宋体"/>
                <w:b w:val="0"/>
                <w:sz w:val="21"/>
              </w:rPr>
              <w:t>unit_id、number、model、design_life_years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C7C590A">
            <w:pPr>
              <w:spacing w:before="0" w:after="0" w:line="360" w:lineRule="auto"/>
              <w:ind w:firstLine="0"/>
              <w:jc w:val="left"/>
            </w:pPr>
            <w:r>
              <w:rPr>
                <w:rFonts w:ascii="Times New Roman" w:hAnsi="Times New Roman" w:eastAsia="宋体"/>
                <w:b w:val="0"/>
                <w:sz w:val="21"/>
              </w:rPr>
              <w:t>保存风机资产基础信息</w:t>
            </w:r>
          </w:p>
        </w:tc>
      </w:tr>
      <w:tr ns2:paraId="2370FAF1">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E5877F8">
            <w:pPr>
              <w:spacing w:before="0" w:after="0" w:line="360" w:lineRule="auto"/>
              <w:ind w:firstLine="0"/>
              <w:jc w:val="left"/>
            </w:pPr>
            <w:r>
              <w:rPr>
                <w:rFonts w:ascii="Times New Roman" w:hAnsi="Times New Roman" w:eastAsia="宋体"/>
                <w:b w:val="0"/>
                <w:sz w:val="21"/>
              </w:rPr>
              <w:t>SystemConfig</w:t>
            </w:r>
          </w:p>
        </w:tc>
        <w:tc>
          <w:tcPr>
            <w:tcW w:w="408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DBF57EC">
            <w:pPr>
              <w:spacing w:before="0" w:after="0" w:line="360" w:lineRule="auto"/>
              <w:ind w:firstLine="0"/>
              <w:jc w:val="left"/>
            </w:pPr>
            <w:r>
              <w:rPr>
                <w:rFonts w:ascii="Times New Roman" w:hAnsi="Times New Roman" w:eastAsia="宋体"/>
                <w:b w:val="0"/>
                <w:sz w:val="21"/>
              </w:rPr>
              <w:t>config_key、config_value、description</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D9376EA">
            <w:pPr>
              <w:spacing w:before="0" w:after="0" w:line="360" w:lineRule="auto"/>
              <w:ind w:firstLine="0"/>
              <w:jc w:val="left"/>
            </w:pPr>
            <w:r>
              <w:rPr>
                <w:rFonts w:ascii="Times New Roman" w:hAnsi="Times New Roman" w:eastAsia="宋体"/>
                <w:b w:val="0"/>
                <w:sz w:val="21"/>
              </w:rPr>
              <w:t>保存油温、振动、油液等阈值配置</w:t>
            </w:r>
          </w:p>
        </w:tc>
      </w:tr>
    </w:tbl>
    <w:p ns2:paraId="3D320D26">
      <w:pPr>
        <w:spacing w:after="40"/>
      </w:pPr>
    </w:p>
    <w:p ns2:paraId="32FCBED8">
      <w:pPr>
        <w:spacing w:before="0" w:after="0" w:line="360" w:lineRule="auto"/>
        <w:ind w:left="0" w:right="0" w:firstLine="480"/>
        <w:jc w:val="both"/>
      </w:pPr>
      <w:r>
        <w:rPr>
          <w:rFonts w:ascii="Times New Roman" w:hAnsi="Times New Roman" w:eastAsia="宋体"/>
          <w:b w:val="0"/>
          <w:sz w:val="24"/>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ns2:paraId="4D7D6B22">
      <w:pPr>
        <w:spacing w:before="0" w:after="0" w:line="360" w:lineRule="auto"/>
        <w:ind w:left="0" w:right="0" w:firstLine="480"/>
        <w:jc w:val="both"/>
      </w:pPr>
      <w:r>
        <w:rPr>
          <w:rFonts w:ascii="Times New Roman" w:hAnsi="Times New Roman" w:eastAsia="宋体"/>
          <w:b w:val="0"/>
          <w:sz w:val="24"/>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ns2:paraId="40BC99A5">
      <w:pPr>
        <w:pStyle w:val="4"/>
        <w:spacing w:before="240" w:after="120" w:line="420" w:lineRule="exact"/>
        <w:ind w:left="0" w:right="0" w:firstLine="0"/>
        <w:jc w:val="left"/>
      </w:pPr>
      <w:r>
        <w:rPr>
          <w:rFonts w:ascii="Times New Roman" w:hAnsi="Times New Roman" w:eastAsia="黑体"/>
          <w:b w:val="0"/>
          <w:sz w:val="24"/>
        </w:rPr>
        <w:t>4.2.1 数据库表关系说明</w:t>
      </w:r>
    </w:p>
    <w:p ns2:paraId="3F6F3D77">
      <w:pPr>
        <w:spacing w:before="0" w:after="0" w:line="360" w:lineRule="auto"/>
        <w:ind w:left="0" w:right="0" w:firstLine="480"/>
        <w:jc w:val="both"/>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ns2:paraId="314DC813">
      <w:pPr>
        <w:spacing w:before="0" w:after="0" w:line="360" w:lineRule="auto"/>
        <w:ind w:left="0" w:right="0" w:firstLine="480"/>
        <w:jc w:val="both"/>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ns2:paraId="731EF1C9">
      <w:pPr>
        <w:spacing w:before="60" w:after="60" w:line="360" w:lineRule="exact"/>
        <w:ind w:firstLine="0"/>
        <w:jc w:val="center"/>
      </w:pPr>
      <w:r>
        <w:rPr>
          <w:rFonts w:ascii="Times New Roman" w:hAnsi="Times New Roman" w:eastAsia="宋体"/>
          <w:b w:val="0"/>
          <w:sz w:val="21"/>
        </w:rPr>
        <w:t>表4.2 数据库表关系说明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66BDCAA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D003594">
            <w:pPr>
              <w:spacing w:before="0" w:after="0" w:line="360" w:lineRule="auto"/>
              <w:ind w:firstLine="0"/>
              <w:jc w:val="left"/>
            </w:pPr>
            <w:r>
              <w:rPr>
                <w:rFonts w:ascii="Times New Roman" w:hAnsi="Times New Roman" w:eastAsia="宋体"/>
                <w:b/>
                <w:sz w:val="21"/>
              </w:rPr>
              <w:t>数据表</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0B07437">
            <w:pPr>
              <w:spacing w:before="0" w:after="0" w:line="360" w:lineRule="auto"/>
              <w:ind w:firstLine="0"/>
              <w:jc w:val="left"/>
            </w:pPr>
            <w:r>
              <w:rPr>
                <w:rFonts w:ascii="Times New Roman" w:hAnsi="Times New Roman" w:eastAsia="宋体"/>
                <w:b/>
                <w:sz w:val="21"/>
              </w:rPr>
              <w:t>主要字段</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9559361">
            <w:pPr>
              <w:spacing w:before="0" w:after="0" w:line="360" w:lineRule="auto"/>
              <w:ind w:firstLine="0"/>
              <w:jc w:val="left"/>
            </w:pPr>
            <w:r>
              <w:rPr>
                <w:rFonts w:ascii="Times New Roman" w:hAnsi="Times New Roman" w:eastAsia="宋体"/>
                <w:b/>
                <w:sz w:val="21"/>
              </w:rPr>
              <w:t>业务作用</w:t>
            </w:r>
          </w:p>
        </w:tc>
      </w:tr>
      <w:tr ns2:paraId="10A25345">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1B98BE">
            <w:pPr>
              <w:spacing w:before="0" w:after="0" w:line="360" w:lineRule="auto"/>
              <w:ind w:firstLine="0"/>
              <w:jc w:val="left"/>
            </w:pPr>
            <w:r>
              <w:rPr>
                <w:rFonts w:ascii="Times New Roman" w:hAnsi="Times New Roman" w:eastAsia="宋体"/>
                <w:b w:val="0"/>
                <w:sz w:val="21"/>
              </w:rPr>
              <w:t>User</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7E0DAD">
            <w:pPr>
              <w:spacing w:before="0" w:after="0" w:line="360" w:lineRule="auto"/>
              <w:ind w:firstLine="0"/>
              <w:jc w:val="left"/>
            </w:pPr>
            <w:r>
              <w:rPr>
                <w:rFonts w:ascii="Times New Roman" w:hAnsi="Times New Roman" w:eastAsia="宋体"/>
                <w:b w:val="0"/>
                <w:sz w:val="21"/>
              </w:rPr>
              <w:t>id、username、password_hash、role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AF14B6C">
            <w:pPr>
              <w:spacing w:before="0" w:after="0" w:line="360" w:lineRule="auto"/>
              <w:ind w:firstLine="0"/>
              <w:jc w:val="left"/>
            </w:pPr>
            <w:r>
              <w:rPr>
                <w:rFonts w:ascii="Times New Roman" w:hAnsi="Times New Roman" w:eastAsia="宋体"/>
                <w:b w:val="0"/>
                <w:sz w:val="21"/>
              </w:rPr>
              <w:t>保存用户和角色权限</w:t>
            </w:r>
          </w:p>
        </w:tc>
      </w:tr>
      <w:tr ns2:paraId="523CE79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FB690C">
            <w:pPr>
              <w:spacing w:before="0" w:after="0" w:line="360" w:lineRule="auto"/>
              <w:ind w:firstLine="0"/>
              <w:jc w:val="left"/>
            </w:pPr>
            <w:r>
              <w:rPr>
                <w:rFonts w:ascii="Times New Roman" w:hAnsi="Times New Roman" w:eastAsia="宋体"/>
                <w:b w:val="0"/>
                <w:sz w:val="21"/>
              </w:rPr>
              <w:t>FaultRecord</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BCB94E8">
            <w:pPr>
              <w:spacing w:before="0" w:after="0" w:line="360" w:lineRule="auto"/>
              <w:ind w:firstLine="0"/>
              <w:jc w:val="left"/>
            </w:pPr>
            <w:r>
              <w:rPr>
                <w:rFonts w:ascii="Times New Roman" w:hAnsi="Times New Roman" w:eastAsia="宋体"/>
                <w:b w:val="0"/>
                <w:sz w:val="21"/>
              </w:rPr>
              <w:t>unit_id、fault_type、severity、status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A2E00F">
            <w:pPr>
              <w:spacing w:before="0" w:after="0" w:line="360" w:lineRule="auto"/>
              <w:ind w:firstLine="0"/>
              <w:jc w:val="left"/>
            </w:pPr>
            <w:r>
              <w:rPr>
                <w:rFonts w:ascii="Times New Roman" w:hAnsi="Times New Roman" w:eastAsia="宋体"/>
                <w:b w:val="0"/>
                <w:sz w:val="21"/>
              </w:rPr>
              <w:t>保存诊断结果和处理状态</w:t>
            </w:r>
          </w:p>
        </w:tc>
      </w:tr>
      <w:tr ns2:paraId="51971FA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90FFC1">
            <w:pPr>
              <w:spacing w:before="0" w:after="0" w:line="360" w:lineRule="auto"/>
              <w:ind w:firstLine="0"/>
              <w:jc w:val="left"/>
            </w:pPr>
            <w:r>
              <w:rPr>
                <w:rFonts w:ascii="Times New Roman" w:hAnsi="Times New Roman" w:eastAsia="宋体"/>
                <w:b w:val="0"/>
                <w:sz w:val="21"/>
              </w:rPr>
              <w:t>FaultClosure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AC56F4">
            <w:pPr>
              <w:spacing w:before="0" w:after="0" w:line="360" w:lineRule="auto"/>
              <w:ind w:firstLine="0"/>
              <w:jc w:val="left"/>
            </w:pPr>
            <w:r>
              <w:rPr>
                <w:rFonts w:ascii="Times New Roman" w:hAnsi="Times New Roman" w:eastAsia="宋体"/>
                <w:b w:val="0"/>
                <w:sz w:val="21"/>
              </w:rPr>
              <w:t>record_id、handler、action、result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324E139">
            <w:pPr>
              <w:spacing w:before="0" w:after="0" w:line="360" w:lineRule="auto"/>
              <w:ind w:firstLine="0"/>
              <w:jc w:val="left"/>
            </w:pPr>
            <w:r>
              <w:rPr>
                <w:rFonts w:ascii="Times New Roman" w:hAnsi="Times New Roman" w:eastAsia="宋体"/>
                <w:b w:val="0"/>
                <w:sz w:val="21"/>
              </w:rPr>
              <w:t>保存故障闭环处理信息</w:t>
            </w:r>
          </w:p>
        </w:tc>
      </w:tr>
      <w:tr ns2:paraId="678F7EB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24588C0">
            <w:pPr>
              <w:spacing w:before="0" w:after="0" w:line="360" w:lineRule="auto"/>
              <w:ind w:firstLine="0"/>
              <w:jc w:val="left"/>
            </w:pPr>
            <w:r>
              <w:rPr>
                <w:rFonts w:ascii="Times New Roman" w:hAnsi="Times New Roman" w:eastAsia="宋体"/>
                <w:b w:val="0"/>
                <w:sz w:val="21"/>
              </w:rPr>
              <w:t>SystemConfig</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5160F02">
            <w:pPr>
              <w:spacing w:before="0" w:after="0" w:line="360" w:lineRule="auto"/>
              <w:ind w:firstLine="0"/>
              <w:jc w:val="left"/>
            </w:pPr>
            <w:r>
              <w:rPr>
                <w:rFonts w:ascii="Times New Roman" w:hAnsi="Times New Roman" w:eastAsia="宋体"/>
                <w:b w:val="0"/>
                <w:sz w:val="21"/>
              </w:rPr>
              <w:t>threshold_name、value、updated_at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D6A00AB">
            <w:pPr>
              <w:spacing w:before="0" w:after="0" w:line="360" w:lineRule="auto"/>
              <w:ind w:firstLine="0"/>
              <w:jc w:val="left"/>
            </w:pPr>
            <w:r>
              <w:rPr>
                <w:rFonts w:ascii="Times New Roman" w:hAnsi="Times New Roman" w:eastAsia="宋体"/>
                <w:b w:val="0"/>
                <w:sz w:val="21"/>
              </w:rPr>
              <w:t>保存阈值和系统参数</w:t>
            </w:r>
          </w:p>
        </w:tc>
      </w:tr>
      <w:tr ns2:paraId="69C521D6">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F06947">
            <w:pPr>
              <w:spacing w:before="0" w:after="0" w:line="360" w:lineRule="auto"/>
              <w:ind w:firstLine="0"/>
              <w:jc w:val="left"/>
            </w:pPr>
            <w:r>
              <w:rPr>
                <w:rFonts w:ascii="Times New Roman" w:hAnsi="Times New Roman" w:eastAsia="宋体"/>
                <w:b w:val="0"/>
                <w:sz w:val="21"/>
              </w:rPr>
              <w:t>ReportHistory</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063891">
            <w:pPr>
              <w:spacing w:before="0" w:after="0" w:line="360" w:lineRule="auto"/>
              <w:ind w:firstLine="0"/>
              <w:jc w:val="left"/>
            </w:pPr>
            <w:r>
              <w:rPr>
                <w:rFonts w:ascii="Times New Roman" w:hAnsi="Times New Roman" w:eastAsia="宋体"/>
                <w:b w:val="0"/>
                <w:sz w:val="21"/>
              </w:rPr>
              <w:t>report_id、unit_id、summary、created_at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26C1556">
            <w:pPr>
              <w:spacing w:before="0" w:after="0" w:line="360" w:lineRule="auto"/>
              <w:ind w:firstLine="0"/>
              <w:jc w:val="left"/>
            </w:pPr>
            <w:r>
              <w:rPr>
                <w:rFonts w:ascii="Times New Roman" w:hAnsi="Times New Roman" w:eastAsia="宋体"/>
                <w:b w:val="0"/>
                <w:sz w:val="21"/>
              </w:rPr>
              <w:t>保存健康报告摘要</w:t>
            </w:r>
          </w:p>
        </w:tc>
      </w:tr>
    </w:tbl>
    <w:p ns2:paraId="0E52ABF3">
      <w:pPr>
        <w:spacing w:after="100"/>
      </w:pPr>
    </w:p>
    <w:p ns2:paraId="5678ABCA">
      <w:pPr>
        <w:pStyle w:val="3"/>
        <w:spacing w:before="480" w:after="120" w:line="420" w:lineRule="exact"/>
        <w:ind w:left="0" w:right="0" w:firstLine="0"/>
        <w:jc w:val="left"/>
      </w:pPr>
      <w:r>
        <w:rPr>
          <w:rFonts w:ascii="Times New Roman" w:hAnsi="Times New Roman" w:eastAsia="黑体"/>
          <w:b w:val="0"/>
          <w:sz w:val="28"/>
        </w:rPr>
        <w:t>4.3 后端接口设计</w:t>
      </w:r>
    </w:p>
    <w:p ns2:paraId="25359B77">
      <w:pPr>
        <w:spacing w:before="60" w:after="60" w:line="360" w:lineRule="exact"/>
        <w:ind w:firstLine="0"/>
        <w:jc w:val="center"/>
      </w:pPr>
      <w:r>
        <w:rPr>
          <w:rFonts w:ascii="Times New Roman" w:hAnsi="Times New Roman" w:eastAsia="宋体"/>
          <w:b w:val="0"/>
          <w:sz w:val="21"/>
        </w:rPr>
        <w:t>表4.3 系统主要后端接口</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3628"/>
        <w:gridCol w:w="3628"/>
      </w:tblGrid>
      <w:tr ns2:paraId="1C82C785">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646F18D">
            <w:pPr>
              <w:spacing w:before="0" w:after="0" w:line="360" w:lineRule="auto"/>
              <w:ind w:firstLine="0"/>
              <w:jc w:val="left"/>
            </w:pPr>
            <w:r>
              <w:rPr>
                <w:rFonts w:ascii="Times New Roman" w:hAnsi="Times New Roman" w:eastAsia="宋体"/>
                <w:b/>
                <w:sz w:val="21"/>
              </w:rPr>
              <w:t>接口类别</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C8E89DA">
            <w:pPr>
              <w:spacing w:before="0" w:after="0" w:line="360" w:lineRule="auto"/>
              <w:ind w:firstLine="0"/>
              <w:jc w:val="left"/>
            </w:pPr>
            <w:r>
              <w:rPr>
                <w:rFonts w:ascii="Times New Roman" w:hAnsi="Times New Roman" w:eastAsia="宋体"/>
                <w:b/>
                <w:sz w:val="21"/>
              </w:rPr>
              <w:t>典型接口</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389165C">
            <w:pPr>
              <w:spacing w:before="0" w:after="0" w:line="360" w:lineRule="auto"/>
              <w:ind w:firstLine="0"/>
              <w:jc w:val="left"/>
            </w:pPr>
            <w:r>
              <w:rPr>
                <w:rFonts w:ascii="Times New Roman" w:hAnsi="Times New Roman" w:eastAsia="宋体"/>
                <w:b/>
                <w:sz w:val="21"/>
              </w:rPr>
              <w:t>功能说明</w:t>
            </w:r>
          </w:p>
        </w:tc>
      </w:tr>
      <w:tr ns2:paraId="7AE16F2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D9874FC">
            <w:pPr>
              <w:spacing w:before="0" w:after="0" w:line="360" w:lineRule="auto"/>
              <w:ind w:firstLine="0"/>
              <w:jc w:val="left"/>
            </w:pPr>
            <w:r>
              <w:rPr>
                <w:rFonts w:ascii="Times New Roman" w:hAnsi="Times New Roman" w:eastAsia="宋体"/>
                <w:b w:val="0"/>
                <w:sz w:val="21"/>
              </w:rPr>
              <w:t>数据接口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67AF5AA">
            <w:pPr>
              <w:spacing w:before="0" w:after="0" w:line="360" w:lineRule="auto"/>
              <w:ind w:firstLine="0"/>
              <w:jc w:val="left"/>
            </w:pPr>
            <w:r>
              <w:rPr>
                <w:rFonts w:ascii="Times New Roman" w:hAnsi="Times New Roman" w:eastAsia="宋体"/>
                <w:b w:val="0"/>
                <w:sz w:val="21"/>
              </w:rPr>
              <w:t>/api/data/status、/api/data/diagnosis、/api/data/trend</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90B4DCA">
            <w:pPr>
              <w:spacing w:before="0" w:after="0" w:line="360" w:lineRule="auto"/>
              <w:ind w:firstLine="0"/>
              <w:jc w:val="left"/>
            </w:pPr>
            <w:r>
              <w:rPr>
                <w:rFonts w:ascii="Times New Roman" w:hAnsi="Times New Roman" w:eastAsia="宋体"/>
                <w:b w:val="0"/>
                <w:sz w:val="21"/>
              </w:rPr>
              <w:t>状态采集、诊断计算和趋势分析</w:t>
            </w:r>
          </w:p>
        </w:tc>
      </w:tr>
      <w:tr ns2:paraId="40600EF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87440BD">
            <w:pPr>
              <w:spacing w:before="0" w:after="0" w:line="360" w:lineRule="auto"/>
              <w:ind w:firstLine="0"/>
              <w:jc w:val="left"/>
            </w:pPr>
            <w:r>
              <w:rPr>
                <w:rFonts w:ascii="Times New Roman" w:hAnsi="Times New Roman" w:eastAsia="宋体"/>
                <w:b w:val="0"/>
                <w:sz w:val="21"/>
              </w:rPr>
              <w:t>风场接口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481F53A1">
            <w:pPr>
              <w:spacing w:before="0" w:after="0" w:line="360" w:lineRule="auto"/>
              <w:ind w:firstLine="0"/>
              <w:jc w:val="left"/>
            </w:pPr>
            <w:r>
              <w:rPr>
                <w:rFonts w:ascii="Times New Roman" w:hAnsi="Times New Roman" w:eastAsia="宋体"/>
                <w:b w:val="0"/>
                <w:sz w:val="21"/>
              </w:rPr>
              <w:t>/api/windfarm/overview、/api/windfarm/turbine/&lt;unit_id&gt;</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06364C5">
            <w:pPr>
              <w:spacing w:before="0" w:after="0" w:line="360" w:lineRule="auto"/>
              <w:ind w:firstLine="0"/>
              <w:jc w:val="left"/>
            </w:pPr>
            <w:r>
              <w:rPr>
                <w:rFonts w:ascii="Times New Roman" w:hAnsi="Times New Roman" w:eastAsia="宋体"/>
                <w:b w:val="0"/>
                <w:sz w:val="21"/>
              </w:rPr>
              <w:t>风场总览和单机详情</w:t>
            </w:r>
          </w:p>
        </w:tc>
      </w:tr>
      <w:tr ns2:paraId="345F152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8346DEC">
            <w:pPr>
              <w:spacing w:before="0" w:after="0" w:line="360" w:lineRule="auto"/>
              <w:ind w:firstLine="0"/>
              <w:jc w:val="left"/>
            </w:pPr>
            <w:r>
              <w:rPr>
                <w:rFonts w:ascii="Times New Roman" w:hAnsi="Times New Roman" w:eastAsia="宋体"/>
                <w:b w:val="0"/>
                <w:sz w:val="21"/>
              </w:rPr>
              <w:t>报告接口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61008292">
            <w:pPr>
              <w:spacing w:before="0" w:after="0" w:line="360" w:lineRule="auto"/>
              <w:ind w:firstLine="0"/>
              <w:jc w:val="left"/>
            </w:pPr>
            <w:r>
              <w:rPr>
                <w:rFonts w:ascii="Times New Roman" w:hAnsi="Times New Roman" w:eastAsia="宋体"/>
                <w:b w:val="0"/>
                <w:sz w:val="21"/>
              </w:rPr>
              <w:t>/api/report/generate、/api/report/health-summary</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F10EF8D">
            <w:pPr>
              <w:spacing w:before="0" w:after="0" w:line="360" w:lineRule="auto"/>
              <w:ind w:firstLine="0"/>
              <w:jc w:val="left"/>
            </w:pPr>
            <w:r>
              <w:rPr>
                <w:rFonts w:ascii="Times New Roman" w:hAnsi="Times New Roman" w:eastAsia="宋体"/>
                <w:b w:val="0"/>
                <w:sz w:val="21"/>
              </w:rPr>
              <w:t>生成健康报告和摘要</w:t>
            </w:r>
          </w:p>
        </w:tc>
      </w:tr>
      <w:tr ns2:paraId="55BD5CA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4E0FA592">
            <w:pPr>
              <w:spacing w:before="0" w:after="0" w:line="360" w:lineRule="auto"/>
              <w:ind w:firstLine="0"/>
              <w:jc w:val="left"/>
            </w:pPr>
            <w:r>
              <w:rPr>
                <w:rFonts w:ascii="Times New Roman" w:hAnsi="Times New Roman" w:eastAsia="宋体"/>
                <w:b w:val="0"/>
                <w:sz w:val="21"/>
              </w:rPr>
              <w:t>问答接口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4569AE3">
            <w:pPr>
              <w:spacing w:before="0" w:after="0" w:line="360" w:lineRule="auto"/>
              <w:ind w:firstLine="0"/>
              <w:jc w:val="left"/>
            </w:pPr>
            <w:r>
              <w:rPr>
                <w:rFonts w:ascii="Times New Roman" w:hAnsi="Times New Roman" w:eastAsia="宋体"/>
                <w:b w:val="0"/>
                <w:sz w:val="21"/>
              </w:rPr>
              <w:t>/api/qa/ask</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A4A4655">
            <w:pPr>
              <w:spacing w:before="0" w:after="0" w:line="360" w:lineRule="auto"/>
              <w:ind w:firstLine="0"/>
              <w:jc w:val="left"/>
            </w:pPr>
            <w:r>
              <w:rPr>
                <w:rFonts w:ascii="Times New Roman" w:hAnsi="Times New Roman" w:eastAsia="宋体"/>
                <w:b w:val="0"/>
                <w:sz w:val="21"/>
              </w:rPr>
              <w:t>运维知识问答和实时状态分析</w:t>
            </w:r>
          </w:p>
        </w:tc>
      </w:tr>
      <w:tr ns2:paraId="61279339">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3D7DCFB">
            <w:pPr>
              <w:spacing w:before="0" w:after="0" w:line="360" w:lineRule="auto"/>
              <w:ind w:firstLine="0"/>
              <w:jc w:val="left"/>
            </w:pPr>
            <w:r>
              <w:rPr>
                <w:rFonts w:ascii="Times New Roman" w:hAnsi="Times New Roman" w:eastAsia="宋体"/>
                <w:b w:val="0"/>
                <w:sz w:val="21"/>
              </w:rPr>
              <w:t>运维接口</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161F8AC9">
            <w:pPr>
              <w:spacing w:before="0" w:after="0" w:line="360" w:lineRule="auto"/>
              <w:ind w:firstLine="0"/>
              <w:jc w:val="left"/>
            </w:pPr>
            <w:r>
              <w:rPr>
                <w:rFonts w:ascii="Times New Roman" w:hAnsi="Times New Roman" w:eastAsia="宋体"/>
                <w:b w:val="0"/>
                <w:sz w:val="21"/>
              </w:rPr>
              <w:t>/api/ops/workorders、/api/ops/alarm-policy</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F9B123E">
            <w:pPr>
              <w:spacing w:before="0" w:after="0" w:line="360" w:lineRule="auto"/>
              <w:ind w:firstLine="0"/>
              <w:jc w:val="left"/>
            </w:pPr>
            <w:r>
              <w:rPr>
                <w:rFonts w:ascii="Times New Roman" w:hAnsi="Times New Roman" w:eastAsia="宋体"/>
                <w:b w:val="0"/>
                <w:sz w:val="21"/>
              </w:rPr>
              <w:t>工单模拟、报警策略和模型验证</w:t>
            </w:r>
          </w:p>
        </w:tc>
      </w:tr>
    </w:tbl>
    <w:p ns2:paraId="51801B61">
      <w:pPr>
        <w:spacing w:after="40"/>
      </w:pPr>
    </w:p>
    <w:p ns2:paraId="123DB325">
      <w:pPr>
        <w:spacing w:before="0" w:after="0" w:line="360" w:lineRule="auto"/>
        <w:ind w:left="0" w:right="0" w:firstLine="480"/>
        <w:jc w:val="both"/>
      </w:pPr>
      <w:r>
        <w:rPr>
          <w:rFonts w:ascii="Times New Roman" w:hAnsi="Times New Roman" w:eastAsia="宋体"/>
          <w:b w:val="0"/>
          <w:sz w:val="24"/>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ns2:paraId="0A628DD8">
      <w:pPr>
        <w:spacing w:before="0" w:after="0" w:line="360" w:lineRule="auto"/>
        <w:ind w:left="0" w:right="0" w:firstLine="480"/>
        <w:jc w:val="both"/>
      </w:pPr>
      <w:r>
        <w:rPr>
          <w:rFonts w:ascii="Times New Roman" w:hAnsi="Times New Roman" w:eastAsia="宋体"/>
          <w:b w:val="0"/>
          <w:sz w:val="24"/>
        </w:rPr>
        <w:t>这种接口组织方式使系统业务边界较清楚。实时监测和诊断相关功能集中在数据接口中，风场和单机展示集中在风场接口中，报告和问答作为独立能力存在，便于后续扩展。</w:t>
      </w:r>
    </w:p>
    <w:p ns2:paraId="7D2BEEBC">
      <w:pPr>
        <w:pStyle w:val="4"/>
        <w:spacing w:before="240" w:after="120" w:line="420" w:lineRule="exact"/>
        <w:ind w:left="0" w:right="0" w:firstLine="0"/>
        <w:jc w:val="left"/>
      </w:pPr>
      <w:r>
        <w:rPr>
          <w:rFonts w:ascii="Times New Roman" w:hAnsi="Times New Roman" w:eastAsia="黑体"/>
          <w:b w:val="0"/>
          <w:sz w:val="24"/>
        </w:rPr>
        <w:t>4.3.1 接口设计原则</w:t>
      </w:r>
    </w:p>
    <w:p ns2:paraId="036B0832">
      <w:pPr>
        <w:spacing w:before="0" w:after="0" w:line="360" w:lineRule="auto"/>
        <w:ind w:left="0" w:right="0" w:firstLine="480"/>
        <w:jc w:val="both"/>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ns2:paraId="1F53CCE6">
      <w:pPr>
        <w:spacing w:before="0" w:after="0" w:line="360" w:lineRule="auto"/>
        <w:ind w:left="0" w:right="0" w:firstLine="480"/>
        <w:jc w:val="both"/>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ns2:paraId="0CC0F19F">
      <w:pPr>
        <w:spacing w:before="60" w:after="60" w:line="360" w:lineRule="exact"/>
        <w:ind w:firstLine="0"/>
        <w:jc w:val="center"/>
      </w:pPr>
      <w:r>
        <w:rPr>
          <w:rFonts w:ascii="Times New Roman" w:hAnsi="Times New Roman" w:eastAsia="宋体"/>
          <w:b w:val="0"/>
          <w:sz w:val="21"/>
        </w:rPr>
        <w:t>表4.4 后端接口分组说明</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43F0A31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3C4D8DB">
            <w:pPr>
              <w:spacing w:before="0" w:after="0" w:line="360" w:lineRule="auto"/>
              <w:ind w:firstLine="0"/>
              <w:jc w:val="left"/>
            </w:pPr>
            <w:r>
              <w:rPr>
                <w:rFonts w:ascii="Times New Roman" w:hAnsi="Times New Roman" w:eastAsia="宋体"/>
                <w:b/>
                <w:sz w:val="21"/>
              </w:rPr>
              <w:t>接口分组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0930558">
            <w:pPr>
              <w:spacing w:before="0" w:after="0" w:line="360" w:lineRule="auto"/>
              <w:ind w:firstLine="0"/>
              <w:jc w:val="left"/>
            </w:pPr>
            <w:r>
              <w:rPr>
                <w:rFonts w:ascii="Times New Roman" w:hAnsi="Times New Roman" w:eastAsia="宋体"/>
                <w:b/>
                <w:sz w:val="21"/>
              </w:rPr>
              <w:t>代表路径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4E5D3550">
            <w:pPr>
              <w:spacing w:before="0" w:after="0" w:line="360" w:lineRule="auto"/>
              <w:ind w:firstLine="0"/>
              <w:jc w:val="left"/>
            </w:pPr>
            <w:r>
              <w:rPr>
                <w:rFonts w:ascii="Times New Roman" w:hAnsi="Times New Roman" w:eastAsia="宋体"/>
                <w:b/>
                <w:sz w:val="21"/>
              </w:rPr>
              <w:t>功能说明</w:t>
            </w:r>
          </w:p>
        </w:tc>
      </w:tr>
      <w:tr ns2:paraId="2D4F1F5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D23A8F">
            <w:pPr>
              <w:spacing w:before="0" w:after="0" w:line="360" w:lineRule="auto"/>
              <w:ind w:firstLine="0"/>
              <w:jc w:val="left"/>
            </w:pPr>
            <w:r>
              <w:rPr>
                <w:rFonts w:ascii="Times New Roman" w:hAnsi="Times New Roman" w:eastAsia="宋体"/>
                <w:b w:val="0"/>
                <w:sz w:val="21"/>
              </w:rPr>
              <w:t>认证接口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74B70C8">
            <w:pPr>
              <w:spacing w:before="0" w:after="0" w:line="360" w:lineRule="auto"/>
              <w:ind w:firstLine="0"/>
              <w:jc w:val="left"/>
            </w:pPr>
            <w:r>
              <w:rPr>
                <w:rFonts w:ascii="Times New Roman" w:hAnsi="Times New Roman" w:eastAsia="宋体"/>
                <w:b w:val="0"/>
                <w:sz w:val="21"/>
              </w:rPr>
              <w:t>/api/auth/login</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0AA0D5B">
            <w:pPr>
              <w:spacing w:before="0" w:after="0" w:line="360" w:lineRule="auto"/>
              <w:ind w:firstLine="0"/>
              <w:jc w:val="left"/>
            </w:pPr>
            <w:r>
              <w:rPr>
                <w:rFonts w:ascii="Times New Roman" w:hAnsi="Times New Roman" w:eastAsia="宋体"/>
                <w:b w:val="0"/>
                <w:sz w:val="21"/>
              </w:rPr>
              <w:t>用户登录和身份验证</w:t>
            </w:r>
          </w:p>
        </w:tc>
      </w:tr>
      <w:tr ns2:paraId="78D1B19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6EB0E5E">
            <w:pPr>
              <w:spacing w:before="0" w:after="0" w:line="360" w:lineRule="auto"/>
              <w:ind w:firstLine="0"/>
              <w:jc w:val="left"/>
            </w:pPr>
            <w:r>
              <w:rPr>
                <w:rFonts w:ascii="Times New Roman" w:hAnsi="Times New Roman" w:eastAsia="宋体"/>
                <w:b w:val="0"/>
                <w:sz w:val="21"/>
              </w:rPr>
              <w:t>数据接口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8C28B1">
            <w:pPr>
              <w:spacing w:before="0" w:after="0" w:line="360" w:lineRule="auto"/>
              <w:ind w:firstLine="0"/>
              <w:jc w:val="left"/>
            </w:pPr>
            <w:r>
              <w:rPr>
                <w:rFonts w:ascii="Times New Roman" w:hAnsi="Times New Roman" w:eastAsia="宋体"/>
                <w:b w:val="0"/>
                <w:sz w:val="21"/>
              </w:rPr>
              <w:t>/api/data/status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02B775">
            <w:pPr>
              <w:spacing w:before="0" w:after="0" w:line="360" w:lineRule="auto"/>
              <w:ind w:firstLine="0"/>
              <w:jc w:val="left"/>
            </w:pPr>
            <w:r>
              <w:rPr>
                <w:rFonts w:ascii="Times New Roman" w:hAnsi="Times New Roman" w:eastAsia="宋体"/>
                <w:b w:val="0"/>
                <w:sz w:val="21"/>
              </w:rPr>
              <w:t>实时状态、振动和诊断数据</w:t>
            </w:r>
          </w:p>
        </w:tc>
      </w:tr>
      <w:tr ns2:paraId="09FB0CE5">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D6B066A">
            <w:pPr>
              <w:spacing w:before="0" w:after="0" w:line="360" w:lineRule="auto"/>
              <w:ind w:firstLine="0"/>
              <w:jc w:val="left"/>
            </w:pPr>
            <w:r>
              <w:rPr>
                <w:rFonts w:ascii="Times New Roman" w:hAnsi="Times New Roman" w:eastAsia="宋体"/>
                <w:b w:val="0"/>
                <w:sz w:val="21"/>
              </w:rPr>
              <w:t>风场接口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3756B96">
            <w:pPr>
              <w:spacing w:before="0" w:after="0" w:line="360" w:lineRule="auto"/>
              <w:ind w:firstLine="0"/>
              <w:jc w:val="left"/>
            </w:pPr>
            <w:r>
              <w:rPr>
                <w:rFonts w:ascii="Times New Roman" w:hAnsi="Times New Roman" w:eastAsia="宋体"/>
                <w:b w:val="0"/>
                <w:sz w:val="21"/>
              </w:rPr>
              <w:t>/api/windfarm/overview</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D889BC2">
            <w:pPr>
              <w:spacing w:before="0" w:after="0" w:line="360" w:lineRule="auto"/>
              <w:ind w:firstLine="0"/>
              <w:jc w:val="left"/>
            </w:pPr>
            <w:r>
              <w:rPr>
                <w:rFonts w:ascii="Times New Roman" w:hAnsi="Times New Roman" w:eastAsia="宋体"/>
                <w:b w:val="0"/>
                <w:sz w:val="21"/>
              </w:rPr>
              <w:t>风场总览和单机详情</w:t>
            </w:r>
          </w:p>
        </w:tc>
      </w:tr>
      <w:tr ns2:paraId="7E9E131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343407C">
            <w:pPr>
              <w:spacing w:before="0" w:after="0" w:line="360" w:lineRule="auto"/>
              <w:ind w:firstLine="0"/>
              <w:jc w:val="left"/>
            </w:pPr>
            <w:r>
              <w:rPr>
                <w:rFonts w:ascii="Times New Roman" w:hAnsi="Times New Roman" w:eastAsia="宋体"/>
                <w:b w:val="0"/>
                <w:sz w:val="21"/>
              </w:rPr>
              <w:t>报告接口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9A670DE">
            <w:pPr>
              <w:spacing w:before="0" w:after="0" w:line="360" w:lineRule="auto"/>
              <w:ind w:firstLine="0"/>
              <w:jc w:val="left"/>
            </w:pPr>
            <w:r>
              <w:rPr>
                <w:rFonts w:ascii="Times New Roman" w:hAnsi="Times New Roman" w:eastAsia="宋体"/>
                <w:b w:val="0"/>
                <w:sz w:val="21"/>
              </w:rPr>
              <w:t>/api/report/generate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09E875">
            <w:pPr>
              <w:spacing w:before="0" w:after="0" w:line="360" w:lineRule="auto"/>
              <w:ind w:firstLine="0"/>
              <w:jc w:val="left"/>
            </w:pPr>
            <w:r>
              <w:rPr>
                <w:rFonts w:ascii="Times New Roman" w:hAnsi="Times New Roman" w:eastAsia="宋体"/>
                <w:b w:val="0"/>
                <w:sz w:val="21"/>
              </w:rPr>
              <w:t>生成健康报告</w:t>
            </w:r>
          </w:p>
        </w:tc>
      </w:tr>
      <w:tr ns2:paraId="6415AC16">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CB01A91">
            <w:pPr>
              <w:spacing w:before="0" w:after="0" w:line="360" w:lineRule="auto"/>
              <w:ind w:firstLine="0"/>
              <w:jc w:val="left"/>
            </w:pPr>
            <w:r>
              <w:rPr>
                <w:rFonts w:ascii="Times New Roman" w:hAnsi="Times New Roman" w:eastAsia="宋体"/>
                <w:b w:val="0"/>
                <w:sz w:val="21"/>
              </w:rPr>
              <w:t>问答接口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BC30CC7">
            <w:pPr>
              <w:spacing w:before="0" w:after="0" w:line="360" w:lineRule="auto"/>
              <w:ind w:firstLine="0"/>
              <w:jc w:val="left"/>
            </w:pPr>
            <w:r>
              <w:rPr>
                <w:rFonts w:ascii="Times New Roman" w:hAnsi="Times New Roman" w:eastAsia="宋体"/>
                <w:b w:val="0"/>
                <w:sz w:val="21"/>
              </w:rPr>
              <w:t>/api/qa/ask</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984336A">
            <w:pPr>
              <w:spacing w:before="0" w:after="0" w:line="360" w:lineRule="auto"/>
              <w:ind w:firstLine="0"/>
              <w:jc w:val="left"/>
            </w:pPr>
            <w:r>
              <w:rPr>
                <w:rFonts w:ascii="Times New Roman" w:hAnsi="Times New Roman" w:eastAsia="宋体"/>
                <w:b w:val="0"/>
                <w:sz w:val="21"/>
              </w:rPr>
              <w:t>运维知识问答</w:t>
            </w:r>
          </w:p>
        </w:tc>
      </w:tr>
      <w:tr ns2:paraId="40C0DAC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FE2F15">
            <w:pPr>
              <w:spacing w:before="0" w:after="0" w:line="360" w:lineRule="auto"/>
              <w:ind w:firstLine="0"/>
              <w:jc w:val="left"/>
            </w:pPr>
            <w:r>
              <w:rPr>
                <w:rFonts w:ascii="Times New Roman" w:hAnsi="Times New Roman" w:eastAsia="宋体"/>
                <w:b w:val="0"/>
                <w:sz w:val="21"/>
              </w:rPr>
              <w:t>运维接口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A84E479">
            <w:pPr>
              <w:spacing w:before="0" w:after="0" w:line="360" w:lineRule="auto"/>
              <w:ind w:firstLine="0"/>
              <w:jc w:val="left"/>
            </w:pPr>
            <w:r>
              <w:rPr>
                <w:rFonts w:ascii="Times New Roman" w:hAnsi="Times New Roman" w:eastAsia="宋体"/>
                <w:b w:val="0"/>
                <w:sz w:val="21"/>
              </w:rPr>
              <w:t>/api/ops/workorders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3A255E">
            <w:pPr>
              <w:spacing w:before="0" w:after="0" w:line="360" w:lineRule="auto"/>
              <w:ind w:firstLine="0"/>
              <w:jc w:val="left"/>
            </w:pPr>
            <w:r>
              <w:rPr>
                <w:rFonts w:ascii="Times New Roman" w:hAnsi="Times New Roman" w:eastAsia="宋体"/>
                <w:b w:val="0"/>
                <w:sz w:val="21"/>
              </w:rPr>
              <w:t>工单模拟和闭环处理</w:t>
            </w:r>
          </w:p>
        </w:tc>
      </w:tr>
    </w:tbl>
    <w:p ns2:paraId="45AA3D48">
      <w:pPr>
        <w:spacing w:after="100"/>
      </w:pPr>
    </w:p>
    <w:p ns2:paraId="271C2E58">
      <w:pPr>
        <w:pStyle w:val="3"/>
        <w:spacing w:before="480" w:after="120" w:line="420" w:lineRule="exact"/>
        <w:ind w:left="0" w:right="0" w:firstLine="0"/>
        <w:jc w:val="left"/>
      </w:pPr>
      <w:r>
        <w:rPr>
          <w:rFonts w:ascii="Times New Roman" w:hAnsi="Times New Roman" w:eastAsia="黑体"/>
          <w:b w:val="0"/>
          <w:sz w:val="28"/>
        </w:rPr>
        <w:t>4.4 诊断流程设计</w:t>
      </w:r>
    </w:p>
    <w:p ns2:paraId="451A40EA">
      <w:pPr>
        <w:jc w:val="center"/>
      </w:pPr>
      <w:r>
        <w:drawing>
          <ns3:inline distT="0" distB="0" distL="114300" distR="114300">
            <ns3:extent cx="5212080" cy="3004185"/>
            <ns3:effectExtent l="0" t="0" r="0" b="13335"/>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ns6:embed="rId12"/>
                    <ns4:stretch>
                      <ns4:fillRect/>
                    </ns4:stretch>
                  </ns5:blipFill>
                  <ns5:spPr>
                    <ns4:xfrm>
                      <ns4:off x="0" y="0"/>
                      <ns4:ext cx="5212080" cy="3004611"/>
                    </ns4:xfrm>
                    <ns4:prstGeom prst="rect">
                      <ns4:avLst/>
                    </ns4:prstGeom>
                  </ns5:spPr>
                </ns5:pic>
              </ns4:graphicData>
            </ns4:graphic>
          </ns3:inline>
        </w:drawing>
      </w:r>
    </w:p>
    <w:p ns2:paraId="754DD7B8">
      <w:pPr>
        <w:spacing w:before="60" w:after="60" w:line="360" w:lineRule="exact"/>
        <w:ind w:firstLine="0"/>
        <w:jc w:val="center"/>
      </w:pPr>
      <w:r>
        <w:rPr>
          <w:rFonts w:ascii="Times New Roman" w:hAnsi="Times New Roman" w:eastAsia="宋体"/>
          <w:b w:val="0"/>
          <w:sz w:val="21"/>
        </w:rPr>
        <w:t>图4.2 齿轮箱智能健康管理流程图</w:t>
      </w:r>
    </w:p>
    <w:p ns2:paraId="2A72E672">
      <w:pPr>
        <w:spacing w:before="0" w:after="0" w:line="360" w:lineRule="auto"/>
        <w:ind w:left="0" w:right="0" w:firstLine="480"/>
        <w:jc w:val="both"/>
      </w:pPr>
      <w:r>
        <w:rPr>
          <w:rFonts w:ascii="Times New Roman" w:hAnsi="Times New Roman" w:eastAsia="宋体"/>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ns2:paraId="55D9EEF0">
      <w:pPr>
        <w:spacing w:before="0" w:after="0" w:line="360" w:lineRule="auto"/>
        <w:ind w:left="0" w:right="0" w:firstLine="480"/>
        <w:jc w:val="both"/>
      </w:pPr>
      <w:r>
        <w:rPr>
          <w:rFonts w:ascii="Times New Roman" w:hAnsi="Times New Roman" w:eastAsia="宋体"/>
          <w:b w:val="0"/>
          <w:sz w:val="24"/>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ns2:paraId="79EC0543">
      <w:pPr>
        <w:spacing w:before="0" w:after="0" w:line="360" w:lineRule="auto"/>
        <w:ind w:left="0" w:right="0" w:firstLine="480"/>
        <w:jc w:val="both"/>
      </w:pPr>
      <w:r>
        <w:rPr>
          <w:rFonts w:ascii="Times New Roman" w:hAnsi="Times New Roman" w:eastAsia="宋体"/>
          <w:b w:val="0"/>
          <w:sz w:val="24"/>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ns2:paraId="4B863353">
      <w:pPr>
        <w:pStyle w:val="3"/>
        <w:spacing w:before="480" w:after="120" w:line="420" w:lineRule="exact"/>
        <w:ind w:left="0" w:right="0" w:firstLine="0"/>
        <w:jc w:val="left"/>
      </w:pPr>
      <w:r>
        <w:rPr>
          <w:rFonts w:ascii="Times New Roman" w:hAnsi="Times New Roman" w:eastAsia="黑体"/>
          <w:b w:val="0"/>
          <w:sz w:val="28"/>
        </w:rPr>
        <w:t>4.5 前端页面设计</w:t>
      </w:r>
    </w:p>
    <w:p ns2:paraId="3D5656F1">
      <w:pPr>
        <w:spacing w:before="0" w:after="0" w:line="360" w:lineRule="auto"/>
        <w:ind w:left="0" w:right="0" w:firstLine="480"/>
        <w:jc w:val="both"/>
      </w:pPr>
      <w:r>
        <w:rPr>
          <w:rFonts w:ascii="Times New Roman" w:hAnsi="Times New Roman" w:eastAsia="宋体"/>
          <w:b w:val="0"/>
          <w:sz w:val="24"/>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ns2:paraId="795AC541">
      <w:pPr>
        <w:spacing w:before="0" w:after="0" w:line="360" w:lineRule="auto"/>
        <w:ind w:left="0" w:right="0" w:firstLine="480"/>
        <w:jc w:val="both"/>
      </w:pPr>
      <w:r>
        <w:rPr>
          <w:rFonts w:ascii="Times New Roman" w:hAnsi="Times New Roman" w:eastAsia="宋体"/>
          <w:b w:val="0"/>
          <w:sz w:val="24"/>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ns2:paraId="14DEE322">
      <w:pPr>
        <w:pStyle w:val="2"/>
        <w:pageBreakBefore/>
        <w:spacing w:before="800" w:after="400" w:line="420" w:lineRule="exact"/>
        <w:ind w:left="0" w:right="0" w:firstLine="0"/>
        <w:jc w:val="center"/>
      </w:pPr>
      <w:r>
        <w:rPr>
          <w:rFonts w:ascii="Times New Roman" w:hAnsi="Times New Roman" w:eastAsia="黑体"/>
          <w:b w:val="0"/>
          <w:sz w:val="30"/>
        </w:rPr>
        <w:t>第5章 系统详细实现</w:t>
      </w:r>
    </w:p>
    <w:p ns2:paraId="75BD5A64">
      <w:pPr>
        <w:pStyle w:val="3"/>
        <w:spacing w:before="480" w:after="120" w:line="420" w:lineRule="exact"/>
        <w:ind w:left="0" w:right="0" w:firstLine="0"/>
        <w:jc w:val="left"/>
      </w:pPr>
      <w:r>
        <w:rPr>
          <w:rFonts w:ascii="Times New Roman" w:hAnsi="Times New Roman" w:eastAsia="黑体"/>
          <w:b w:val="0"/>
          <w:sz w:val="28"/>
        </w:rPr>
        <w:t>5.1 数据采集与融合模块实现</w:t>
      </w:r>
    </w:p>
    <w:p ns2:paraId="66658157">
      <w:pPr>
        <w:spacing w:before="0" w:after="0" w:line="360" w:lineRule="auto"/>
        <w:ind w:left="0" w:right="0" w:firstLine="480"/>
        <w:jc w:val="both"/>
      </w:pPr>
      <w:r>
        <w:rPr>
          <w:rFonts w:ascii="Times New Roman" w:hAnsi="Times New Roman" w:eastAsia="宋体"/>
          <w:b w:val="0"/>
          <w:sz w:val="24"/>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ns2:paraId="6C3DFD45">
      <w:pPr>
        <w:spacing w:before="0" w:after="0" w:line="360" w:lineRule="auto"/>
        <w:ind w:left="0" w:right="0" w:firstLine="480"/>
        <w:jc w:val="both"/>
      </w:pPr>
      <w:r>
        <w:rPr>
          <w:rFonts w:ascii="Times New Roman" w:hAnsi="Times New Roman" w:eastAsia="宋体"/>
          <w:b/>
          <w:sz w:val="24"/>
        </w:rPr>
        <w:t>代码清单5.1 振动信号特征提取核心代码</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8640"/>
      </w:tblGrid>
      <w:tr ns2:paraId="2B6B9A71">
        <w:tblPrEx>
          <w:tblCellMar>
            <w:top w:w="0" w:type="dxa"/>
            <w:left w:w="108" w:type="dxa"/>
            <w:bottom w:w="0" w:type="dxa"/>
            <w:right w:w="108" w:type="dxa"/>
          </w:tblCellMar>
        </w:tblPrEx>
        <w:trPr>
          <w:jc w:val="center"/>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46F21211">
            <w:pPr>
              <w:spacing w:before="0" w:after="0" w:line="240" w:lineRule="auto"/>
              <w:ind w:firstLine="0"/>
              <w:jc w:val="left"/>
            </w:pPr>
            <w:r>
              <w:rPr>
                <w:rFonts w:ascii="Consolas" w:hAnsi="Consolas" w:eastAsia="Consolas"/>
                <w:b w:val="0"/>
                <w:color w:val="202020"/>
                <w:sz w:val="18"/>
              </w:rPr>
              <w:t>def process_signals(signal_data):</w:t>
            </w:r>
            <w:r>
              <w:rPr>
                <w:rFonts w:ascii="Consolas" w:hAnsi="Consolas" w:eastAsia="Consolas"/>
                <w:b w:val="0"/>
                <w:sz w:val="18"/>
              </w:rPr>
              <w:br w:type="textWrapping"/>
            </w:r>
            <w:r>
              <w:rPr>
                <w:rFonts w:ascii="Consolas" w:hAnsi="Consolas" w:eastAsia="Consolas"/>
                <w:b w:val="0"/>
                <w:color w:val="202020"/>
                <w:sz w:val="18"/>
              </w:rPr>
              <w:t xml:space="preserve">    arr = np.array(signal_data, dtype=float)</w:t>
            </w:r>
            <w:r>
              <w:rPr>
                <w:rFonts w:ascii="Consolas" w:hAnsi="Consolas" w:eastAsia="Consolas"/>
                <w:b w:val="0"/>
                <w:sz w:val="18"/>
              </w:rPr>
              <w:br w:type="textWrapping"/>
            </w:r>
            <w:r>
              <w:rPr>
                <w:rFonts w:ascii="Consolas" w:hAnsi="Consolas" w:eastAsia="Consolas"/>
                <w:b w:val="0"/>
                <w:color w:val="202020"/>
                <w:sz w:val="18"/>
              </w:rPr>
              <w:t xml:space="preserve">    rms = float(np.sqrt(np.mean(arr ** 2)))</w:t>
            </w:r>
            <w:r>
              <w:rPr>
                <w:rFonts w:ascii="Consolas" w:hAnsi="Consolas" w:eastAsia="Consolas"/>
                <w:b w:val="0"/>
                <w:sz w:val="18"/>
              </w:rPr>
              <w:br w:type="textWrapping"/>
            </w:r>
            <w:r>
              <w:rPr>
                <w:rFonts w:ascii="Consolas" w:hAnsi="Consolas" w:eastAsia="Consolas"/>
                <w:b w:val="0"/>
                <w:color w:val="202020"/>
                <w:sz w:val="18"/>
              </w:rPr>
              <w:t xml:space="preserve">    peak = float(np.max(np.abs(arr)))</w:t>
            </w:r>
            <w:r>
              <w:rPr>
                <w:rFonts w:ascii="Consolas" w:hAnsi="Consolas" w:eastAsia="Consolas"/>
                <w:b w:val="0"/>
                <w:sz w:val="18"/>
              </w:rPr>
              <w:br w:type="textWrapping"/>
            </w:r>
            <w:r>
              <w:rPr>
                <w:rFonts w:ascii="Consolas" w:hAnsi="Consolas" w:eastAsia="Consolas"/>
                <w:b w:val="0"/>
                <w:color w:val="202020"/>
                <w:sz w:val="18"/>
              </w:rPr>
              <w:t xml:space="preserve">    mean = float(np.mean(arr))</w:t>
            </w:r>
            <w:r>
              <w:rPr>
                <w:rFonts w:ascii="Consolas" w:hAnsi="Consolas" w:eastAsia="Consolas"/>
                <w:b w:val="0"/>
                <w:sz w:val="18"/>
              </w:rPr>
              <w:br w:type="textWrapping"/>
            </w:r>
            <w:r>
              <w:rPr>
                <w:rFonts w:ascii="Consolas" w:hAnsi="Consolas" w:eastAsia="Consolas"/>
                <w:b w:val="0"/>
                <w:color w:val="202020"/>
                <w:sz w:val="18"/>
              </w:rPr>
              <w:t xml:space="preserve">    std = float(np.std(arr)) or 1e-6</w:t>
            </w:r>
            <w:r>
              <w:rPr>
                <w:rFonts w:ascii="Consolas" w:hAnsi="Consolas" w:eastAsia="Consolas"/>
                <w:b w:val="0"/>
                <w:sz w:val="18"/>
              </w:rPr>
              <w:br w:type="textWrapping"/>
            </w:r>
            <w:r>
              <w:rPr>
                <w:rFonts w:ascii="Consolas" w:hAnsi="Consolas" w:eastAsia="Consolas"/>
                <w:b w:val="0"/>
                <w:color w:val="202020"/>
                <w:sz w:val="18"/>
              </w:rPr>
              <w:t xml:space="preserve">    centered = arr - mean</w:t>
            </w:r>
            <w:r>
              <w:rPr>
                <w:rFonts w:ascii="Consolas" w:hAnsi="Consolas" w:eastAsia="Consolas"/>
                <w:b w:val="0"/>
                <w:sz w:val="18"/>
              </w:rPr>
              <w:br w:type="textWrapping"/>
            </w:r>
            <w:r>
              <w:rPr>
                <w:rFonts w:ascii="Consolas" w:hAnsi="Consolas" w:eastAsia="Consolas"/>
                <w:b w:val="0"/>
                <w:color w:val="202020"/>
                <w:sz w:val="18"/>
              </w:rPr>
              <w:t xml:space="preserve">    kurtosis = float(np.mean(centered ** 4) / (std ** 4))</w:t>
            </w:r>
            <w:r>
              <w:rPr>
                <w:rFonts w:ascii="Consolas" w:hAnsi="Consolas" w:eastAsia="Consolas"/>
                <w:b w:val="0"/>
                <w:sz w:val="18"/>
              </w:rPr>
              <w:br w:type="textWrapping"/>
            </w:r>
            <w:r>
              <w:rPr>
                <w:rFonts w:ascii="Consolas" w:hAnsi="Consolas" w:eastAsia="Consolas"/>
                <w:b w:val="0"/>
                <w:color w:val="202020"/>
                <w:sz w:val="18"/>
              </w:rPr>
              <w:t xml:space="preserve">    crest_factor = float(peak / rms) if rms &gt; 0 else 1.0</w:t>
            </w:r>
            <w:r>
              <w:rPr>
                <w:rFonts w:ascii="Consolas" w:hAnsi="Consolas" w:eastAsia="Consolas"/>
                <w:b w:val="0"/>
                <w:sz w:val="18"/>
              </w:rPr>
              <w:br w:type="textWrapping"/>
            </w:r>
            <w:r>
              <w:rPr>
                <w:rFonts w:ascii="Consolas" w:hAnsi="Consolas" w:eastAsia="Consolas"/>
                <w:b w:val="0"/>
                <w:color w:val="202020"/>
                <w:sz w:val="18"/>
              </w:rPr>
              <w:t xml:space="preserve">    impulse_factor = float(peak / (np.mean(np.abs(arr)) or 1e-6))</w:t>
            </w:r>
            <w:r>
              <w:rPr>
                <w:rFonts w:ascii="Consolas" w:hAnsi="Consolas" w:eastAsia="Consolas"/>
                <w:b w:val="0"/>
                <w:sz w:val="18"/>
              </w:rPr>
              <w:br w:type="textWrapping"/>
            </w:r>
            <w:r>
              <w:rPr>
                <w:rFonts w:ascii="Consolas" w:hAnsi="Consolas" w:eastAsia="Consolas"/>
                <w:b w:val="0"/>
                <w:color w:val="202020"/>
                <w:sz w:val="18"/>
              </w:rPr>
              <w:t xml:space="preserve">    envelope = get_envelope(arr.tolist())</w:t>
            </w:r>
            <w:r>
              <w:rPr>
                <w:rFonts w:ascii="Consolas" w:hAnsi="Consolas" w:eastAsia="Consolas"/>
                <w:b w:val="0"/>
                <w:sz w:val="18"/>
              </w:rPr>
              <w:br w:type="textWrapping"/>
            </w:r>
            <w:r>
              <w:rPr>
                <w:rFonts w:ascii="Consolas" w:hAnsi="Consolas" w:eastAsia="Consolas"/>
                <w:b w:val="0"/>
                <w:color w:val="202020"/>
                <w:sz w:val="18"/>
              </w:rPr>
              <w:t xml:space="preserve">    envelope_peak = float(max(envelope)) if envelope else 0.0</w:t>
            </w:r>
            <w:r>
              <w:rPr>
                <w:rFonts w:ascii="Consolas" w:hAnsi="Consolas" w:eastAsia="Consolas"/>
                <w:b w:val="0"/>
                <w:sz w:val="18"/>
              </w:rPr>
              <w:br w:type="textWrapping"/>
            </w:r>
            <w:r>
              <w:rPr>
                <w:rFonts w:ascii="Consolas" w:hAnsi="Consolas" w:eastAsia="Consolas"/>
                <w:b w:val="0"/>
                <w:color w:val="202020"/>
                <w:sz w:val="18"/>
              </w:rPr>
              <w:t xml:space="preserve">    return {</w:t>
            </w:r>
            <w:r>
              <w:rPr>
                <w:rFonts w:ascii="Consolas" w:hAnsi="Consolas" w:eastAsia="Consolas"/>
                <w:b w:val="0"/>
                <w:sz w:val="18"/>
              </w:rPr>
              <w:br w:type="textWrapping"/>
            </w:r>
            <w:r>
              <w:rPr>
                <w:rFonts w:ascii="Consolas" w:hAnsi="Consolas" w:eastAsia="Consolas"/>
                <w:b w:val="0"/>
                <w:color w:val="202020"/>
                <w:sz w:val="18"/>
              </w:rPr>
              <w:t xml:space="preserve">        "rms": round(rms, 4),</w:t>
            </w:r>
            <w:r>
              <w:rPr>
                <w:rFonts w:ascii="Consolas" w:hAnsi="Consolas" w:eastAsia="Consolas"/>
                <w:b w:val="0"/>
                <w:sz w:val="18"/>
              </w:rPr>
              <w:br w:type="textWrapping"/>
            </w:r>
            <w:r>
              <w:rPr>
                <w:rFonts w:ascii="Consolas" w:hAnsi="Consolas" w:eastAsia="Consolas"/>
                <w:b w:val="0"/>
                <w:color w:val="202020"/>
                <w:sz w:val="18"/>
              </w:rPr>
              <w:t xml:space="preserve">        "kurtosis": round(kurtosis, 4),</w:t>
            </w:r>
            <w:r>
              <w:rPr>
                <w:rFonts w:ascii="Consolas" w:hAnsi="Consolas" w:eastAsia="Consolas"/>
                <w:b w:val="0"/>
                <w:sz w:val="18"/>
              </w:rPr>
              <w:br w:type="textWrapping"/>
            </w:r>
            <w:r>
              <w:rPr>
                <w:rFonts w:ascii="Consolas" w:hAnsi="Consolas" w:eastAsia="Consolas"/>
                <w:b w:val="0"/>
                <w:color w:val="202020"/>
                <w:sz w:val="18"/>
              </w:rPr>
              <w:t xml:space="preserve">        "peak": round(peak, 4),</w:t>
            </w:r>
            <w:r>
              <w:rPr>
                <w:rFonts w:ascii="Consolas" w:hAnsi="Consolas" w:eastAsia="Consolas"/>
                <w:b w:val="0"/>
                <w:sz w:val="18"/>
              </w:rPr>
              <w:br w:type="textWrapping"/>
            </w:r>
            <w:r>
              <w:rPr>
                <w:rFonts w:ascii="Consolas" w:hAnsi="Consolas" w:eastAsia="Consolas"/>
                <w:b w:val="0"/>
                <w:color w:val="202020"/>
                <w:sz w:val="18"/>
              </w:rPr>
              <w:t xml:space="preserve">        "crest_factor": round(crest_factor, 4),</w:t>
            </w:r>
            <w:r>
              <w:rPr>
                <w:rFonts w:ascii="Consolas" w:hAnsi="Consolas" w:eastAsia="Consolas"/>
                <w:b w:val="0"/>
                <w:sz w:val="18"/>
              </w:rPr>
              <w:br w:type="textWrapping"/>
            </w:r>
            <w:r>
              <w:rPr>
                <w:rFonts w:ascii="Consolas" w:hAnsi="Consolas" w:eastAsia="Consolas"/>
                <w:b w:val="0"/>
                <w:color w:val="202020"/>
                <w:sz w:val="18"/>
              </w:rPr>
              <w:t xml:space="preserve">        "impulse_factor": round(impulse_factor, 4),</w:t>
            </w:r>
            <w:r>
              <w:rPr>
                <w:rFonts w:ascii="Consolas" w:hAnsi="Consolas" w:eastAsia="Consolas"/>
                <w:b w:val="0"/>
                <w:sz w:val="18"/>
              </w:rPr>
              <w:br w:type="textWrapping"/>
            </w:r>
            <w:r>
              <w:rPr>
                <w:rFonts w:ascii="Consolas" w:hAnsi="Consolas" w:eastAsia="Consolas"/>
                <w:b w:val="0"/>
                <w:color w:val="202020"/>
                <w:sz w:val="18"/>
              </w:rPr>
              <w:t xml:space="preserve">        "envelope_peak": round(envelope_peak, 4),</w:t>
            </w:r>
            <w:r>
              <w:rPr>
                <w:rFonts w:ascii="Consolas" w:hAnsi="Consolas" w:eastAsia="Consolas"/>
                <w:b w:val="0"/>
                <w:sz w:val="18"/>
              </w:rPr>
              <w:br w:type="textWrapping"/>
            </w:r>
            <w:r>
              <w:rPr>
                <w:rFonts w:ascii="Consolas" w:hAnsi="Consolas" w:eastAsia="Consolas"/>
                <w:b w:val="0"/>
                <w:color w:val="202020"/>
                <w:sz w:val="18"/>
              </w:rPr>
              <w:t xml:space="preserve">    }</w:t>
            </w:r>
          </w:p>
        </w:tc>
      </w:tr>
    </w:tbl>
    <w:p ns2:paraId="44B8D29C">
      <w:pPr>
        <w:spacing w:after="120"/>
      </w:pPr>
    </w:p>
    <w:p ns2:paraId="08785D59">
      <w:pPr>
        <w:spacing w:before="0" w:after="0" w:line="360" w:lineRule="auto"/>
        <w:ind w:left="0" w:right="0" w:firstLine="480"/>
        <w:jc w:val="both"/>
      </w:pPr>
      <w:r>
        <w:rPr>
          <w:rFonts w:ascii="Times New Roman" w:hAnsi="Times New Roman" w:eastAsia="宋体"/>
          <w:b w:val="0"/>
          <w:sz w:val="24"/>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ns2:paraId="44F1F6A9">
      <w:pPr>
        <w:spacing w:before="0" w:after="0" w:line="360" w:lineRule="auto"/>
        <w:ind w:left="0" w:right="0" w:firstLine="480"/>
        <w:jc w:val="both"/>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ns2:paraId="2C2ACB60">
      <w:pPr>
        <w:jc w:val="center"/>
      </w:pPr>
      <w:r>
        <w:drawing>
          <ns3:inline distT="0" distB="0" distL="114300" distR="114300">
            <ns3:extent cx="5303520" cy="3550285"/>
            <ns3:effectExtent l="0" t="0" r="0" b="635"/>
            <ns3:docPr id="4" name="Picture 4"/>
            <ns3:cNvGraphicFramePr>
              <ns4:graphicFrameLocks noChangeAspect="1"/>
            </ns3:cNvGraphicFramePr>
            <ns4:graphic>
              <ns4:graphicData uri="http://schemas.openxmlformats.org/drawingml/2006/picture">
                <ns5:pic>
                  <ns5:nvPicPr>
                    <ns5:cNvPr id="4" name="Picture 4"/>
                    <ns5:cNvPicPr>
                      <ns4:picLocks noChangeAspect="1"/>
                    </ns5:cNvPicPr>
                  </ns5:nvPicPr>
                  <ns5:blipFill>
                    <ns4:blip ns6:embed="rId13"/>
                    <ns4:stretch>
                      <ns4:fillRect/>
                    </ns4:stretch>
                  </ns5:blipFill>
                  <ns5:spPr>
                    <ns4:xfrm>
                      <ns4:off x="0" y="0"/>
                      <ns4:ext cx="5303520" cy="3550598"/>
                    </ns4:xfrm>
                    <ns4:prstGeom prst="rect">
                      <ns4:avLst/>
                    </ns4:prstGeom>
                  </ns5:spPr>
                </ns5:pic>
              </ns4:graphicData>
            </ns4:graphic>
          </ns3:inline>
        </w:drawing>
      </w:r>
    </w:p>
    <w:p ns2:paraId="38C48A60">
      <w:pPr>
        <w:spacing w:before="60" w:after="60" w:line="360" w:lineRule="exact"/>
        <w:ind w:firstLine="0"/>
        <w:jc w:val="center"/>
      </w:pPr>
      <w:r>
        <w:rPr>
          <w:rFonts w:ascii="Times New Roman" w:hAnsi="Times New Roman" w:eastAsia="宋体"/>
          <w:b w:val="0"/>
          <w:sz w:val="21"/>
        </w:rPr>
        <w:t>图5.1 风场健康总览页面</w:t>
      </w:r>
    </w:p>
    <w:p ns2:paraId="73F61B15">
      <w:pPr>
        <w:spacing w:after="100"/>
      </w:pPr>
    </w:p>
    <w:p ns2:paraId="2C77696D">
      <w:pPr>
        <w:spacing w:before="0" w:after="0" w:line="360" w:lineRule="auto"/>
        <w:ind w:left="0" w:right="0" w:firstLine="480"/>
        <w:jc w:val="both"/>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ns2:paraId="1878E801">
      <w:pPr>
        <w:spacing w:before="0" w:after="0" w:line="360" w:lineRule="auto"/>
        <w:ind w:left="0" w:right="0" w:firstLine="480"/>
        <w:jc w:val="both"/>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ns2:paraId="4BD76C14">
      <w:pPr>
        <w:pStyle w:val="3"/>
        <w:spacing w:before="480" w:after="120" w:line="420" w:lineRule="exact"/>
        <w:ind w:left="0" w:right="0" w:firstLine="0"/>
        <w:jc w:val="left"/>
      </w:pPr>
      <w:r>
        <w:rPr>
          <w:rFonts w:ascii="Times New Roman" w:hAnsi="Times New Roman" w:eastAsia="黑体"/>
          <w:b w:val="0"/>
          <w:sz w:val="28"/>
        </w:rPr>
        <w:t>5.2 故障诊断算法模块实现</w:t>
      </w:r>
    </w:p>
    <w:p ns2:paraId="2EC8CC5B">
      <w:pPr>
        <w:spacing w:before="0" w:after="0" w:line="360" w:lineRule="auto"/>
        <w:ind w:left="0" w:right="0" w:firstLine="480"/>
        <w:jc w:val="both"/>
      </w:pPr>
      <w:r>
        <w:rPr>
          <w:rFonts w:ascii="Times New Roman" w:hAnsi="Times New Roman" w:eastAsia="宋体"/>
          <w:b w:val="0"/>
          <w:sz w:val="24"/>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ns2:paraId="35E12F7A">
      <w:pPr>
        <w:spacing w:before="0" w:after="0" w:line="360" w:lineRule="auto"/>
        <w:ind w:left="0" w:right="0" w:firstLine="480"/>
        <w:jc w:val="both"/>
      </w:pPr>
      <w:r>
        <w:rPr>
          <w:rFonts w:ascii="Times New Roman" w:hAnsi="Times New Roman" w:eastAsia="宋体"/>
          <w:b/>
          <w:sz w:val="24"/>
        </w:rPr>
        <w:t>代码清单5.2 故障诊断与健康评分调用逻辑</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8640"/>
      </w:tblGrid>
      <w:tr ns2:paraId="7690EBD8">
        <w:tblPrEx>
          <w:tblCellMar>
            <w:top w:w="0" w:type="dxa"/>
            <w:left w:w="108" w:type="dxa"/>
            <w:bottom w:w="0" w:type="dxa"/>
            <w:right w:w="108" w:type="dxa"/>
          </w:tblCellMar>
        </w:tblPrEx>
        <w:trPr>
          <w:jc w:val="center"/>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6401D1CE">
            <w:pPr>
              <w:spacing w:before="0" w:after="0" w:line="240" w:lineRule="auto"/>
              <w:ind w:firstLine="0"/>
              <w:jc w:val="left"/>
            </w:pPr>
            <w:r>
              <w:rPr>
                <w:rFonts w:ascii="Consolas" w:hAnsi="Consolas" w:eastAsia="Consolas"/>
                <w:b w:val="0"/>
                <w:color w:val="202020"/>
                <w:sz w:val="18"/>
              </w:rPr>
              <w:t>def run_diagnosis(unit_id="WTG-001", raw_signal=None, status=None):</w:t>
            </w:r>
            <w:r>
              <w:rPr>
                <w:rFonts w:ascii="Consolas" w:hAnsi="Consolas" w:eastAsia="Consolas"/>
                <w:b w:val="0"/>
                <w:sz w:val="18"/>
              </w:rPr>
              <w:br w:type="textWrapping"/>
            </w:r>
            <w:r>
              <w:rPr>
                <w:rFonts w:ascii="Consolas" w:hAnsi="Consolas" w:eastAsia="Consolas"/>
                <w:b w:val="0"/>
                <w:color w:val="202020"/>
                <w:sz w:val="18"/>
              </w:rPr>
              <w:t xml:space="preserve">    raw_signal = raw_signal or generate_demo_signal()</w:t>
            </w:r>
            <w:r>
              <w:rPr>
                <w:rFonts w:ascii="Consolas" w:hAnsi="Consolas" w:eastAsia="Consolas"/>
                <w:b w:val="0"/>
                <w:sz w:val="18"/>
              </w:rPr>
              <w:br w:type="textWrapping"/>
            </w:r>
            <w:r>
              <w:rPr>
                <w:rFonts w:ascii="Consolas" w:hAnsi="Consolas" w:eastAsia="Consolas"/>
                <w:b w:val="0"/>
                <w:color w:val="202020"/>
                <w:sz w:val="18"/>
              </w:rPr>
              <w:t xml:space="preserve">    features = process_signals(raw_signal)</w:t>
            </w:r>
            <w:r>
              <w:rPr>
                <w:rFonts w:ascii="Consolas" w:hAnsi="Consolas" w:eastAsia="Consolas"/>
                <w:b w:val="0"/>
                <w:sz w:val="18"/>
              </w:rPr>
              <w:br w:type="textWrapping"/>
            </w:r>
            <w:r>
              <w:rPr>
                <w:rFonts w:ascii="Consolas" w:hAnsi="Consolas" w:eastAsia="Consolas"/>
                <w:b w:val="0"/>
                <w:color w:val="202020"/>
                <w:sz w:val="18"/>
              </w:rPr>
              <w:t xml:space="preserve">    risk_score, risk_factors, snapshot = score_risk(features, status)</w:t>
            </w:r>
            <w:r>
              <w:rPr>
                <w:rFonts w:ascii="Consolas" w:hAnsi="Consolas" w:eastAsia="Consolas"/>
                <w:b w:val="0"/>
                <w:sz w:val="18"/>
              </w:rPr>
              <w:br w:type="textWrapping"/>
            </w:r>
            <w:r>
              <w:rPr>
                <w:rFonts w:ascii="Consolas" w:hAnsi="Consolas" w:eastAsia="Consolas"/>
                <w:b w:val="0"/>
                <w:color w:val="202020"/>
                <w:sz w:val="18"/>
              </w:rPr>
              <w:t xml:space="preserve">    fault = classify_fault(features, risk_score, risk_factors, status)</w:t>
            </w:r>
            <w:r>
              <w:rPr>
                <w:rFonts w:ascii="Consolas" w:hAnsi="Consolas" w:eastAsia="Consolas"/>
                <w:b w:val="0"/>
                <w:sz w:val="18"/>
              </w:rPr>
              <w:br w:type="textWrapping"/>
            </w:r>
            <w:r>
              <w:rPr>
                <w:rFonts w:ascii="Consolas" w:hAnsi="Consolas" w:eastAsia="Consolas"/>
                <w:b w:val="0"/>
                <w:color w:val="202020"/>
                <w:sz w:val="18"/>
              </w:rPr>
              <w:t xml:space="preserve">    health_score = calculate_health_score(risk_score, fault["severity"])</w:t>
            </w:r>
            <w:r>
              <w:rPr>
                <w:rFonts w:ascii="Consolas" w:hAnsi="Consolas" w:eastAsia="Consolas"/>
                <w:b w:val="0"/>
                <w:sz w:val="18"/>
              </w:rPr>
              <w:br w:type="textWrapping"/>
            </w:r>
            <w:r>
              <w:rPr>
                <w:rFonts w:ascii="Consolas" w:hAnsi="Consolas" w:eastAsia="Consolas"/>
                <w:b w:val="0"/>
                <w:color w:val="202020"/>
                <w:sz w:val="18"/>
              </w:rPr>
              <w:t xml:space="preserve">    rul = predict_rul(health_score, risk_score, fault["severity"])</w:t>
            </w:r>
            <w:r>
              <w:rPr>
                <w:rFonts w:ascii="Consolas" w:hAnsi="Consolas" w:eastAsia="Consolas"/>
                <w:b w:val="0"/>
                <w:sz w:val="18"/>
              </w:rPr>
              <w:br w:type="textWrapping"/>
            </w:r>
            <w:r>
              <w:rPr>
                <w:rFonts w:ascii="Consolas" w:hAnsi="Consolas" w:eastAsia="Consolas"/>
                <w:b w:val="0"/>
                <w:color w:val="202020"/>
                <w:sz w:val="18"/>
              </w:rPr>
              <w:t xml:space="preserve">    explanation = build_explanation(</w:t>
            </w:r>
            <w:r>
              <w:rPr>
                <w:rFonts w:ascii="Consolas" w:hAnsi="Consolas" w:eastAsia="Consolas"/>
                <w:b w:val="0"/>
                <w:sz w:val="18"/>
              </w:rPr>
              <w:br w:type="textWrapping"/>
            </w:r>
            <w:r>
              <w:rPr>
                <w:rFonts w:ascii="Consolas" w:hAnsi="Consolas" w:eastAsia="Consolas"/>
                <w:b w:val="0"/>
                <w:color w:val="202020"/>
                <w:sz w:val="18"/>
              </w:rPr>
              <w:t xml:space="preserve">        features, fault["severity"], rul, risk_score, risk_factors, fault</w:t>
            </w:r>
            <w:r>
              <w:rPr>
                <w:rFonts w:ascii="Consolas" w:hAnsi="Consolas" w:eastAsia="Consolas"/>
                <w:b w:val="0"/>
                <w:sz w:val="18"/>
              </w:rPr>
              <w:br w:type="textWrapping"/>
            </w:r>
            <w:r>
              <w:rPr>
                <w:rFonts w:ascii="Consolas" w:hAnsi="Consolas" w:eastAsia="Consolas"/>
                <w:b w:val="0"/>
                <w:color w:val="202020"/>
                <w:sz w:val="18"/>
              </w:rPr>
              <w:t xml:space="preserve">    )</w:t>
            </w:r>
            <w:r>
              <w:rPr>
                <w:rFonts w:ascii="Consolas" w:hAnsi="Consolas" w:eastAsia="Consolas"/>
                <w:b w:val="0"/>
                <w:sz w:val="18"/>
              </w:rPr>
              <w:br w:type="textWrapping"/>
            </w:r>
            <w:r>
              <w:rPr>
                <w:rFonts w:ascii="Consolas" w:hAnsi="Consolas" w:eastAsia="Consolas"/>
                <w:b w:val="0"/>
                <w:color w:val="202020"/>
                <w:sz w:val="18"/>
              </w:rPr>
              <w:t xml:space="preserve">    return {</w:t>
            </w:r>
            <w:r>
              <w:rPr>
                <w:rFonts w:ascii="Consolas" w:hAnsi="Consolas" w:eastAsia="Consolas"/>
                <w:b w:val="0"/>
                <w:sz w:val="18"/>
              </w:rPr>
              <w:br w:type="textWrapping"/>
            </w:r>
            <w:r>
              <w:rPr>
                <w:rFonts w:ascii="Consolas" w:hAnsi="Consolas" w:eastAsia="Consolas"/>
                <w:b w:val="0"/>
                <w:color w:val="202020"/>
                <w:sz w:val="18"/>
              </w:rPr>
              <w:t xml:space="preserve">        "unit_id": unit_id,</w:t>
            </w:r>
            <w:r>
              <w:rPr>
                <w:rFonts w:ascii="Consolas" w:hAnsi="Consolas" w:eastAsia="Consolas"/>
                <w:b w:val="0"/>
                <w:sz w:val="18"/>
              </w:rPr>
              <w:br w:type="textWrapping"/>
            </w:r>
            <w:r>
              <w:rPr>
                <w:rFonts w:ascii="Consolas" w:hAnsi="Consolas" w:eastAsia="Consolas"/>
                <w:b w:val="0"/>
                <w:color w:val="202020"/>
                <w:sz w:val="18"/>
              </w:rPr>
              <w:t xml:space="preserve">        "features": features,</w:t>
            </w:r>
            <w:r>
              <w:rPr>
                <w:rFonts w:ascii="Consolas" w:hAnsi="Consolas" w:eastAsia="Consolas"/>
                <w:b w:val="0"/>
                <w:sz w:val="18"/>
              </w:rPr>
              <w:br w:type="textWrapping"/>
            </w:r>
            <w:r>
              <w:rPr>
                <w:rFonts w:ascii="Consolas" w:hAnsi="Consolas" w:eastAsia="Consolas"/>
                <w:b w:val="0"/>
                <w:color w:val="202020"/>
                <w:sz w:val="18"/>
              </w:rPr>
              <w:t xml:space="preserve">        "fault_type": fault["type"],</w:t>
            </w:r>
            <w:r>
              <w:rPr>
                <w:rFonts w:ascii="Consolas" w:hAnsi="Consolas" w:eastAsia="Consolas"/>
                <w:b w:val="0"/>
                <w:sz w:val="18"/>
              </w:rPr>
              <w:br w:type="textWrapping"/>
            </w:r>
            <w:r>
              <w:rPr>
                <w:rFonts w:ascii="Consolas" w:hAnsi="Consolas" w:eastAsia="Consolas"/>
                <w:b w:val="0"/>
                <w:color w:val="202020"/>
                <w:sz w:val="18"/>
              </w:rPr>
              <w:t xml:space="preserve">        "health_score": health_score,</w:t>
            </w:r>
            <w:r>
              <w:rPr>
                <w:rFonts w:ascii="Consolas" w:hAnsi="Consolas" w:eastAsia="Consolas"/>
                <w:b w:val="0"/>
                <w:sz w:val="18"/>
              </w:rPr>
              <w:br w:type="textWrapping"/>
            </w:r>
            <w:r>
              <w:rPr>
                <w:rFonts w:ascii="Consolas" w:hAnsi="Consolas" w:eastAsia="Consolas"/>
                <w:b w:val="0"/>
                <w:color w:val="202020"/>
                <w:sz w:val="18"/>
              </w:rPr>
              <w:t xml:space="preserve">        "rul_days": rul,</w:t>
            </w:r>
            <w:r>
              <w:rPr>
                <w:rFonts w:ascii="Consolas" w:hAnsi="Consolas" w:eastAsia="Consolas"/>
                <w:b w:val="0"/>
                <w:sz w:val="18"/>
              </w:rPr>
              <w:br w:type="textWrapping"/>
            </w:r>
            <w:r>
              <w:rPr>
                <w:rFonts w:ascii="Consolas" w:hAnsi="Consolas" w:eastAsia="Consolas"/>
                <w:b w:val="0"/>
                <w:color w:val="202020"/>
                <w:sz w:val="18"/>
              </w:rPr>
              <w:t xml:space="preserve">        "explanation": explanation,</w:t>
            </w:r>
            <w:r>
              <w:rPr>
                <w:rFonts w:ascii="Consolas" w:hAnsi="Consolas" w:eastAsia="Consolas"/>
                <w:b w:val="0"/>
                <w:sz w:val="18"/>
              </w:rPr>
              <w:br w:type="textWrapping"/>
            </w:r>
            <w:r>
              <w:rPr>
                <w:rFonts w:ascii="Consolas" w:hAnsi="Consolas" w:eastAsia="Consolas"/>
                <w:b w:val="0"/>
                <w:color w:val="202020"/>
                <w:sz w:val="18"/>
              </w:rPr>
              <w:t xml:space="preserve">    }</w:t>
            </w:r>
          </w:p>
        </w:tc>
      </w:tr>
    </w:tbl>
    <w:p ns2:paraId="623B16C8">
      <w:pPr>
        <w:spacing w:after="120"/>
      </w:pPr>
    </w:p>
    <w:p ns2:paraId="5BCB396D">
      <w:pPr>
        <w:spacing w:before="0" w:after="0" w:line="360" w:lineRule="auto"/>
        <w:ind w:left="0" w:right="0" w:firstLine="480"/>
        <w:jc w:val="both"/>
      </w:pPr>
      <w:r>
        <w:rPr>
          <w:rFonts w:ascii="Times New Roman" w:hAnsi="Times New Roman" w:eastAsia="宋体"/>
          <w:b w:val="0"/>
          <w:sz w:val="24"/>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ns2:paraId="554CF533">
      <w:pPr>
        <w:spacing w:before="0" w:after="0" w:line="360" w:lineRule="auto"/>
        <w:ind w:left="0" w:right="0" w:firstLine="480"/>
        <w:jc w:val="both"/>
      </w:pPr>
      <w:r>
        <w:rPr>
          <w:rFonts w:ascii="Times New Roman" w:hAnsi="Times New Roman" w:eastAsia="宋体"/>
          <w:b w:val="0"/>
          <w:sz w:val="24"/>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ns2:paraId="397A5909">
      <w:pPr>
        <w:spacing w:before="0" w:after="0" w:line="360" w:lineRule="auto"/>
        <w:ind w:left="0" w:right="0" w:firstLine="480"/>
        <w:jc w:val="both"/>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ns2:paraId="1B4F8413">
      <w:pPr>
        <w:jc w:val="center"/>
      </w:pPr>
      <w:r>
        <w:drawing>
          <ns3:inline distT="0" distB="0" distL="114300" distR="114300">
            <ns3:extent cx="5303520" cy="3550285"/>
            <ns3:effectExtent l="0" t="0" r="0" b="635"/>
            <ns3:docPr id="5" name="Picture 5"/>
            <ns3:cNvGraphicFramePr>
              <ns4:graphicFrameLocks noChangeAspect="1"/>
            </ns3:cNvGraphicFramePr>
            <ns4:graphic>
              <ns4:graphicData uri="http://schemas.openxmlformats.org/drawingml/2006/picture">
                <ns5:pic>
                  <ns5:nvPicPr>
                    <ns5:cNvPr id="5" name="Picture 5"/>
                    <ns5:cNvPicPr>
                      <ns4:picLocks noChangeAspect="1"/>
                    </ns5:cNvPicPr>
                  </ns5:nvPicPr>
                  <ns5:blipFill>
                    <ns4:blip ns6:embed="rId14"/>
                    <ns4:stretch>
                      <ns4:fillRect/>
                    </ns4:stretch>
                  </ns5:blipFill>
                  <ns5:spPr>
                    <ns4:xfrm>
                      <ns4:off x="0" y="0"/>
                      <ns4:ext cx="5303520" cy="3550598"/>
                    </ns4:xfrm>
                    <ns4:prstGeom prst="rect">
                      <ns4:avLst/>
                    </ns4:prstGeom>
                  </ns5:spPr>
                </ns5:pic>
              </ns4:graphicData>
            </ns4:graphic>
          </ns3:inline>
        </w:drawing>
      </w:r>
    </w:p>
    <w:p ns2:paraId="1CE499AD">
      <w:pPr>
        <w:spacing w:before="60" w:after="60" w:line="360" w:lineRule="exact"/>
        <w:ind w:firstLine="0"/>
        <w:jc w:val="center"/>
      </w:pPr>
      <w:r>
        <w:rPr>
          <w:rFonts w:ascii="Times New Roman" w:hAnsi="Times New Roman" w:eastAsia="宋体"/>
          <w:b w:val="0"/>
          <w:sz w:val="21"/>
        </w:rPr>
        <w:t>图5.2 故障诊断页面</w:t>
      </w:r>
    </w:p>
    <w:p ns2:paraId="2FFF63BE">
      <w:pPr>
        <w:spacing w:after="100"/>
      </w:pPr>
    </w:p>
    <w:p ns2:paraId="324448FF">
      <w:pPr>
        <w:spacing w:before="0" w:after="0" w:line="360" w:lineRule="auto"/>
        <w:ind w:left="0" w:right="0" w:firstLine="480"/>
        <w:jc w:val="both"/>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ns2:paraId="10BB2E7D">
      <w:pPr>
        <w:spacing w:before="0" w:after="0" w:line="360" w:lineRule="auto"/>
        <w:ind w:left="0" w:right="0" w:firstLine="480"/>
        <w:jc w:val="both"/>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ns2:paraId="634896A4">
      <w:pPr>
        <w:pStyle w:val="3"/>
        <w:spacing w:before="480" w:after="120" w:line="420" w:lineRule="exact"/>
        <w:ind w:left="0" w:right="0" w:firstLine="0"/>
        <w:jc w:val="left"/>
      </w:pPr>
      <w:r>
        <w:rPr>
          <w:rFonts w:ascii="Times New Roman" w:hAnsi="Times New Roman" w:eastAsia="黑体"/>
          <w:b w:val="0"/>
          <w:sz w:val="28"/>
        </w:rPr>
        <w:t>5.3 风场总览与单机详情实现</w:t>
      </w:r>
    </w:p>
    <w:p ns2:paraId="7C39DCB1">
      <w:pPr>
        <w:spacing w:before="0" w:after="0" w:line="360" w:lineRule="auto"/>
        <w:ind w:left="0" w:right="0" w:firstLine="480"/>
        <w:jc w:val="both"/>
      </w:pPr>
      <w:r>
        <w:rPr>
          <w:rFonts w:ascii="Times New Roman" w:hAnsi="Times New Roman" w:eastAsia="宋体"/>
          <w:b w:val="0"/>
          <w:sz w:val="24"/>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ns2:paraId="1B86786A">
      <w:pPr>
        <w:spacing w:before="0" w:after="0" w:line="360" w:lineRule="auto"/>
        <w:ind w:left="0" w:right="0" w:firstLine="480"/>
        <w:jc w:val="both"/>
      </w:pPr>
      <w:r>
        <w:rPr>
          <w:rFonts w:ascii="Times New Roman" w:hAnsi="Times New Roman" w:eastAsia="宋体"/>
          <w:b w:val="0"/>
          <w:sz w:val="24"/>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ns2:paraId="7D317345">
      <w:pPr>
        <w:spacing w:before="0" w:after="0" w:line="360" w:lineRule="auto"/>
        <w:ind w:left="0" w:right="0" w:firstLine="480"/>
        <w:jc w:val="both"/>
      </w:pPr>
      <w:r>
        <w:rPr>
          <w:rFonts w:ascii="Times New Roman" w:hAnsi="Times New Roman" w:eastAsia="宋体"/>
          <w:b w:val="0"/>
          <w:sz w:val="24"/>
        </w:rPr>
        <w:t>故障数据管理页面如图5.3所示。该页面用于查看诊断记录、筛选故障状态、导出CSV并进入故障闭环处理。</w:t>
      </w:r>
    </w:p>
    <w:p ns2:paraId="4A103487">
      <w:pPr>
        <w:jc w:val="center"/>
      </w:pPr>
      <w:r>
        <w:drawing>
          <ns3:inline distT="0" distB="0" distL="114300" distR="114300">
            <ns3:extent cx="5303520" cy="3550285"/>
            <ns3:effectExtent l="0" t="0" r="0" b="635"/>
            <ns3:docPr id="6" name="Picture 6"/>
            <ns3:cNvGraphicFramePr>
              <ns4:graphicFrameLocks noChangeAspect="1"/>
            </ns3:cNvGraphicFramePr>
            <ns4:graphic>
              <ns4:graphicData uri="http://schemas.openxmlformats.org/drawingml/2006/picture">
                <ns5:pic>
                  <ns5:nvPicPr>
                    <ns5:cNvPr id="6" name="Picture 6"/>
                    <ns5:cNvPicPr>
                      <ns4:picLocks noChangeAspect="1"/>
                    </ns5:cNvPicPr>
                  </ns5:nvPicPr>
                  <ns5:blipFill>
                    <ns4:blip ns6:embed="rId15"/>
                    <ns4:stretch>
                      <ns4:fillRect/>
                    </ns4:stretch>
                  </ns5:blipFill>
                  <ns5:spPr>
                    <ns4:xfrm>
                      <ns4:off x="0" y="0"/>
                      <ns4:ext cx="5303520" cy="3550598"/>
                    </ns4:xfrm>
                    <ns4:prstGeom prst="rect">
                      <ns4:avLst/>
                    </ns4:prstGeom>
                  </ns5:spPr>
                </ns5:pic>
              </ns4:graphicData>
            </ns4:graphic>
          </ns3:inline>
        </w:drawing>
      </w:r>
    </w:p>
    <w:p ns2:paraId="3AE2E258">
      <w:pPr>
        <w:spacing w:before="60" w:after="60" w:line="360" w:lineRule="exact"/>
        <w:ind w:firstLine="0"/>
        <w:jc w:val="center"/>
      </w:pPr>
      <w:r>
        <w:rPr>
          <w:rFonts w:ascii="Times New Roman" w:hAnsi="Times New Roman" w:eastAsia="宋体"/>
          <w:b w:val="0"/>
          <w:sz w:val="21"/>
        </w:rPr>
        <w:t>图5.3 故障数据管理页面</w:t>
      </w:r>
    </w:p>
    <w:p ns2:paraId="52F51609">
      <w:pPr>
        <w:spacing w:after="100"/>
      </w:pPr>
    </w:p>
    <w:p ns2:paraId="488BBBAF">
      <w:pPr>
        <w:spacing w:before="0" w:after="0" w:line="360" w:lineRule="auto"/>
        <w:ind w:left="0" w:right="0" w:firstLine="480"/>
        <w:jc w:val="both"/>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ns2:paraId="6F85E6E2">
      <w:pPr>
        <w:spacing w:before="0" w:after="0" w:line="360" w:lineRule="auto"/>
        <w:ind w:left="0" w:right="0" w:firstLine="480"/>
        <w:jc w:val="both"/>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ns2:paraId="0A6FDA69">
      <w:pPr>
        <w:pStyle w:val="3"/>
        <w:spacing w:before="480" w:after="120" w:line="420" w:lineRule="exact"/>
        <w:ind w:left="0" w:right="0" w:firstLine="0"/>
        <w:jc w:val="left"/>
      </w:pPr>
      <w:r>
        <w:rPr>
          <w:rFonts w:ascii="Times New Roman" w:hAnsi="Times New Roman" w:eastAsia="黑体"/>
          <w:b w:val="0"/>
          <w:sz w:val="28"/>
        </w:rPr>
        <w:t>5.4 故障代码库与数据管理实现</w:t>
      </w:r>
    </w:p>
    <w:p ns2:paraId="50039832">
      <w:pPr>
        <w:spacing w:before="0" w:after="0" w:line="360" w:lineRule="auto"/>
        <w:ind w:left="0" w:right="0" w:firstLine="480"/>
        <w:jc w:val="both"/>
      </w:pPr>
      <w:r>
        <w:rPr>
          <w:rFonts w:ascii="Times New Roman" w:hAnsi="Times New Roman" w:eastAsia="宋体"/>
          <w:b w:val="0"/>
          <w:sz w:val="24"/>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ns2:paraId="79EFE3CC">
      <w:pPr>
        <w:spacing w:before="0" w:after="0" w:line="360" w:lineRule="auto"/>
        <w:ind w:left="0" w:right="0" w:firstLine="480"/>
        <w:jc w:val="both"/>
      </w:pPr>
      <w:r>
        <w:rPr>
          <w:rFonts w:ascii="Times New Roman" w:hAnsi="Times New Roman" w:eastAsia="宋体"/>
          <w:b w:val="0"/>
          <w:sz w:val="24"/>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ns2:paraId="00CCA1CB">
      <w:pPr>
        <w:spacing w:before="0" w:after="0" w:line="360" w:lineRule="auto"/>
        <w:ind w:left="0" w:right="0" w:firstLine="480"/>
        <w:jc w:val="both"/>
      </w:pPr>
      <w:r>
        <w:rPr>
          <w:rFonts w:ascii="Times New Roman" w:hAnsi="Times New Roman" w:eastAsia="宋体"/>
          <w:b w:val="0"/>
          <w:sz w:val="24"/>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ns2:paraId="30903659">
      <w:pPr>
        <w:spacing w:before="0" w:after="0" w:line="360" w:lineRule="auto"/>
        <w:ind w:left="0" w:right="0" w:firstLine="480"/>
        <w:jc w:val="both"/>
      </w:pPr>
      <w:r>
        <w:rPr>
          <w:rFonts w:ascii="Times New Roman" w:hAnsi="Times New Roman" w:eastAsia="宋体"/>
          <w:b w:val="0"/>
          <w:sz w:val="24"/>
        </w:rPr>
        <w:t>健康报告页面如图5.4所示。系统根据当前机组状态和历史故障统计生成健康评分、关键指标、诊断结论和维护建议。</w:t>
      </w:r>
    </w:p>
    <w:p ns2:paraId="01418489">
      <w:pPr>
        <w:jc w:val="center"/>
      </w:pPr>
      <w:r>
        <w:drawing>
          <ns3:inline distT="0" distB="0" distL="114300" distR="114300">
            <ns3:extent cx="5303520" cy="3550285"/>
            <ns3:effectExtent l="0" t="0" r="0" b="635"/>
            <ns3:docPr id="7" name="Picture 7"/>
            <ns3:cNvGraphicFramePr>
              <ns4:graphicFrameLocks noChangeAspect="1"/>
            </ns3:cNvGraphicFramePr>
            <ns4:graphic>
              <ns4:graphicData uri="http://schemas.openxmlformats.org/drawingml/2006/picture">
                <ns5:pic>
                  <ns5:nvPicPr>
                    <ns5:cNvPr id="7" name="Picture 7"/>
                    <ns5:cNvPicPr>
                      <ns4:picLocks noChangeAspect="1"/>
                    </ns5:cNvPicPr>
                  </ns5:nvPicPr>
                  <ns5:blipFill>
                    <ns4:blip ns6:embed="rId16"/>
                    <ns4:stretch>
                      <ns4:fillRect/>
                    </ns4:stretch>
                  </ns5:blipFill>
                  <ns5:spPr>
                    <ns4:xfrm>
                      <ns4:off x="0" y="0"/>
                      <ns4:ext cx="5303520" cy="3550598"/>
                    </ns4:xfrm>
                    <ns4:prstGeom prst="rect">
                      <ns4:avLst/>
                    </ns4:prstGeom>
                  </ns5:spPr>
                </ns5:pic>
              </ns4:graphicData>
            </ns4:graphic>
          </ns3:inline>
        </w:drawing>
      </w:r>
    </w:p>
    <w:p ns2:paraId="137939FC">
      <w:pPr>
        <w:spacing w:before="60" w:after="60" w:line="360" w:lineRule="exact"/>
        <w:ind w:firstLine="0"/>
        <w:jc w:val="center"/>
      </w:pPr>
      <w:r>
        <w:rPr>
          <w:rFonts w:ascii="Times New Roman" w:hAnsi="Times New Roman" w:eastAsia="宋体"/>
          <w:b w:val="0"/>
          <w:sz w:val="21"/>
        </w:rPr>
        <w:t>图5.4 健康报告页面</w:t>
      </w:r>
    </w:p>
    <w:p ns2:paraId="6D0A28C3">
      <w:pPr>
        <w:spacing w:after="100"/>
      </w:pPr>
    </w:p>
    <w:p ns2:paraId="434D2511">
      <w:pPr>
        <w:spacing w:before="0" w:after="0" w:line="360" w:lineRule="auto"/>
        <w:ind w:left="0" w:right="0" w:firstLine="480"/>
        <w:jc w:val="both"/>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ns2:paraId="30E332D7">
      <w:pPr>
        <w:spacing w:before="0" w:after="0" w:line="360" w:lineRule="auto"/>
        <w:ind w:left="0" w:right="0" w:firstLine="480"/>
        <w:jc w:val="both"/>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ns2:paraId="41B0196B">
      <w:pPr>
        <w:pStyle w:val="3"/>
        <w:spacing w:before="480" w:after="120" w:line="420" w:lineRule="exact"/>
        <w:ind w:left="0" w:right="0" w:firstLine="0"/>
        <w:jc w:val="left"/>
      </w:pPr>
      <w:r>
        <w:rPr>
          <w:rFonts w:ascii="Times New Roman" w:hAnsi="Times New Roman" w:eastAsia="黑体"/>
          <w:b w:val="0"/>
          <w:sz w:val="28"/>
        </w:rPr>
        <w:t>5.5 AI 运维问答模块实现</w:t>
      </w:r>
    </w:p>
    <w:p ns2:paraId="5FCD8E8D">
      <w:pPr>
        <w:spacing w:before="0" w:after="0" w:line="360" w:lineRule="auto"/>
        <w:ind w:left="0" w:right="0" w:firstLine="480"/>
        <w:jc w:val="both"/>
      </w:pPr>
      <w:r>
        <w:rPr>
          <w:rFonts w:ascii="Times New Roman" w:hAnsi="Times New Roman" w:eastAsia="宋体"/>
          <w:b w:val="0"/>
          <w:sz w:val="24"/>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ns2:paraId="2A5F0689">
      <w:pPr>
        <w:spacing w:before="0" w:after="0" w:line="360" w:lineRule="auto"/>
        <w:ind w:left="0" w:right="0" w:firstLine="480"/>
        <w:jc w:val="both"/>
      </w:pPr>
      <w:r>
        <w:rPr>
          <w:rFonts w:ascii="Times New Roman" w:hAnsi="Times New Roman" w:eastAsia="宋体"/>
          <w:b/>
          <w:sz w:val="24"/>
        </w:rPr>
        <w:t>代码清单5.3 前端实时状态刷新逻辑</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8640"/>
      </w:tblGrid>
      <w:tr ns2:paraId="32CBE775">
        <w:tblPrEx>
          <w:tblCellMar>
            <w:top w:w="0" w:type="dxa"/>
            <w:left w:w="108" w:type="dxa"/>
            <w:bottom w:w="0" w:type="dxa"/>
            <w:right w:w="108" w:type="dxa"/>
          </w:tblCellMar>
        </w:tblPrEx>
        <w:trPr>
          <w:jc w:val="center"/>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001398C0">
            <w:pPr>
              <w:spacing w:before="0" w:after="0" w:line="240" w:lineRule="auto"/>
              <w:ind w:firstLine="0"/>
              <w:jc w:val="left"/>
            </w:pPr>
            <w:r>
              <w:rPr>
                <w:rFonts w:ascii="Consolas" w:hAnsi="Consolas" w:eastAsia="Consolas"/>
                <w:b w:val="0"/>
                <w:color w:val="202020"/>
                <w:sz w:val="18"/>
              </w:rPr>
              <w:t>async function refreshStatus() {</w:t>
            </w:r>
            <w:r>
              <w:rPr>
                <w:rFonts w:ascii="Consolas" w:hAnsi="Consolas" w:eastAsia="Consolas"/>
                <w:b w:val="0"/>
                <w:sz w:val="18"/>
              </w:rPr>
              <w:br w:type="textWrapping"/>
            </w:r>
            <w:r>
              <w:rPr>
                <w:rFonts w:ascii="Consolas" w:hAnsi="Consolas" w:eastAsia="Consolas"/>
                <w:b w:val="0"/>
                <w:color w:val="202020"/>
                <w:sz w:val="18"/>
              </w:rPr>
              <w:t xml:space="preserve">  const response = await fetch("/api/data/status");</w:t>
            </w:r>
            <w:r>
              <w:rPr>
                <w:rFonts w:ascii="Consolas" w:hAnsi="Consolas" w:eastAsia="Consolas"/>
                <w:b w:val="0"/>
                <w:sz w:val="18"/>
              </w:rPr>
              <w:br w:type="textWrapping"/>
            </w:r>
            <w:r>
              <w:rPr>
                <w:rFonts w:ascii="Consolas" w:hAnsi="Consolas" w:eastAsia="Consolas"/>
                <w:b w:val="0"/>
                <w:color w:val="202020"/>
                <w:sz w:val="18"/>
              </w:rPr>
              <w:t xml:space="preserve">  const status = await response.json();</w:t>
            </w:r>
            <w:r>
              <w:rPr>
                <w:rFonts w:ascii="Consolas" w:hAnsi="Consolas" w:eastAsia="Consolas"/>
                <w:b w:val="0"/>
                <w:sz w:val="18"/>
              </w:rPr>
              <w:br w:type="textWrapping"/>
            </w:r>
            <w:r>
              <w:rPr>
                <w:rFonts w:ascii="Consolas" w:hAnsi="Consolas" w:eastAsia="Consolas"/>
                <w:b w:val="0"/>
                <w:color w:val="202020"/>
                <w:sz w:val="18"/>
              </w:rPr>
              <w:t xml:space="preserve">  document.querySelector("#oilTemp").textContent = status.oil_temp + " ℃";</w:t>
            </w:r>
            <w:r>
              <w:rPr>
                <w:rFonts w:ascii="Consolas" w:hAnsi="Consolas" w:eastAsia="Consolas"/>
                <w:b w:val="0"/>
                <w:sz w:val="18"/>
              </w:rPr>
              <w:br w:type="textWrapping"/>
            </w:r>
            <w:r>
              <w:rPr>
                <w:rFonts w:ascii="Consolas" w:hAnsi="Consolas" w:eastAsia="Consolas"/>
                <w:b w:val="0"/>
                <w:color w:val="202020"/>
                <w:sz w:val="18"/>
              </w:rPr>
              <w:t xml:space="preserve">  document.querySelector("#vibrationRms").textContent =</w:t>
            </w:r>
            <w:r>
              <w:rPr>
                <w:rFonts w:ascii="Consolas" w:hAnsi="Consolas" w:eastAsia="Consolas"/>
                <w:b w:val="0"/>
                <w:sz w:val="18"/>
              </w:rPr>
              <w:br w:type="textWrapping"/>
            </w:r>
            <w:r>
              <w:rPr>
                <w:rFonts w:ascii="Consolas" w:hAnsi="Consolas" w:eastAsia="Consolas"/>
                <w:b w:val="0"/>
                <w:color w:val="202020"/>
                <w:sz w:val="18"/>
              </w:rPr>
              <w:t xml:space="preserve">    status.vibration_rms + " mm/s";</w:t>
            </w:r>
            <w:r>
              <w:rPr>
                <w:rFonts w:ascii="Consolas" w:hAnsi="Consolas" w:eastAsia="Consolas"/>
                <w:b w:val="0"/>
                <w:sz w:val="18"/>
              </w:rPr>
              <w:br w:type="textWrapping"/>
            </w:r>
            <w:r>
              <w:rPr>
                <w:rFonts w:ascii="Consolas" w:hAnsi="Consolas" w:eastAsia="Consolas"/>
                <w:b w:val="0"/>
                <w:color w:val="202020"/>
                <w:sz w:val="18"/>
              </w:rPr>
              <w:t xml:space="preserve">  healthChart.setOption({</w:t>
            </w:r>
            <w:r>
              <w:rPr>
                <w:rFonts w:ascii="Consolas" w:hAnsi="Consolas" w:eastAsia="Consolas"/>
                <w:b w:val="0"/>
                <w:sz w:val="18"/>
              </w:rPr>
              <w:br w:type="textWrapping"/>
            </w:r>
            <w:r>
              <w:rPr>
                <w:rFonts w:ascii="Consolas" w:hAnsi="Consolas" w:eastAsia="Consolas"/>
                <w:b w:val="0"/>
                <w:color w:val="202020"/>
                <w:sz w:val="18"/>
              </w:rPr>
              <w:t xml:space="preserve">    series: [{ data: [{ value: status.health_score, name: "健康评分" }] }]</w:t>
            </w:r>
            <w:r>
              <w:rPr>
                <w:rFonts w:ascii="Consolas" w:hAnsi="Consolas" w:eastAsia="Consolas"/>
                <w:b w:val="0"/>
                <w:sz w:val="18"/>
              </w:rPr>
              <w:br w:type="textWrapping"/>
            </w:r>
            <w:r>
              <w:rPr>
                <w:rFonts w:ascii="Consolas" w:hAnsi="Consolas" w:eastAsia="Consolas"/>
                <w:b w:val="0"/>
                <w:color w:val="202020"/>
                <w:sz w:val="18"/>
              </w:rPr>
              <w:t xml:space="preserve">  });</w:t>
            </w:r>
            <w:r>
              <w:rPr>
                <w:rFonts w:ascii="Consolas" w:hAnsi="Consolas" w:eastAsia="Consolas"/>
                <w:b w:val="0"/>
                <w:sz w:val="18"/>
              </w:rPr>
              <w:br w:type="textWrapping"/>
            </w:r>
            <w:r>
              <w:rPr>
                <w:rFonts w:ascii="Consolas" w:hAnsi="Consolas" w:eastAsia="Consolas"/>
                <w:b w:val="0"/>
                <w:color w:val="202020"/>
                <w:sz w:val="18"/>
              </w:rPr>
              <w:t>}</w:t>
            </w:r>
            <w:r>
              <w:rPr>
                <w:rFonts w:ascii="Consolas" w:hAnsi="Consolas" w:eastAsia="Consolas"/>
                <w:b w:val="0"/>
                <w:sz w:val="18"/>
              </w:rPr>
              <w:br w:type="textWrapping"/>
            </w:r>
            <w:r>
              <w:rPr>
                <w:rFonts w:ascii="Consolas" w:hAnsi="Consolas" w:eastAsia="Consolas"/>
                <w:b w:val="0"/>
                <w:color w:val="202020"/>
                <w:sz w:val="18"/>
              </w:rPr>
              <w:t>setInterval(refreshStatus, 5000);</w:t>
            </w:r>
            <w:r>
              <w:rPr>
                <w:rFonts w:ascii="Consolas" w:hAnsi="Consolas" w:eastAsia="Consolas"/>
                <w:b w:val="0"/>
                <w:sz w:val="18"/>
              </w:rPr>
              <w:br w:type="textWrapping"/>
            </w:r>
            <w:r>
              <w:rPr>
                <w:rFonts w:ascii="Consolas" w:hAnsi="Consolas" w:eastAsia="Consolas"/>
                <w:b w:val="0"/>
                <w:color w:val="202020"/>
                <w:sz w:val="18"/>
              </w:rPr>
              <w:t>refreshStatus();</w:t>
            </w:r>
          </w:p>
        </w:tc>
      </w:tr>
    </w:tbl>
    <w:p ns2:paraId="07B67696">
      <w:pPr>
        <w:spacing w:after="120"/>
      </w:pPr>
    </w:p>
    <w:p ns2:paraId="5A9D04FE">
      <w:pPr>
        <w:spacing w:before="0" w:after="0" w:line="360" w:lineRule="auto"/>
        <w:ind w:left="0" w:right="0" w:firstLine="480"/>
        <w:jc w:val="both"/>
      </w:pPr>
      <w:r>
        <w:rPr>
          <w:rFonts w:ascii="Times New Roman" w:hAnsi="Times New Roman" w:eastAsia="宋体"/>
          <w:b w:val="0"/>
          <w:sz w:val="24"/>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ns2:paraId="2FE3B47F">
      <w:pPr>
        <w:spacing w:before="0" w:after="0" w:line="360" w:lineRule="auto"/>
        <w:ind w:left="0" w:right="0" w:firstLine="480"/>
        <w:jc w:val="both"/>
      </w:pPr>
      <w:r>
        <w:rPr>
          <w:rFonts w:ascii="Times New Roman" w:hAnsi="Times New Roman" w:eastAsia="宋体"/>
          <w:b w:val="0"/>
          <w:sz w:val="24"/>
        </w:rPr>
        <w:t>AI运维问答页面如图5.5所示。用户可以围绕油温、振动、轴承、齿轮、润滑和检修策略提出问题，系统结合知识库和当前状态生成回答。</w:t>
      </w:r>
    </w:p>
    <w:p ns2:paraId="20A35F4E">
      <w:pPr>
        <w:jc w:val="center"/>
      </w:pPr>
      <w:r>
        <w:drawing>
          <ns3:inline distT="0" distB="0" distL="114300" distR="114300">
            <ns3:extent cx="5303520" cy="3550285"/>
            <ns3:effectExtent l="0" t="0" r="0" b="635"/>
            <ns3:docPr id="8" name="Picture 8"/>
            <ns3:cNvGraphicFramePr>
              <ns4:graphicFrameLocks noChangeAspect="1"/>
            </ns3:cNvGraphicFramePr>
            <ns4:graphic>
              <ns4:graphicData uri="http://schemas.openxmlformats.org/drawingml/2006/picture">
                <ns5:pic>
                  <ns5:nvPicPr>
                    <ns5:cNvPr id="8" name="Picture 8"/>
                    <ns5:cNvPicPr>
                      <ns4:picLocks noChangeAspect="1"/>
                    </ns5:cNvPicPr>
                  </ns5:nvPicPr>
                  <ns5:blipFill>
                    <ns4:blip ns6:embed="rId17"/>
                    <ns4:stretch>
                      <ns4:fillRect/>
                    </ns4:stretch>
                  </ns5:blipFill>
                  <ns5:spPr>
                    <ns4:xfrm>
                      <ns4:off x="0" y="0"/>
                      <ns4:ext cx="5303520" cy="3550598"/>
                    </ns4:xfrm>
                    <ns4:prstGeom prst="rect">
                      <ns4:avLst/>
                    </ns4:prstGeom>
                  </ns5:spPr>
                </ns5:pic>
              </ns4:graphicData>
            </ns4:graphic>
          </ns3:inline>
        </w:drawing>
      </w:r>
    </w:p>
    <w:p ns2:paraId="030AA441">
      <w:pPr>
        <w:spacing w:before="60" w:after="60" w:line="360" w:lineRule="exact"/>
        <w:ind w:firstLine="0"/>
        <w:jc w:val="center"/>
      </w:pPr>
      <w:r>
        <w:rPr>
          <w:rFonts w:ascii="Times New Roman" w:hAnsi="Times New Roman" w:eastAsia="宋体"/>
          <w:b w:val="0"/>
          <w:sz w:val="21"/>
        </w:rPr>
        <w:t>图5.5 AI运维问答页面</w:t>
      </w:r>
    </w:p>
    <w:p ns2:paraId="7841D26E">
      <w:pPr>
        <w:spacing w:after="100"/>
      </w:pPr>
    </w:p>
    <w:p ns2:paraId="7D2963A8">
      <w:pPr>
        <w:spacing w:before="0" w:after="0" w:line="360" w:lineRule="auto"/>
        <w:ind w:left="0" w:right="0" w:firstLine="480"/>
        <w:jc w:val="both"/>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ns2:paraId="3D7D7719">
      <w:pPr>
        <w:spacing w:before="0" w:after="0" w:line="360" w:lineRule="auto"/>
        <w:ind w:left="0" w:right="0" w:firstLine="480"/>
        <w:jc w:val="both"/>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ns2:paraId="00BA5EAC">
      <w:pPr>
        <w:pStyle w:val="3"/>
        <w:spacing w:before="480" w:after="120" w:line="420" w:lineRule="exact"/>
        <w:ind w:left="0" w:right="0" w:firstLine="0"/>
        <w:jc w:val="left"/>
      </w:pPr>
      <w:r>
        <w:rPr>
          <w:rFonts w:ascii="Times New Roman" w:hAnsi="Times New Roman" w:eastAsia="黑体"/>
          <w:b w:val="0"/>
          <w:sz w:val="28"/>
        </w:rPr>
        <w:t>5.6 健康报告与工单闭环实现</w:t>
      </w:r>
    </w:p>
    <w:p ns2:paraId="176E2BF3">
      <w:pPr>
        <w:spacing w:before="0" w:after="0" w:line="360" w:lineRule="auto"/>
        <w:ind w:left="0" w:right="0" w:firstLine="480"/>
        <w:jc w:val="both"/>
      </w:pPr>
      <w:r>
        <w:rPr>
          <w:rFonts w:ascii="Times New Roman" w:hAnsi="Times New Roman" w:eastAsia="宋体"/>
          <w:b w:val="0"/>
          <w:sz w:val="24"/>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ns2:paraId="5AA579BA">
      <w:pPr>
        <w:spacing w:before="0" w:after="0" w:line="360" w:lineRule="auto"/>
        <w:ind w:left="0" w:right="0" w:firstLine="480"/>
        <w:jc w:val="both"/>
      </w:pPr>
      <w:r>
        <w:rPr>
          <w:rFonts w:ascii="Times New Roman" w:hAnsi="Times New Roman" w:eastAsia="宋体"/>
          <w:b w:val="0"/>
          <w:sz w:val="24"/>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ns2:paraId="34482147">
      <w:pPr>
        <w:spacing w:before="0" w:after="0" w:line="360" w:lineRule="auto"/>
        <w:ind w:left="0" w:right="0" w:firstLine="480"/>
        <w:jc w:val="both"/>
      </w:pPr>
      <w:r>
        <w:rPr>
          <w:rFonts w:ascii="Times New Roman" w:hAnsi="Times New Roman" w:eastAsia="宋体"/>
          <w:b w:val="0"/>
          <w:sz w:val="24"/>
        </w:rPr>
        <w:t>系统参数设置页面如图5.6所示。该页面用于配置油温、振动、油液阈值和系统访问参数，阈值变化会影响实时告警和健康报告。</w:t>
      </w:r>
    </w:p>
    <w:p ns2:paraId="12EC20AA">
      <w:pPr>
        <w:jc w:val="center"/>
      </w:pPr>
      <w:r>
        <w:drawing>
          <ns3:inline distT="0" distB="0" distL="114300" distR="114300">
            <ns3:extent cx="5303520" cy="3550285"/>
            <ns3:effectExtent l="0" t="0" r="0" b="635"/>
            <ns3:docPr id="9" name="Picture 9"/>
            <ns3:cNvGraphicFramePr>
              <ns4:graphicFrameLocks noChangeAspect="1"/>
            </ns3:cNvGraphicFramePr>
            <ns4:graphic>
              <ns4:graphicData uri="http://schemas.openxmlformats.org/drawingml/2006/picture">
                <ns5:pic>
                  <ns5:nvPicPr>
                    <ns5:cNvPr id="9" name="Picture 9"/>
                    <ns5:cNvPicPr>
                      <ns4:picLocks noChangeAspect="1"/>
                    </ns5:cNvPicPr>
                  </ns5:nvPicPr>
                  <ns5:blipFill>
                    <ns4:blip ns6:embed="rId18"/>
                    <ns4:stretch>
                      <ns4:fillRect/>
                    </ns4:stretch>
                  </ns5:blipFill>
                  <ns5:spPr>
                    <ns4:xfrm>
                      <ns4:off x="0" y="0"/>
                      <ns4:ext cx="5303520" cy="3550598"/>
                    </ns4:xfrm>
                    <ns4:prstGeom prst="rect">
                      <ns4:avLst/>
                    </ns4:prstGeom>
                  </ns5:spPr>
                </ns5:pic>
              </ns4:graphicData>
            </ns4:graphic>
          </ns3:inline>
        </w:drawing>
      </w:r>
    </w:p>
    <w:p ns2:paraId="7188B5FD">
      <w:pPr>
        <w:spacing w:before="60" w:after="60" w:line="360" w:lineRule="exact"/>
        <w:ind w:firstLine="0"/>
        <w:jc w:val="center"/>
      </w:pPr>
      <w:r>
        <w:rPr>
          <w:rFonts w:ascii="Times New Roman" w:hAnsi="Times New Roman" w:eastAsia="宋体"/>
          <w:b w:val="0"/>
          <w:sz w:val="21"/>
        </w:rPr>
        <w:t>图5.6 系统参数设置页面</w:t>
      </w:r>
    </w:p>
    <w:p ns2:paraId="54FFDBD7">
      <w:pPr>
        <w:spacing w:after="100"/>
      </w:pPr>
    </w:p>
    <w:p ns2:paraId="5F0534F9">
      <w:pPr>
        <w:spacing w:before="0" w:after="0" w:line="360" w:lineRule="auto"/>
        <w:ind w:left="0" w:right="0" w:firstLine="480"/>
        <w:jc w:val="both"/>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ns2:paraId="399754AC">
      <w:pPr>
        <w:spacing w:before="0" w:after="0" w:line="360" w:lineRule="auto"/>
        <w:ind w:left="0" w:right="0" w:firstLine="480"/>
        <w:jc w:val="both"/>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ns2:paraId="16E3B797">
      <w:pPr>
        <w:spacing w:before="0" w:after="0" w:line="360" w:lineRule="auto"/>
        <w:ind w:left="0" w:right="0" w:firstLine="480"/>
        <w:jc w:val="both"/>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ns2:paraId="155E5FB6">
      <w:pPr>
        <w:jc w:val="center"/>
      </w:pPr>
      <w:r>
        <w:drawing>
          <ns3:inline distT="0" distB="0" distL="114300" distR="114300">
            <ns3:extent cx="5349240" cy="3580765"/>
            <ns3:effectExtent l="0" t="0" r="0" b="635"/>
            <ns3:docPr id="10" name="Picture 10"/>
            <ns3:cNvGraphicFramePr>
              <ns4:graphicFrameLocks noChangeAspect="1"/>
            </ns3:cNvGraphicFramePr>
            <ns4:graphic>
              <ns4:graphicData uri="http://schemas.openxmlformats.org/drawingml/2006/picture">
                <ns5:pic>
                  <ns5:nvPicPr>
                    <ns5:cNvPr id="10" name="Picture 10"/>
                    <ns5:cNvPicPr>
                      <ns4:picLocks noChangeAspect="1"/>
                    </ns5:cNvPicPr>
                  </ns5:nvPicPr>
                  <ns5:blipFill>
                    <ns4:blip ns6:embed="rId19"/>
                    <ns4:stretch>
                      <ns4:fillRect/>
                    </ns4:stretch>
                  </ns5:blipFill>
                  <ns5:spPr>
                    <ns4:xfrm>
                      <ns4:off x="0" y="0"/>
                      <ns4:ext cx="5349240" cy="3581207"/>
                    </ns4:xfrm>
                    <ns4:prstGeom prst="rect">
                      <ns4:avLst/>
                    </ns4:prstGeom>
                  </ns5:spPr>
                </ns5:pic>
              </ns4:graphicData>
            </ns4:graphic>
          </ns3:inline>
        </w:drawing>
      </w:r>
    </w:p>
    <w:p ns2:paraId="3196F86B">
      <w:pPr>
        <w:spacing w:before="60" w:after="60" w:line="360" w:lineRule="exact"/>
        <w:ind w:firstLine="0"/>
        <w:jc w:val="center"/>
      </w:pPr>
      <w:r>
        <w:rPr>
          <w:rFonts w:ascii="Times New Roman" w:hAnsi="Times New Roman" w:eastAsia="宋体"/>
          <w:b w:val="0"/>
          <w:sz w:val="21"/>
        </w:rPr>
        <w:t>图5.7 单机齿轮箱详情页面</w:t>
      </w:r>
    </w:p>
    <w:p ns2:paraId="7799F22E">
      <w:pPr>
        <w:spacing w:before="0" w:after="0" w:line="360" w:lineRule="auto"/>
        <w:ind w:left="0" w:right="0" w:firstLine="480"/>
        <w:jc w:val="both"/>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ns2:paraId="6EEED2FC">
      <w:pPr>
        <w:spacing w:before="0" w:after="0" w:line="360" w:lineRule="auto"/>
        <w:ind w:left="0" w:right="0" w:firstLine="480"/>
        <w:jc w:val="both"/>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ns2:paraId="48129087">
      <w:pPr>
        <w:spacing w:before="0" w:after="0" w:line="360" w:lineRule="auto"/>
        <w:ind w:left="0" w:right="0" w:firstLine="480"/>
        <w:jc w:val="both"/>
      </w:pPr>
      <w:r>
        <w:rPr>
          <w:rFonts w:ascii="Times New Roman" w:hAnsi="Times New Roman" w:eastAsia="宋体"/>
          <w:b w:val="0"/>
          <w:sz w:val="24"/>
        </w:rPr>
        <w:t>齿轮箱HMI页面如图5.8所示。该页面面向现场监控场景，用更加接近工业界面的方式展示单机齿轮箱状态和关键指标。</w:t>
      </w:r>
    </w:p>
    <w:p ns2:paraId="26405181">
      <w:pPr>
        <w:jc w:val="center"/>
      </w:pPr>
      <w:r>
        <w:drawing>
          <ns3:inline distT="0" distB="0" distL="114300" distR="114300">
            <ns3:extent cx="5349240" cy="3580765"/>
            <ns3:effectExtent l="0" t="0" r="0" b="635"/>
            <ns3:docPr id="11" name="Picture 11"/>
            <ns3:cNvGraphicFramePr>
              <ns4:graphicFrameLocks noChangeAspect="1"/>
            </ns3:cNvGraphicFramePr>
            <ns4:graphic>
              <ns4:graphicData uri="http://schemas.openxmlformats.org/drawingml/2006/picture">
                <ns5:pic>
                  <ns5:nvPicPr>
                    <ns5:cNvPr id="11" name="Picture 11"/>
                    <ns5:cNvPicPr>
                      <ns4:picLocks noChangeAspect="1"/>
                    </ns5:cNvPicPr>
                  </ns5:nvPicPr>
                  <ns5:blipFill>
                    <ns4:blip ns6:embed="rId20"/>
                    <ns4:stretch>
                      <ns4:fillRect/>
                    </ns4:stretch>
                  </ns5:blipFill>
                  <ns5:spPr>
                    <ns4:xfrm>
                      <ns4:off x="0" y="0"/>
                      <ns4:ext cx="5349240" cy="3581207"/>
                    </ns4:xfrm>
                    <ns4:prstGeom prst="rect">
                      <ns4:avLst/>
                    </ns4:prstGeom>
                  </ns5:spPr>
                </ns5:pic>
              </ns4:graphicData>
            </ns4:graphic>
          </ns3:inline>
        </w:drawing>
      </w:r>
    </w:p>
    <w:p ns2:paraId="27BB85DA">
      <w:pPr>
        <w:spacing w:before="60" w:after="60" w:line="360" w:lineRule="exact"/>
        <w:ind w:firstLine="0"/>
        <w:jc w:val="center"/>
      </w:pPr>
      <w:r>
        <w:rPr>
          <w:rFonts w:ascii="Times New Roman" w:hAnsi="Times New Roman" w:eastAsia="宋体"/>
          <w:b w:val="0"/>
          <w:sz w:val="21"/>
        </w:rPr>
        <w:t>图5.8 齿轮箱HMI人机交互页面</w:t>
      </w:r>
    </w:p>
    <w:p ns2:paraId="034BC440">
      <w:pPr>
        <w:spacing w:before="0" w:after="0" w:line="360" w:lineRule="auto"/>
        <w:ind w:left="0" w:right="0" w:firstLine="480"/>
        <w:jc w:val="both"/>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ns2:paraId="0D4768D7">
      <w:pPr>
        <w:spacing w:before="0" w:after="0" w:line="360" w:lineRule="auto"/>
        <w:ind w:left="0" w:right="0" w:firstLine="480"/>
        <w:jc w:val="both"/>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ns2:paraId="1D08D53F">
      <w:pPr>
        <w:pStyle w:val="2"/>
        <w:pageBreakBefore/>
        <w:spacing w:before="800" w:after="400" w:line="420" w:lineRule="exact"/>
        <w:ind w:left="0" w:right="0" w:firstLine="0"/>
        <w:jc w:val="center"/>
      </w:pPr>
      <w:r>
        <w:rPr>
          <w:rFonts w:ascii="Times New Roman" w:hAnsi="Times New Roman" w:eastAsia="黑体"/>
          <w:b w:val="0"/>
          <w:sz w:val="30"/>
        </w:rPr>
        <w:t>第6章 系统测试与结果分析</w:t>
      </w:r>
    </w:p>
    <w:p ns2:paraId="32F4954F">
      <w:pPr>
        <w:pStyle w:val="3"/>
        <w:spacing w:before="480" w:after="120" w:line="420" w:lineRule="exact"/>
        <w:ind w:left="0" w:right="0" w:firstLine="0"/>
        <w:jc w:val="left"/>
      </w:pPr>
      <w:r>
        <w:rPr>
          <w:rFonts w:ascii="Times New Roman" w:hAnsi="Times New Roman" w:eastAsia="黑体"/>
          <w:b w:val="0"/>
          <w:sz w:val="28"/>
        </w:rPr>
        <w:t>6.1 测试环境</w:t>
      </w:r>
    </w:p>
    <w:p ns2:paraId="5E4CA437">
      <w:pPr>
        <w:spacing w:before="0" w:after="0" w:line="360" w:lineRule="auto"/>
        <w:ind w:left="0" w:right="0" w:firstLine="480"/>
        <w:jc w:val="both"/>
      </w:pPr>
      <w:r>
        <w:rPr>
          <w:rFonts w:ascii="Times New Roman" w:hAnsi="Times New Roman" w:eastAsia="宋体"/>
          <w:b w:val="0"/>
          <w:sz w:val="24"/>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ns2:paraId="0D008467">
      <w:pPr>
        <w:pStyle w:val="3"/>
        <w:spacing w:before="480" w:after="120" w:line="420" w:lineRule="exact"/>
        <w:ind w:left="0" w:right="0" w:firstLine="0"/>
        <w:jc w:val="left"/>
      </w:pPr>
      <w:r>
        <w:rPr>
          <w:rFonts w:ascii="Times New Roman" w:hAnsi="Times New Roman" w:eastAsia="黑体"/>
          <w:b w:val="0"/>
          <w:sz w:val="28"/>
        </w:rPr>
        <w:t>6.2 功能测试</w:t>
      </w:r>
    </w:p>
    <w:p ns2:paraId="77794868">
      <w:pPr>
        <w:spacing w:before="60" w:after="60" w:line="360" w:lineRule="exact"/>
        <w:ind w:firstLine="0"/>
        <w:jc w:val="center"/>
      </w:pPr>
      <w:r>
        <w:rPr>
          <w:rFonts w:ascii="Times New Roman" w:hAnsi="Times New Roman" w:eastAsia="宋体"/>
          <w:b w:val="0"/>
          <w:sz w:val="21"/>
        </w:rPr>
        <w:t>表6.1 系统功能测试结果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1701"/>
        <w:gridCol w:w="5102"/>
        <w:gridCol w:w="1587"/>
      </w:tblGrid>
      <w:tr ns2:paraId="1481649C">
        <w:tblPrEx>
          <w:tblCellMar>
            <w:top w:w="0" w:type="dxa"/>
            <w:left w:w="108" w:type="dxa"/>
            <w:bottom w:w="0" w:type="dxa"/>
            <w:right w:w="108" w:type="dxa"/>
          </w:tblCellMar>
        </w:tblPrEx>
        <w:trPr>
          <w:jc w:val="center"/>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A0C205C">
            <w:pPr>
              <w:spacing w:before="0" w:after="0" w:line="360" w:lineRule="auto"/>
              <w:ind w:firstLine="0"/>
              <w:jc w:val="left"/>
            </w:pPr>
            <w:r>
              <w:rPr>
                <w:rFonts w:ascii="Times New Roman" w:hAnsi="Times New Roman" w:eastAsia="宋体"/>
                <w:b/>
                <w:sz w:val="21"/>
              </w:rPr>
              <w:t>测试项目</w:t>
            </w:r>
          </w:p>
        </w:tc>
        <w:tc>
          <w:tcPr>
            <w:tcW w:w="510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4F5FE38">
            <w:pPr>
              <w:spacing w:before="0" w:after="0" w:line="360" w:lineRule="auto"/>
              <w:ind w:firstLine="0"/>
              <w:jc w:val="left"/>
            </w:pPr>
            <w:r>
              <w:rPr>
                <w:rFonts w:ascii="Times New Roman" w:hAnsi="Times New Roman" w:eastAsia="宋体"/>
                <w:b/>
                <w:sz w:val="21"/>
              </w:rPr>
              <w:t>测试内容</w:t>
            </w:r>
          </w:p>
        </w:tc>
        <w:tc>
          <w:tcPr>
            <w:tcW w:w="1587"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CB42307">
            <w:pPr>
              <w:spacing w:before="0" w:after="0" w:line="360" w:lineRule="auto"/>
              <w:ind w:firstLine="0"/>
              <w:jc w:val="left"/>
            </w:pPr>
            <w:r>
              <w:rPr>
                <w:rFonts w:ascii="Times New Roman" w:hAnsi="Times New Roman" w:eastAsia="宋体"/>
                <w:b/>
                <w:sz w:val="21"/>
              </w:rPr>
              <w:t>结果</w:t>
            </w:r>
          </w:p>
        </w:tc>
      </w:tr>
      <w:tr ns2:paraId="40252AF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65387AA">
            <w:pPr>
              <w:spacing w:before="0" w:after="0" w:line="360" w:lineRule="auto"/>
              <w:ind w:firstLine="0"/>
              <w:jc w:val="left"/>
            </w:pPr>
            <w:r>
              <w:rPr>
                <w:rFonts w:ascii="Times New Roman" w:hAnsi="Times New Roman" w:eastAsia="宋体"/>
                <w:b w:val="0"/>
                <w:sz w:val="21"/>
              </w:rPr>
              <w:t>登录注册</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F3B00BB">
            <w:pPr>
              <w:spacing w:before="0" w:after="0" w:line="360" w:lineRule="auto"/>
              <w:ind w:firstLine="0"/>
              <w:jc w:val="left"/>
            </w:pPr>
            <w:r>
              <w:rPr>
                <w:rFonts w:ascii="Times New Roman" w:hAnsi="Times New Roman" w:eastAsia="宋体"/>
                <w:b w:val="0"/>
                <w:sz w:val="21"/>
              </w:rPr>
              <w:t>管理员登录、新用户注册和角色显示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5D28DD90">
            <w:pPr>
              <w:spacing w:before="0" w:after="0" w:line="360" w:lineRule="auto"/>
              <w:ind w:firstLine="0"/>
              <w:jc w:val="left"/>
            </w:pPr>
            <w:r>
              <w:rPr>
                <w:rFonts w:ascii="Times New Roman" w:hAnsi="Times New Roman" w:eastAsia="宋体"/>
                <w:b w:val="0"/>
                <w:sz w:val="21"/>
              </w:rPr>
              <w:t>通过</w:t>
            </w:r>
          </w:p>
        </w:tc>
      </w:tr>
      <w:tr ns2:paraId="35DB537C">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B258629">
            <w:pPr>
              <w:spacing w:before="0" w:after="0" w:line="360" w:lineRule="auto"/>
              <w:ind w:firstLine="0"/>
              <w:jc w:val="left"/>
            </w:pPr>
            <w:r>
              <w:rPr>
                <w:rFonts w:ascii="Times New Roman" w:hAnsi="Times New Roman" w:eastAsia="宋体"/>
                <w:b w:val="0"/>
                <w:sz w:val="21"/>
              </w:rPr>
              <w:t>风场总览</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348C1CB">
            <w:pPr>
              <w:spacing w:before="0" w:after="0" w:line="360" w:lineRule="auto"/>
              <w:ind w:firstLine="0"/>
              <w:jc w:val="left"/>
            </w:pPr>
            <w:r>
              <w:rPr>
                <w:rFonts w:ascii="Times New Roman" w:hAnsi="Times New Roman" w:eastAsia="宋体"/>
                <w:b w:val="0"/>
                <w:sz w:val="21"/>
              </w:rPr>
              <w:t>多机组状态、统计指标和机组卡片展示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6DF45A1D">
            <w:pPr>
              <w:spacing w:before="0" w:after="0" w:line="360" w:lineRule="auto"/>
              <w:ind w:firstLine="0"/>
              <w:jc w:val="left"/>
            </w:pPr>
            <w:r>
              <w:rPr>
                <w:rFonts w:ascii="Times New Roman" w:hAnsi="Times New Roman" w:eastAsia="宋体"/>
                <w:b w:val="0"/>
                <w:sz w:val="21"/>
              </w:rPr>
              <w:t>通过</w:t>
            </w:r>
          </w:p>
        </w:tc>
      </w:tr>
      <w:tr ns2:paraId="3C295B2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2673D17">
            <w:pPr>
              <w:spacing w:before="0" w:after="0" w:line="360" w:lineRule="auto"/>
              <w:ind w:firstLine="0"/>
              <w:jc w:val="left"/>
            </w:pPr>
            <w:r>
              <w:rPr>
                <w:rFonts w:ascii="Times New Roman" w:hAnsi="Times New Roman" w:eastAsia="宋体"/>
                <w:b w:val="0"/>
                <w:sz w:val="21"/>
              </w:rPr>
              <w:t>单机详情</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91355C7">
            <w:pPr>
              <w:spacing w:before="0" w:after="0" w:line="360" w:lineRule="auto"/>
              <w:ind w:firstLine="0"/>
              <w:jc w:val="left"/>
            </w:pPr>
            <w:r>
              <w:rPr>
                <w:rFonts w:ascii="Times New Roman" w:hAnsi="Times New Roman" w:eastAsia="宋体"/>
                <w:b w:val="0"/>
                <w:sz w:val="21"/>
              </w:rPr>
              <w:t>切换机组后关键指标同步变化</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CA342F2">
            <w:pPr>
              <w:spacing w:before="0" w:after="0" w:line="360" w:lineRule="auto"/>
              <w:ind w:firstLine="0"/>
              <w:jc w:val="left"/>
            </w:pPr>
            <w:r>
              <w:rPr>
                <w:rFonts w:ascii="Times New Roman" w:hAnsi="Times New Roman" w:eastAsia="宋体"/>
                <w:b w:val="0"/>
                <w:sz w:val="21"/>
              </w:rPr>
              <w:t>通过</w:t>
            </w:r>
          </w:p>
        </w:tc>
      </w:tr>
      <w:tr ns2:paraId="0B46188B">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73151D9">
            <w:pPr>
              <w:spacing w:before="0" w:after="0" w:line="360" w:lineRule="auto"/>
              <w:ind w:firstLine="0"/>
              <w:jc w:val="left"/>
            </w:pPr>
            <w:r>
              <w:rPr>
                <w:rFonts w:ascii="Times New Roman" w:hAnsi="Times New Roman" w:eastAsia="宋体"/>
                <w:b w:val="0"/>
                <w:sz w:val="21"/>
              </w:rPr>
              <w:t>实时监测</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5D110182">
            <w:pPr>
              <w:spacing w:before="0" w:after="0" w:line="360" w:lineRule="auto"/>
              <w:ind w:firstLine="0"/>
              <w:jc w:val="left"/>
            </w:pPr>
            <w:r>
              <w:rPr>
                <w:rFonts w:ascii="Times New Roman" w:hAnsi="Times New Roman" w:eastAsia="宋体"/>
                <w:b w:val="0"/>
                <w:sz w:val="21"/>
              </w:rPr>
              <w:t>SSE推送油温、振动、功率和波形数据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5B6B39A">
            <w:pPr>
              <w:spacing w:before="0" w:after="0" w:line="360" w:lineRule="auto"/>
              <w:ind w:firstLine="0"/>
              <w:jc w:val="left"/>
            </w:pPr>
            <w:r>
              <w:rPr>
                <w:rFonts w:ascii="Times New Roman" w:hAnsi="Times New Roman" w:eastAsia="宋体"/>
                <w:b w:val="0"/>
                <w:sz w:val="21"/>
              </w:rPr>
              <w:t>通过</w:t>
            </w:r>
          </w:p>
        </w:tc>
      </w:tr>
      <w:tr ns2:paraId="7715522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36974B2">
            <w:pPr>
              <w:spacing w:before="0" w:after="0" w:line="360" w:lineRule="auto"/>
              <w:ind w:firstLine="0"/>
              <w:jc w:val="left"/>
            </w:pPr>
            <w:r>
              <w:rPr>
                <w:rFonts w:ascii="Times New Roman" w:hAnsi="Times New Roman" w:eastAsia="宋体"/>
                <w:b w:val="0"/>
                <w:sz w:val="21"/>
              </w:rPr>
              <w:t>故障诊断</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0AD4413F">
            <w:pPr>
              <w:spacing w:before="0" w:after="0" w:line="360" w:lineRule="auto"/>
              <w:ind w:firstLine="0"/>
              <w:jc w:val="left"/>
            </w:pPr>
            <w:r>
              <w:rPr>
                <w:rFonts w:ascii="Times New Roman" w:hAnsi="Times New Roman" w:eastAsia="宋体"/>
                <w:b w:val="0"/>
                <w:sz w:val="21"/>
              </w:rPr>
              <w:t>不同故障场景输出诊断结果和建议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0F2A8FE">
            <w:pPr>
              <w:spacing w:before="0" w:after="0" w:line="360" w:lineRule="auto"/>
              <w:ind w:firstLine="0"/>
              <w:jc w:val="left"/>
            </w:pPr>
            <w:r>
              <w:rPr>
                <w:rFonts w:ascii="Times New Roman" w:hAnsi="Times New Roman" w:eastAsia="宋体"/>
                <w:b w:val="0"/>
                <w:sz w:val="21"/>
              </w:rPr>
              <w:t>通过</w:t>
            </w:r>
          </w:p>
        </w:tc>
      </w:tr>
      <w:tr ns2:paraId="4E925ADD">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CCB42F8">
            <w:pPr>
              <w:spacing w:before="0" w:after="0" w:line="360" w:lineRule="auto"/>
              <w:ind w:firstLine="0"/>
              <w:jc w:val="left"/>
            </w:pPr>
            <w:r>
              <w:rPr>
                <w:rFonts w:ascii="Times New Roman" w:hAnsi="Times New Roman" w:eastAsia="宋体"/>
                <w:b w:val="0"/>
                <w:sz w:val="21"/>
              </w:rPr>
              <w:t>报告导出</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0B9BD45">
            <w:pPr>
              <w:spacing w:before="0" w:after="0" w:line="360" w:lineRule="auto"/>
              <w:ind w:firstLine="0"/>
              <w:jc w:val="left"/>
            </w:pPr>
            <w:r>
              <w:rPr>
                <w:rFonts w:ascii="Times New Roman" w:hAnsi="Times New Roman" w:eastAsia="宋体"/>
                <w:b w:val="0"/>
                <w:sz w:val="21"/>
              </w:rPr>
              <w:t>生成健康报告并导出故障记录CSV</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3988984">
            <w:pPr>
              <w:spacing w:before="0" w:after="0" w:line="360" w:lineRule="auto"/>
              <w:ind w:firstLine="0"/>
              <w:jc w:val="left"/>
            </w:pPr>
            <w:r>
              <w:rPr>
                <w:rFonts w:ascii="Times New Roman" w:hAnsi="Times New Roman" w:eastAsia="宋体"/>
                <w:b w:val="0"/>
                <w:sz w:val="21"/>
              </w:rPr>
              <w:t>通过</w:t>
            </w:r>
          </w:p>
        </w:tc>
      </w:tr>
      <w:tr ns2:paraId="6B3CBA77">
        <w:tblPrEx>
          <w:tblCellMar>
            <w:top w:w="0" w:type="dxa"/>
            <w:left w:w="108" w:type="dxa"/>
            <w:bottom w:w="0" w:type="dxa"/>
            <w:right w:w="108" w:type="dxa"/>
          </w:tblCellMar>
        </w:tblPrEx>
        <w:trPr>
          <w:jc w:val="center"/>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4F514F">
            <w:pPr>
              <w:spacing w:before="0" w:after="0" w:line="360" w:lineRule="auto"/>
              <w:ind w:firstLine="0"/>
              <w:jc w:val="left"/>
            </w:pPr>
            <w:r>
              <w:rPr>
                <w:rFonts w:ascii="Times New Roman" w:hAnsi="Times New Roman" w:eastAsia="宋体"/>
                <w:b w:val="0"/>
                <w:sz w:val="21"/>
              </w:rPr>
              <w:t>运维问答</w:t>
            </w:r>
          </w:p>
        </w:tc>
        <w:tc>
          <w:tcPr>
            <w:tcW w:w="510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F8546E">
            <w:pPr>
              <w:spacing w:before="0" w:after="0" w:line="360" w:lineRule="auto"/>
              <w:ind w:firstLine="0"/>
              <w:jc w:val="left"/>
            </w:pPr>
            <w:r>
              <w:rPr>
                <w:rFonts w:ascii="Times New Roman" w:hAnsi="Times New Roman" w:eastAsia="宋体"/>
                <w:b w:val="0"/>
                <w:sz w:val="21"/>
              </w:rPr>
              <w:t>基于知识库和当前工况生成排查建议</w:t>
            </w:r>
          </w:p>
        </w:tc>
        <w:tc>
          <w:tcPr>
            <w:tcW w:w="1587"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292E3385">
            <w:pPr>
              <w:spacing w:before="0" w:after="0" w:line="360" w:lineRule="auto"/>
              <w:ind w:firstLine="0"/>
              <w:jc w:val="left"/>
            </w:pPr>
            <w:r>
              <w:rPr>
                <w:rFonts w:ascii="Times New Roman" w:hAnsi="Times New Roman" w:eastAsia="宋体"/>
                <w:b w:val="0"/>
                <w:sz w:val="21"/>
              </w:rPr>
              <w:t>通过</w:t>
            </w:r>
          </w:p>
        </w:tc>
      </w:tr>
    </w:tbl>
    <w:p ns2:paraId="3035E300">
      <w:pPr>
        <w:spacing w:after="40"/>
      </w:pPr>
    </w:p>
    <w:p ns2:paraId="75A62A32">
      <w:pPr>
        <w:spacing w:before="0" w:after="0" w:line="360" w:lineRule="auto"/>
        <w:ind w:left="0" w:right="0" w:firstLine="480"/>
        <w:jc w:val="both"/>
      </w:pPr>
      <w:r>
        <w:rPr>
          <w:rFonts w:ascii="Times New Roman" w:hAnsi="Times New Roman" w:eastAsia="宋体"/>
          <w:b w:val="0"/>
          <w:sz w:val="24"/>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ns2:paraId="40BFDB77">
      <w:pPr>
        <w:spacing w:before="0" w:after="0" w:line="360" w:lineRule="auto"/>
        <w:ind w:left="0" w:right="0" w:firstLine="480"/>
        <w:jc w:val="both"/>
      </w:pPr>
      <w:r>
        <w:rPr>
          <w:rFonts w:ascii="Times New Roman" w:hAnsi="Times New Roman" w:eastAsia="宋体"/>
          <w:b w:val="0"/>
          <w:sz w:val="24"/>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ns2:paraId="2C8D5BD5">
      <w:pPr>
        <w:spacing w:before="0" w:after="0" w:line="360" w:lineRule="auto"/>
        <w:ind w:left="0" w:right="0" w:firstLine="480"/>
        <w:jc w:val="both"/>
      </w:pPr>
      <w:r>
        <w:rPr>
          <w:rFonts w:ascii="Times New Roman" w:hAnsi="Times New Roman" w:eastAsia="宋体"/>
          <w:b w:val="0"/>
          <w:sz w:val="24"/>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ns2:paraId="227D0ABB">
      <w:pPr>
        <w:pStyle w:val="3"/>
        <w:spacing w:before="480" w:after="120" w:line="420" w:lineRule="exact"/>
        <w:ind w:left="0" w:right="0" w:firstLine="0"/>
        <w:jc w:val="left"/>
      </w:pPr>
      <w:r>
        <w:rPr>
          <w:rFonts w:ascii="Times New Roman" w:hAnsi="Times New Roman" w:eastAsia="黑体"/>
          <w:b w:val="0"/>
          <w:sz w:val="28"/>
        </w:rPr>
        <w:t>6.3 诊断场景测试分析</w:t>
      </w:r>
    </w:p>
    <w:p ns2:paraId="23937B15">
      <w:pPr>
        <w:spacing w:before="0" w:after="0" w:line="360" w:lineRule="auto"/>
        <w:ind w:left="0" w:right="0" w:firstLine="480"/>
        <w:jc w:val="both"/>
      </w:pPr>
      <w:r>
        <w:rPr>
          <w:rFonts w:ascii="Times New Roman" w:hAnsi="Times New Roman" w:eastAsia="宋体"/>
          <w:b w:val="0"/>
          <w:sz w:val="24"/>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ns2:paraId="304BDA16">
      <w:pPr>
        <w:spacing w:before="0" w:after="0" w:line="360" w:lineRule="auto"/>
        <w:ind w:left="0" w:right="0" w:firstLine="480"/>
        <w:jc w:val="both"/>
      </w:pPr>
      <w:r>
        <w:rPr>
          <w:rFonts w:ascii="Times New Roman" w:hAnsi="Times New Roman" w:eastAsia="宋体"/>
          <w:b w:val="0"/>
          <w:sz w:val="24"/>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ns2:paraId="26414B58">
      <w:pPr>
        <w:spacing w:before="0" w:after="0" w:line="360" w:lineRule="auto"/>
        <w:ind w:left="0" w:right="0" w:firstLine="480"/>
        <w:jc w:val="both"/>
      </w:pPr>
      <w:r>
        <w:rPr>
          <w:rFonts w:ascii="Times New Roman" w:hAnsi="Times New Roman" w:eastAsia="宋体"/>
          <w:b w:val="0"/>
          <w:sz w:val="24"/>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ns2:paraId="491C93F7">
      <w:pPr>
        <w:pStyle w:val="3"/>
        <w:spacing w:before="480" w:after="120" w:line="420" w:lineRule="exact"/>
        <w:ind w:left="0" w:right="0" w:firstLine="0"/>
        <w:jc w:val="left"/>
      </w:pPr>
      <w:r>
        <w:rPr>
          <w:rFonts w:ascii="Times New Roman" w:hAnsi="Times New Roman" w:eastAsia="黑体"/>
          <w:b w:val="0"/>
          <w:sz w:val="28"/>
        </w:rPr>
        <w:t>6.4 结果评价</w:t>
      </w:r>
    </w:p>
    <w:p ns2:paraId="05899009">
      <w:pPr>
        <w:spacing w:before="0" w:after="0" w:line="360" w:lineRule="auto"/>
        <w:ind w:left="0" w:right="0" w:firstLine="480"/>
        <w:jc w:val="both"/>
      </w:pPr>
      <w:r>
        <w:rPr>
          <w:rFonts w:ascii="Times New Roman" w:hAnsi="Times New Roman" w:eastAsia="宋体"/>
          <w:b w:val="0"/>
          <w:sz w:val="24"/>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ns2:paraId="67411F88">
      <w:pPr>
        <w:spacing w:before="0" w:after="0" w:line="360" w:lineRule="auto"/>
        <w:ind w:left="0" w:right="0" w:firstLine="480"/>
        <w:jc w:val="both"/>
      </w:pPr>
      <w:r>
        <w:rPr>
          <w:rFonts w:ascii="Times New Roman" w:hAnsi="Times New Roman" w:eastAsia="宋体"/>
          <w:b w:val="0"/>
          <w:sz w:val="24"/>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ns2:paraId="4C2AB41F">
      <w:pPr>
        <w:pStyle w:val="3"/>
        <w:spacing w:before="480" w:after="120" w:line="420" w:lineRule="exact"/>
        <w:ind w:left="0" w:right="0" w:firstLine="0"/>
        <w:jc w:val="left"/>
      </w:pPr>
      <w:r>
        <w:rPr>
          <w:rFonts w:ascii="Times New Roman" w:hAnsi="Times New Roman" w:eastAsia="黑体"/>
          <w:b w:val="0"/>
          <w:sz w:val="28"/>
        </w:rPr>
        <w:t>6.5 测试用例设计</w:t>
      </w:r>
    </w:p>
    <w:p ns2:paraId="7FE549C7">
      <w:pPr>
        <w:spacing w:before="0" w:after="0" w:line="360" w:lineRule="auto"/>
        <w:ind w:left="0" w:right="0" w:firstLine="480"/>
        <w:jc w:val="both"/>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ns2:paraId="2B002B7F">
      <w:pPr>
        <w:spacing w:before="0" w:after="0" w:line="360" w:lineRule="auto"/>
        <w:ind w:left="0" w:right="0" w:firstLine="480"/>
        <w:jc w:val="both"/>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ns2:paraId="4231D47F">
      <w:pPr>
        <w:spacing w:before="60" w:after="60" w:line="360" w:lineRule="exact"/>
        <w:ind w:firstLine="0"/>
        <w:jc w:val="center"/>
      </w:pPr>
      <w:r>
        <w:rPr>
          <w:rFonts w:ascii="Times New Roman" w:hAnsi="Times New Roman" w:eastAsia="宋体"/>
          <w:b w:val="0"/>
          <w:sz w:val="21"/>
        </w:rPr>
        <w:t>表6.2 功能测试用例</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160"/>
        <w:gridCol w:w="2160"/>
        <w:gridCol w:w="2160"/>
        <w:gridCol w:w="2160"/>
      </w:tblGrid>
      <w:tr ns2:paraId="20D72E86">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71768FE3">
            <w:pPr>
              <w:spacing w:before="0" w:after="0" w:line="360" w:lineRule="auto"/>
              <w:ind w:firstLine="0"/>
              <w:jc w:val="left"/>
            </w:pPr>
            <w:r>
              <w:rPr>
                <w:rFonts w:ascii="Times New Roman" w:hAnsi="Times New Roman" w:eastAsia="宋体"/>
                <w:b/>
                <w:sz w:val="21"/>
              </w:rPr>
              <w:t>测试编号</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5B4179F3">
            <w:pPr>
              <w:spacing w:before="0" w:after="0" w:line="360" w:lineRule="auto"/>
              <w:ind w:firstLine="0"/>
              <w:jc w:val="left"/>
            </w:pPr>
            <w:r>
              <w:rPr>
                <w:rFonts w:ascii="Times New Roman" w:hAnsi="Times New Roman" w:eastAsia="宋体"/>
                <w:b/>
                <w:sz w:val="21"/>
              </w:rPr>
              <w:t>测试内容</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6746D88">
            <w:pPr>
              <w:spacing w:before="0" w:after="0" w:line="360" w:lineRule="auto"/>
              <w:ind w:firstLine="0"/>
              <w:jc w:val="left"/>
            </w:pPr>
            <w:r>
              <w:rPr>
                <w:rFonts w:ascii="Times New Roman" w:hAnsi="Times New Roman" w:eastAsia="宋体"/>
                <w:b/>
                <w:sz w:val="21"/>
              </w:rPr>
              <w:t>预期结果</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14C673C3">
            <w:pPr>
              <w:spacing w:before="0" w:after="0" w:line="360" w:lineRule="auto"/>
              <w:ind w:firstLine="0"/>
              <w:jc w:val="left"/>
            </w:pPr>
            <w:r>
              <w:rPr>
                <w:rFonts w:ascii="Times New Roman" w:hAnsi="Times New Roman" w:eastAsia="宋体"/>
                <w:b/>
                <w:sz w:val="21"/>
              </w:rPr>
              <w:t>测试结论</w:t>
            </w:r>
          </w:p>
        </w:tc>
      </w:tr>
      <w:tr ns2:paraId="7928553F">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C4FE1F">
            <w:pPr>
              <w:spacing w:before="0" w:after="0" w:line="360" w:lineRule="auto"/>
              <w:ind w:firstLine="0"/>
              <w:jc w:val="left"/>
            </w:pPr>
            <w:r>
              <w:rPr>
                <w:rFonts w:ascii="Times New Roman" w:hAnsi="Times New Roman" w:eastAsia="宋体"/>
                <w:b w:val="0"/>
                <w:sz w:val="21"/>
              </w:rPr>
              <w:t>TC-01</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FDD2A8D">
            <w:pPr>
              <w:spacing w:before="0" w:after="0" w:line="360" w:lineRule="auto"/>
              <w:ind w:firstLine="0"/>
              <w:jc w:val="left"/>
            </w:pPr>
            <w:r>
              <w:rPr>
                <w:rFonts w:ascii="Times New Roman" w:hAnsi="Times New Roman" w:eastAsia="宋体"/>
                <w:b w:val="0"/>
                <w:sz w:val="21"/>
              </w:rPr>
              <w:t>用户登录</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FC17383">
            <w:pPr>
              <w:spacing w:before="0" w:after="0" w:line="360" w:lineRule="auto"/>
              <w:ind w:firstLine="0"/>
              <w:jc w:val="left"/>
            </w:pPr>
            <w:r>
              <w:rPr>
                <w:rFonts w:ascii="Times New Roman" w:hAnsi="Times New Roman" w:eastAsia="宋体"/>
                <w:b w:val="0"/>
                <w:sz w:val="21"/>
              </w:rPr>
              <w:t>输入正确账号后进入系统主页</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4909F2E">
            <w:pPr>
              <w:spacing w:before="0" w:after="0" w:line="360" w:lineRule="auto"/>
              <w:ind w:firstLine="0"/>
              <w:jc w:val="left"/>
            </w:pPr>
            <w:r>
              <w:rPr>
                <w:rFonts w:ascii="Times New Roman" w:hAnsi="Times New Roman" w:eastAsia="宋体"/>
                <w:b w:val="0"/>
                <w:sz w:val="21"/>
              </w:rPr>
              <w:t>通过</w:t>
            </w:r>
          </w:p>
        </w:tc>
      </w:tr>
      <w:tr ns2:paraId="1C7D4A80">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BDAF537">
            <w:pPr>
              <w:spacing w:before="0" w:after="0" w:line="360" w:lineRule="auto"/>
              <w:ind w:firstLine="0"/>
              <w:jc w:val="left"/>
            </w:pPr>
            <w:r>
              <w:rPr>
                <w:rFonts w:ascii="Times New Roman" w:hAnsi="Times New Roman" w:eastAsia="宋体"/>
                <w:b w:val="0"/>
                <w:sz w:val="21"/>
              </w:rPr>
              <w:t>TC-02</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283376A">
            <w:pPr>
              <w:spacing w:before="0" w:after="0" w:line="360" w:lineRule="auto"/>
              <w:ind w:firstLine="0"/>
              <w:jc w:val="left"/>
            </w:pPr>
            <w:r>
              <w:rPr>
                <w:rFonts w:ascii="Times New Roman" w:hAnsi="Times New Roman" w:eastAsia="宋体"/>
                <w:b w:val="0"/>
                <w:sz w:val="21"/>
              </w:rPr>
              <w:t>风场总览</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C53DDE">
            <w:pPr>
              <w:spacing w:before="0" w:after="0" w:line="360" w:lineRule="auto"/>
              <w:ind w:firstLine="0"/>
              <w:jc w:val="left"/>
            </w:pPr>
            <w:r>
              <w:rPr>
                <w:rFonts w:ascii="Times New Roman" w:hAnsi="Times New Roman" w:eastAsia="宋体"/>
                <w:b w:val="0"/>
                <w:sz w:val="21"/>
              </w:rPr>
              <w:t>显示机组矩阵和关键统计指标</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FE8B0E">
            <w:pPr>
              <w:spacing w:before="0" w:after="0" w:line="360" w:lineRule="auto"/>
              <w:ind w:firstLine="0"/>
              <w:jc w:val="left"/>
            </w:pPr>
            <w:r>
              <w:rPr>
                <w:rFonts w:ascii="Times New Roman" w:hAnsi="Times New Roman" w:eastAsia="宋体"/>
                <w:b w:val="0"/>
                <w:sz w:val="21"/>
              </w:rPr>
              <w:t>通过</w:t>
            </w:r>
          </w:p>
        </w:tc>
      </w:tr>
      <w:tr ns2:paraId="7B34B57D">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51A6EED">
            <w:pPr>
              <w:spacing w:before="0" w:after="0" w:line="360" w:lineRule="auto"/>
              <w:ind w:firstLine="0"/>
              <w:jc w:val="left"/>
            </w:pPr>
            <w:r>
              <w:rPr>
                <w:rFonts w:ascii="Times New Roman" w:hAnsi="Times New Roman" w:eastAsia="宋体"/>
                <w:b w:val="0"/>
                <w:sz w:val="21"/>
              </w:rPr>
              <w:t>TC-03</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30298DA">
            <w:pPr>
              <w:spacing w:before="0" w:after="0" w:line="360" w:lineRule="auto"/>
              <w:ind w:firstLine="0"/>
              <w:jc w:val="left"/>
            </w:pPr>
            <w:r>
              <w:rPr>
                <w:rFonts w:ascii="Times New Roman" w:hAnsi="Times New Roman" w:eastAsia="宋体"/>
                <w:b w:val="0"/>
                <w:sz w:val="21"/>
              </w:rPr>
              <w:t>故障诊断</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B57AB50">
            <w:pPr>
              <w:spacing w:before="0" w:after="0" w:line="360" w:lineRule="auto"/>
              <w:ind w:firstLine="0"/>
              <w:jc w:val="left"/>
            </w:pPr>
            <w:r>
              <w:rPr>
                <w:rFonts w:ascii="Times New Roman" w:hAnsi="Times New Roman" w:eastAsia="宋体"/>
                <w:b w:val="0"/>
                <w:sz w:val="21"/>
              </w:rPr>
              <w:t>返回故障类型、健康评分和建议措施</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27156C3">
            <w:pPr>
              <w:spacing w:before="0" w:after="0" w:line="360" w:lineRule="auto"/>
              <w:ind w:firstLine="0"/>
              <w:jc w:val="left"/>
            </w:pPr>
            <w:r>
              <w:rPr>
                <w:rFonts w:ascii="Times New Roman" w:hAnsi="Times New Roman" w:eastAsia="宋体"/>
                <w:b w:val="0"/>
                <w:sz w:val="21"/>
              </w:rPr>
              <w:t>通过</w:t>
            </w:r>
          </w:p>
        </w:tc>
      </w:tr>
      <w:tr ns2:paraId="058F8769">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C3D76B">
            <w:pPr>
              <w:spacing w:before="0" w:after="0" w:line="360" w:lineRule="auto"/>
              <w:ind w:firstLine="0"/>
              <w:jc w:val="left"/>
            </w:pPr>
            <w:r>
              <w:rPr>
                <w:rFonts w:ascii="Times New Roman" w:hAnsi="Times New Roman" w:eastAsia="宋体"/>
                <w:b w:val="0"/>
                <w:sz w:val="21"/>
              </w:rPr>
              <w:t>TC-04</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60E38EA">
            <w:pPr>
              <w:spacing w:before="0" w:after="0" w:line="360" w:lineRule="auto"/>
              <w:ind w:firstLine="0"/>
              <w:jc w:val="left"/>
            </w:pPr>
            <w:r>
              <w:rPr>
                <w:rFonts w:ascii="Times New Roman" w:hAnsi="Times New Roman" w:eastAsia="宋体"/>
                <w:b w:val="0"/>
                <w:sz w:val="21"/>
              </w:rPr>
              <w:t>故障记录</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94453EA">
            <w:pPr>
              <w:spacing w:before="0" w:after="0" w:line="360" w:lineRule="auto"/>
              <w:ind w:firstLine="0"/>
              <w:jc w:val="left"/>
            </w:pPr>
            <w:r>
              <w:rPr>
                <w:rFonts w:ascii="Times New Roman" w:hAnsi="Times New Roman" w:eastAsia="宋体"/>
                <w:b w:val="0"/>
                <w:sz w:val="21"/>
              </w:rPr>
              <w:t>诊断结果写入记录并可筛选查看</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D0D8D9A">
            <w:pPr>
              <w:spacing w:before="0" w:after="0" w:line="360" w:lineRule="auto"/>
              <w:ind w:firstLine="0"/>
              <w:jc w:val="left"/>
            </w:pPr>
            <w:r>
              <w:rPr>
                <w:rFonts w:ascii="Times New Roman" w:hAnsi="Times New Roman" w:eastAsia="宋体"/>
                <w:b w:val="0"/>
                <w:sz w:val="21"/>
              </w:rPr>
              <w:t>通过</w:t>
            </w:r>
          </w:p>
        </w:tc>
      </w:tr>
      <w:tr ns2:paraId="01B5A5F6">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8C6C545">
            <w:pPr>
              <w:spacing w:before="0" w:after="0" w:line="360" w:lineRule="auto"/>
              <w:ind w:firstLine="0"/>
              <w:jc w:val="left"/>
            </w:pPr>
            <w:r>
              <w:rPr>
                <w:rFonts w:ascii="Times New Roman" w:hAnsi="Times New Roman" w:eastAsia="宋体"/>
                <w:b w:val="0"/>
                <w:sz w:val="21"/>
              </w:rPr>
              <w:t>TC-05</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9A74A8E">
            <w:pPr>
              <w:spacing w:before="0" w:after="0" w:line="360" w:lineRule="auto"/>
              <w:ind w:firstLine="0"/>
              <w:jc w:val="left"/>
            </w:pPr>
            <w:r>
              <w:rPr>
                <w:rFonts w:ascii="Times New Roman" w:hAnsi="Times New Roman" w:eastAsia="宋体"/>
                <w:b w:val="0"/>
                <w:sz w:val="21"/>
              </w:rPr>
              <w:t>健康报告</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705EC17">
            <w:pPr>
              <w:spacing w:before="0" w:after="0" w:line="360" w:lineRule="auto"/>
              <w:ind w:firstLine="0"/>
              <w:jc w:val="left"/>
            </w:pPr>
            <w:r>
              <w:rPr>
                <w:rFonts w:ascii="Times New Roman" w:hAnsi="Times New Roman" w:eastAsia="宋体"/>
                <w:b w:val="0"/>
                <w:sz w:val="21"/>
              </w:rPr>
              <w:t>生成机组健康指标和文字结论</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5937413">
            <w:pPr>
              <w:spacing w:before="0" w:after="0" w:line="360" w:lineRule="auto"/>
              <w:ind w:firstLine="0"/>
              <w:jc w:val="left"/>
            </w:pPr>
            <w:r>
              <w:rPr>
                <w:rFonts w:ascii="Times New Roman" w:hAnsi="Times New Roman" w:eastAsia="宋体"/>
                <w:b w:val="0"/>
                <w:sz w:val="21"/>
              </w:rPr>
              <w:t>通过</w:t>
            </w:r>
          </w:p>
        </w:tc>
      </w:tr>
      <w:tr ns2:paraId="7BC85647">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E148118">
            <w:pPr>
              <w:spacing w:before="0" w:after="0" w:line="360" w:lineRule="auto"/>
              <w:ind w:firstLine="0"/>
              <w:jc w:val="left"/>
            </w:pPr>
            <w:r>
              <w:rPr>
                <w:rFonts w:ascii="Times New Roman" w:hAnsi="Times New Roman" w:eastAsia="宋体"/>
                <w:b w:val="0"/>
                <w:sz w:val="21"/>
              </w:rPr>
              <w:t>TC-06</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EC64E83">
            <w:pPr>
              <w:spacing w:before="0" w:after="0" w:line="360" w:lineRule="auto"/>
              <w:ind w:firstLine="0"/>
              <w:jc w:val="left"/>
            </w:pPr>
            <w:r>
              <w:rPr>
                <w:rFonts w:ascii="Times New Roman" w:hAnsi="Times New Roman" w:eastAsia="宋体"/>
                <w:b w:val="0"/>
                <w:sz w:val="21"/>
              </w:rPr>
              <w:t>AI问答</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8431D36">
            <w:pPr>
              <w:spacing w:before="0" w:after="0" w:line="360" w:lineRule="auto"/>
              <w:ind w:firstLine="0"/>
              <w:jc w:val="left"/>
            </w:pPr>
            <w:r>
              <w:rPr>
                <w:rFonts w:ascii="Times New Roman" w:hAnsi="Times New Roman" w:eastAsia="宋体"/>
                <w:b w:val="0"/>
                <w:sz w:val="21"/>
              </w:rPr>
              <w:t>根据问题返回排查建议</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FD20D2">
            <w:pPr>
              <w:spacing w:before="0" w:after="0" w:line="360" w:lineRule="auto"/>
              <w:ind w:firstLine="0"/>
              <w:jc w:val="left"/>
            </w:pPr>
            <w:r>
              <w:rPr>
                <w:rFonts w:ascii="Times New Roman" w:hAnsi="Times New Roman" w:eastAsia="宋体"/>
                <w:b w:val="0"/>
                <w:sz w:val="21"/>
              </w:rPr>
              <w:t>通过</w:t>
            </w:r>
          </w:p>
        </w:tc>
      </w:tr>
      <w:tr ns2:paraId="148D3B55">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F7C2A4D">
            <w:pPr>
              <w:spacing w:before="0" w:after="0" w:line="360" w:lineRule="auto"/>
              <w:ind w:firstLine="0"/>
              <w:jc w:val="left"/>
            </w:pPr>
            <w:r>
              <w:rPr>
                <w:rFonts w:ascii="Times New Roman" w:hAnsi="Times New Roman" w:eastAsia="宋体"/>
                <w:b w:val="0"/>
                <w:sz w:val="21"/>
              </w:rPr>
              <w:t>TC-07</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C36C28D">
            <w:pPr>
              <w:spacing w:before="0" w:after="0" w:line="360" w:lineRule="auto"/>
              <w:ind w:firstLine="0"/>
              <w:jc w:val="left"/>
            </w:pPr>
            <w:r>
              <w:rPr>
                <w:rFonts w:ascii="Times New Roman" w:hAnsi="Times New Roman" w:eastAsia="宋体"/>
                <w:b w:val="0"/>
                <w:sz w:val="21"/>
              </w:rPr>
              <w:t>参数设置</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3950390">
            <w:pPr>
              <w:spacing w:before="0" w:after="0" w:line="360" w:lineRule="auto"/>
              <w:ind w:firstLine="0"/>
              <w:jc w:val="left"/>
            </w:pPr>
            <w:r>
              <w:rPr>
                <w:rFonts w:ascii="Times New Roman" w:hAnsi="Times New Roman" w:eastAsia="宋体"/>
                <w:b w:val="0"/>
                <w:sz w:val="21"/>
              </w:rPr>
              <w:t>阈值可修改并影响告警策略</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A7E7984">
            <w:pPr>
              <w:spacing w:before="0" w:after="0" w:line="360" w:lineRule="auto"/>
              <w:ind w:firstLine="0"/>
              <w:jc w:val="left"/>
            </w:pPr>
            <w:r>
              <w:rPr>
                <w:rFonts w:ascii="Times New Roman" w:hAnsi="Times New Roman" w:eastAsia="宋体"/>
                <w:b w:val="0"/>
                <w:sz w:val="21"/>
              </w:rPr>
              <w:t>通过</w:t>
            </w:r>
          </w:p>
        </w:tc>
      </w:tr>
    </w:tbl>
    <w:p ns2:paraId="213B70F6">
      <w:pPr>
        <w:spacing w:after="100"/>
      </w:pPr>
    </w:p>
    <w:p ns2:paraId="056EFD9F">
      <w:pPr>
        <w:pStyle w:val="3"/>
        <w:spacing w:before="480" w:after="120" w:line="420" w:lineRule="exact"/>
        <w:ind w:left="0" w:right="0" w:firstLine="0"/>
        <w:jc w:val="left"/>
      </w:pPr>
      <w:r>
        <w:rPr>
          <w:rFonts w:ascii="Times New Roman" w:hAnsi="Times New Roman" w:eastAsia="黑体"/>
          <w:b w:val="0"/>
          <w:sz w:val="28"/>
        </w:rPr>
        <w:t>6.6 典型诊断场景结果</w:t>
      </w:r>
    </w:p>
    <w:p ns2:paraId="133AA5EC">
      <w:pPr>
        <w:spacing w:before="0" w:after="0" w:line="360" w:lineRule="auto"/>
        <w:ind w:left="0" w:right="0" w:firstLine="480"/>
        <w:jc w:val="both"/>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ns2:paraId="32798BCE">
      <w:pPr>
        <w:spacing w:before="0" w:after="0" w:line="360" w:lineRule="auto"/>
        <w:ind w:left="0" w:right="0" w:firstLine="480"/>
        <w:jc w:val="both"/>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ns2:paraId="5594DA24">
      <w:pPr>
        <w:spacing w:before="60" w:after="60" w:line="360" w:lineRule="exact"/>
        <w:ind w:firstLine="0"/>
        <w:jc w:val="center"/>
      </w:pPr>
      <w:r>
        <w:rPr>
          <w:rFonts w:ascii="Times New Roman" w:hAnsi="Times New Roman" w:eastAsia="宋体"/>
          <w:b w:val="0"/>
          <w:sz w:val="21"/>
        </w:rPr>
        <w:t>表6.3 典型诊断场景测试结果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160"/>
        <w:gridCol w:w="2160"/>
        <w:gridCol w:w="2160"/>
        <w:gridCol w:w="2160"/>
      </w:tblGrid>
      <w:tr ns2:paraId="1DBC27BB">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4BA612D8">
            <w:pPr>
              <w:spacing w:before="0" w:after="0" w:line="360" w:lineRule="auto"/>
              <w:ind w:firstLine="0"/>
              <w:jc w:val="left"/>
            </w:pPr>
            <w:r>
              <w:rPr>
                <w:rFonts w:ascii="Times New Roman" w:hAnsi="Times New Roman" w:eastAsia="宋体"/>
                <w:b/>
                <w:sz w:val="21"/>
              </w:rPr>
              <w:t>场景</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E981367">
            <w:pPr>
              <w:spacing w:before="0" w:after="0" w:line="360" w:lineRule="auto"/>
              <w:ind w:firstLine="0"/>
              <w:jc w:val="left"/>
            </w:pPr>
            <w:r>
              <w:rPr>
                <w:rFonts w:ascii="Times New Roman" w:hAnsi="Times New Roman" w:eastAsia="宋体"/>
                <w:b/>
                <w:sz w:val="21"/>
              </w:rPr>
              <w:t>主要异常指标</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71144F72">
            <w:pPr>
              <w:spacing w:before="0" w:after="0" w:line="360" w:lineRule="auto"/>
              <w:ind w:firstLine="0"/>
              <w:jc w:val="left"/>
            </w:pPr>
            <w:r>
              <w:rPr>
                <w:rFonts w:ascii="Times New Roman" w:hAnsi="Times New Roman" w:eastAsia="宋体"/>
                <w:b/>
                <w:sz w:val="21"/>
              </w:rPr>
              <w:t>系统诊断</w:t>
            </w:r>
          </w:p>
        </w:tc>
        <w:tc>
          <w:tcPr>
            <w:tcW w:w="216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D70EBAE">
            <w:pPr>
              <w:spacing w:before="0" w:after="0" w:line="360" w:lineRule="auto"/>
              <w:ind w:firstLine="0"/>
              <w:jc w:val="left"/>
            </w:pPr>
            <w:r>
              <w:rPr>
                <w:rFonts w:ascii="Times New Roman" w:hAnsi="Times New Roman" w:eastAsia="宋体"/>
                <w:b/>
                <w:sz w:val="21"/>
              </w:rPr>
              <w:t>维护建议</w:t>
            </w:r>
          </w:p>
        </w:tc>
      </w:tr>
      <w:tr ns2:paraId="1CFB7AD2">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1378F14">
            <w:pPr>
              <w:spacing w:before="0" w:after="0" w:line="360" w:lineRule="auto"/>
              <w:ind w:firstLine="0"/>
              <w:jc w:val="left"/>
            </w:pPr>
            <w:r>
              <w:rPr>
                <w:rFonts w:ascii="Times New Roman" w:hAnsi="Times New Roman" w:eastAsia="宋体"/>
                <w:b w:val="0"/>
                <w:sz w:val="21"/>
              </w:rPr>
              <w:t>正常运行</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02FCC6F">
            <w:pPr>
              <w:spacing w:before="0" w:after="0" w:line="360" w:lineRule="auto"/>
              <w:ind w:firstLine="0"/>
              <w:jc w:val="left"/>
            </w:pPr>
            <w:r>
              <w:rPr>
                <w:rFonts w:ascii="Times New Roman" w:hAnsi="Times New Roman" w:eastAsia="宋体"/>
                <w:b w:val="0"/>
                <w:sz w:val="21"/>
              </w:rPr>
              <w:t>指标均正常</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232F22B">
            <w:pPr>
              <w:spacing w:before="0" w:after="0" w:line="360" w:lineRule="auto"/>
              <w:ind w:firstLine="0"/>
              <w:jc w:val="left"/>
            </w:pPr>
            <w:r>
              <w:rPr>
                <w:rFonts w:ascii="Times New Roman" w:hAnsi="Times New Roman" w:eastAsia="宋体"/>
                <w:b w:val="0"/>
                <w:sz w:val="21"/>
              </w:rPr>
              <w:t>正常运行</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2A286DE">
            <w:pPr>
              <w:spacing w:before="0" w:after="0" w:line="360" w:lineRule="auto"/>
              <w:ind w:firstLine="0"/>
              <w:jc w:val="left"/>
            </w:pPr>
            <w:r>
              <w:rPr>
                <w:rFonts w:ascii="Times New Roman" w:hAnsi="Times New Roman" w:eastAsia="宋体"/>
                <w:b w:val="0"/>
                <w:sz w:val="21"/>
              </w:rPr>
              <w:t>保持日常巡检</w:t>
            </w:r>
          </w:p>
        </w:tc>
      </w:tr>
      <w:tr ns2:paraId="54CDE7D9">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70095B5">
            <w:pPr>
              <w:spacing w:before="0" w:after="0" w:line="360" w:lineRule="auto"/>
              <w:ind w:firstLine="0"/>
              <w:jc w:val="left"/>
            </w:pPr>
            <w:r>
              <w:rPr>
                <w:rFonts w:ascii="Times New Roman" w:hAnsi="Times New Roman" w:eastAsia="宋体"/>
                <w:b w:val="0"/>
                <w:sz w:val="21"/>
              </w:rPr>
              <w:t>油温过高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99D08BD">
            <w:pPr>
              <w:spacing w:before="0" w:after="0" w:line="360" w:lineRule="auto"/>
              <w:ind w:firstLine="0"/>
              <w:jc w:val="left"/>
            </w:pPr>
            <w:r>
              <w:rPr>
                <w:rFonts w:ascii="Times New Roman" w:hAnsi="Times New Roman" w:eastAsia="宋体"/>
                <w:b w:val="0"/>
                <w:sz w:val="21"/>
              </w:rPr>
              <w:t>oil_temp升高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5A4FC34">
            <w:pPr>
              <w:spacing w:before="0" w:after="0" w:line="360" w:lineRule="auto"/>
              <w:ind w:firstLine="0"/>
              <w:jc w:val="left"/>
            </w:pPr>
            <w:r>
              <w:rPr>
                <w:rFonts w:ascii="Times New Roman" w:hAnsi="Times New Roman" w:eastAsia="宋体"/>
                <w:b w:val="0"/>
                <w:sz w:val="21"/>
              </w:rPr>
              <w:t>齿轮箱油温过高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D6BD987">
            <w:pPr>
              <w:spacing w:before="0" w:after="0" w:line="360" w:lineRule="auto"/>
              <w:ind w:firstLine="0"/>
              <w:jc w:val="left"/>
            </w:pPr>
            <w:r>
              <w:rPr>
                <w:rFonts w:ascii="Times New Roman" w:hAnsi="Times New Roman" w:eastAsia="宋体"/>
                <w:b w:val="0"/>
                <w:sz w:val="21"/>
              </w:rPr>
              <w:t>检查冷却系统和润滑状态</w:t>
            </w:r>
          </w:p>
        </w:tc>
      </w:tr>
      <w:tr ns2:paraId="20E22FAD">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FAABC19">
            <w:pPr>
              <w:spacing w:before="0" w:after="0" w:line="360" w:lineRule="auto"/>
              <w:ind w:firstLine="0"/>
              <w:jc w:val="left"/>
            </w:pPr>
            <w:r>
              <w:rPr>
                <w:rFonts w:ascii="Times New Roman" w:hAnsi="Times New Roman" w:eastAsia="宋体"/>
                <w:b w:val="0"/>
                <w:sz w:val="21"/>
              </w:rPr>
              <w:t>轴承冲击</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E11817D">
            <w:pPr>
              <w:spacing w:before="0" w:after="0" w:line="360" w:lineRule="auto"/>
              <w:ind w:firstLine="0"/>
              <w:jc w:val="left"/>
            </w:pPr>
            <w:r>
              <w:rPr>
                <w:rFonts w:ascii="Times New Roman" w:hAnsi="Times New Roman" w:eastAsia="宋体"/>
                <w:b w:val="0"/>
                <w:sz w:val="21"/>
              </w:rPr>
              <w:t>kurtosis、envelope_peak升高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4D98014">
            <w:pPr>
              <w:spacing w:before="0" w:after="0" w:line="360" w:lineRule="auto"/>
              <w:ind w:firstLine="0"/>
              <w:jc w:val="left"/>
            </w:pPr>
            <w:r>
              <w:rPr>
                <w:rFonts w:ascii="Times New Roman" w:hAnsi="Times New Roman" w:eastAsia="宋体"/>
                <w:b w:val="0"/>
                <w:sz w:val="21"/>
              </w:rPr>
              <w:t>轴承点蚀/剥落</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4844DB7">
            <w:pPr>
              <w:spacing w:before="0" w:after="0" w:line="360" w:lineRule="auto"/>
              <w:ind w:firstLine="0"/>
              <w:jc w:val="left"/>
            </w:pPr>
            <w:r>
              <w:rPr>
                <w:rFonts w:ascii="Times New Roman" w:hAnsi="Times New Roman" w:eastAsia="宋体"/>
                <w:b w:val="0"/>
                <w:sz w:val="21"/>
              </w:rPr>
              <w:t>复核包络谱并安排检查</w:t>
            </w:r>
          </w:p>
        </w:tc>
      </w:tr>
      <w:tr ns2:paraId="319AFD7A">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89FA9F7">
            <w:pPr>
              <w:spacing w:before="0" w:after="0" w:line="360" w:lineRule="auto"/>
              <w:ind w:firstLine="0"/>
              <w:jc w:val="left"/>
            </w:pPr>
            <w:r>
              <w:rPr>
                <w:rFonts w:ascii="Times New Roman" w:hAnsi="Times New Roman" w:eastAsia="宋体"/>
                <w:b w:val="0"/>
                <w:sz w:val="21"/>
              </w:rPr>
              <w:t>油液污染</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D24315C">
            <w:pPr>
              <w:spacing w:before="0" w:after="0" w:line="360" w:lineRule="auto"/>
              <w:ind w:firstLine="0"/>
              <w:jc w:val="left"/>
            </w:pPr>
            <w:r>
              <w:rPr>
                <w:rFonts w:ascii="Times New Roman" w:hAnsi="Times New Roman" w:eastAsia="宋体"/>
                <w:b w:val="0"/>
                <w:sz w:val="21"/>
              </w:rPr>
              <w:t>NAS等级升高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3423626">
            <w:pPr>
              <w:spacing w:before="0" w:after="0" w:line="360" w:lineRule="auto"/>
              <w:ind w:firstLine="0"/>
              <w:jc w:val="left"/>
            </w:pPr>
            <w:r>
              <w:rPr>
                <w:rFonts w:ascii="Times New Roman" w:hAnsi="Times New Roman" w:eastAsia="宋体"/>
                <w:b w:val="0"/>
                <w:sz w:val="21"/>
              </w:rPr>
              <w:t>润滑油污染/劣化</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26C5D2E">
            <w:pPr>
              <w:spacing w:before="0" w:after="0" w:line="360" w:lineRule="auto"/>
              <w:ind w:firstLine="0"/>
              <w:jc w:val="left"/>
            </w:pPr>
            <w:r>
              <w:rPr>
                <w:rFonts w:ascii="Times New Roman" w:hAnsi="Times New Roman" w:eastAsia="宋体"/>
                <w:b w:val="0"/>
                <w:sz w:val="21"/>
              </w:rPr>
              <w:t>取样复检并检查滤芯</w:t>
            </w:r>
          </w:p>
        </w:tc>
      </w:tr>
      <w:tr ns2:paraId="22409A77">
        <w:tblPrEx>
          <w:tblCellMar>
            <w:top w:w="0" w:type="dxa"/>
            <w:left w:w="108" w:type="dxa"/>
            <w:bottom w:w="0" w:type="dxa"/>
            <w:right w:w="108" w:type="dxa"/>
          </w:tblCellMar>
        </w:tblPrEx>
        <w:trPr>
          <w:jc w:val="center"/>
        </w:trPr>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369FFA">
            <w:pPr>
              <w:spacing w:before="0" w:after="0" w:line="360" w:lineRule="auto"/>
              <w:ind w:firstLine="0"/>
              <w:jc w:val="left"/>
            </w:pPr>
            <w:r>
              <w:rPr>
                <w:rFonts w:ascii="Times New Roman" w:hAnsi="Times New Roman" w:eastAsia="宋体"/>
                <w:b w:val="0"/>
                <w:sz w:val="21"/>
              </w:rPr>
              <w:t>啮合异常</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5F58805">
            <w:pPr>
              <w:spacing w:before="0" w:after="0" w:line="360" w:lineRule="auto"/>
              <w:ind w:firstLine="0"/>
              <w:jc w:val="left"/>
            </w:pPr>
            <w:r>
              <w:rPr>
                <w:rFonts w:ascii="Times New Roman" w:hAnsi="Times New Roman" w:eastAsia="宋体"/>
                <w:b w:val="0"/>
                <w:sz w:val="21"/>
              </w:rPr>
              <w:t>RMS和峰值因子升高</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344F0A5">
            <w:pPr>
              <w:spacing w:before="0" w:after="0" w:line="360" w:lineRule="auto"/>
              <w:ind w:firstLine="0"/>
              <w:jc w:val="left"/>
            </w:pPr>
            <w:r>
              <w:rPr>
                <w:rFonts w:ascii="Times New Roman" w:hAnsi="Times New Roman" w:eastAsia="宋体"/>
                <w:b w:val="0"/>
                <w:sz w:val="21"/>
              </w:rPr>
              <w:t>齿轮啮合异常</w:t>
            </w:r>
          </w:p>
        </w:tc>
        <w:tc>
          <w:tcPr>
            <w:tcW w:w="216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98EBFE9">
            <w:pPr>
              <w:spacing w:before="0" w:after="0" w:line="360" w:lineRule="auto"/>
              <w:ind w:firstLine="0"/>
              <w:jc w:val="left"/>
            </w:pPr>
            <w:r>
              <w:rPr>
                <w:rFonts w:ascii="Times New Roman" w:hAnsi="Times New Roman" w:eastAsia="宋体"/>
                <w:b w:val="0"/>
                <w:sz w:val="21"/>
              </w:rPr>
              <w:t>检查齿面和载荷波动</w:t>
            </w:r>
          </w:p>
        </w:tc>
      </w:tr>
    </w:tbl>
    <w:p ns2:paraId="6EEE3DA9">
      <w:pPr>
        <w:spacing w:after="100"/>
      </w:pPr>
    </w:p>
    <w:p ns2:paraId="23004DAF">
      <w:pPr>
        <w:pStyle w:val="3"/>
        <w:spacing w:before="480" w:after="120" w:line="420" w:lineRule="exact"/>
        <w:ind w:left="0" w:right="0" w:firstLine="0"/>
        <w:jc w:val="left"/>
      </w:pPr>
      <w:r>
        <w:rPr>
          <w:rFonts w:ascii="Times New Roman" w:hAnsi="Times New Roman" w:eastAsia="黑体"/>
          <w:b w:val="0"/>
          <w:sz w:val="28"/>
        </w:rPr>
        <w:t>6.7 系统运行效果分析</w:t>
      </w:r>
    </w:p>
    <w:p ns2:paraId="10652322">
      <w:pPr>
        <w:spacing w:before="0" w:after="0" w:line="360" w:lineRule="auto"/>
        <w:ind w:left="0" w:right="0" w:firstLine="480"/>
        <w:jc w:val="both"/>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ns2:paraId="3C87A798">
      <w:pPr>
        <w:spacing w:before="0" w:after="0" w:line="360" w:lineRule="auto"/>
        <w:ind w:left="0" w:right="0" w:firstLine="480"/>
        <w:jc w:val="both"/>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ns2:paraId="6A8568F6">
      <w:pPr>
        <w:spacing w:before="0" w:after="0" w:line="360" w:lineRule="auto"/>
        <w:ind w:left="0" w:right="0" w:firstLine="480"/>
        <w:jc w:val="both"/>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ns2:paraId="0896BEE1">
      <w:pPr>
        <w:pStyle w:val="3"/>
        <w:spacing w:before="480" w:after="120" w:line="420" w:lineRule="exact"/>
        <w:ind w:left="0" w:right="0" w:firstLine="0"/>
        <w:jc w:val="left"/>
      </w:pPr>
      <w:r>
        <w:rPr>
          <w:rFonts w:ascii="Times New Roman" w:hAnsi="Times New Roman" w:eastAsia="黑体"/>
          <w:b w:val="0"/>
          <w:sz w:val="28"/>
        </w:rPr>
        <w:t>6.8 单机详情与HMI验证</w:t>
      </w:r>
    </w:p>
    <w:p ns2:paraId="4168F3A4">
      <w:pPr>
        <w:spacing w:before="0" w:after="0" w:line="360" w:lineRule="auto"/>
        <w:ind w:left="0" w:right="0" w:firstLine="480"/>
        <w:jc w:val="both"/>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ns2:paraId="125FBB1E">
      <w:pPr>
        <w:spacing w:before="0" w:after="0" w:line="360" w:lineRule="auto"/>
        <w:ind w:left="0" w:right="0" w:firstLine="480"/>
        <w:jc w:val="both"/>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ns2:paraId="1314C1EE">
      <w:pPr>
        <w:spacing w:before="60" w:after="60" w:line="360" w:lineRule="exact"/>
        <w:ind w:firstLine="0"/>
        <w:jc w:val="center"/>
      </w:pPr>
      <w:r>
        <w:rPr>
          <w:rFonts w:ascii="Times New Roman" w:hAnsi="Times New Roman" w:eastAsia="宋体"/>
          <w:b w:val="0"/>
          <w:sz w:val="21"/>
        </w:rPr>
        <w:t>表6.4 页面截图验证结果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0A6EEB2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42C2A1DB">
            <w:pPr>
              <w:spacing w:before="0" w:after="0" w:line="360" w:lineRule="auto"/>
              <w:ind w:firstLine="0"/>
              <w:jc w:val="left"/>
            </w:pPr>
            <w:r>
              <w:rPr>
                <w:rFonts w:ascii="Times New Roman" w:hAnsi="Times New Roman" w:eastAsia="宋体"/>
                <w:b/>
                <w:sz w:val="21"/>
              </w:rPr>
              <w:t>页面</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0B04A038">
            <w:pPr>
              <w:spacing w:before="0" w:after="0" w:line="360" w:lineRule="auto"/>
              <w:ind w:firstLine="0"/>
              <w:jc w:val="left"/>
            </w:pPr>
            <w:r>
              <w:rPr>
                <w:rFonts w:ascii="Times New Roman" w:hAnsi="Times New Roman" w:eastAsia="宋体"/>
                <w:b/>
                <w:sz w:val="21"/>
              </w:rPr>
              <w:t>验证内容</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5347713D">
            <w:pPr>
              <w:spacing w:before="0" w:after="0" w:line="360" w:lineRule="auto"/>
              <w:ind w:firstLine="0"/>
              <w:jc w:val="left"/>
            </w:pPr>
            <w:r>
              <w:rPr>
                <w:rFonts w:ascii="Times New Roman" w:hAnsi="Times New Roman" w:eastAsia="宋体"/>
                <w:b/>
                <w:sz w:val="21"/>
              </w:rPr>
              <w:t>结果</w:t>
            </w:r>
          </w:p>
        </w:tc>
      </w:tr>
      <w:tr ns2:paraId="593788FF">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AB3AAD2">
            <w:pPr>
              <w:spacing w:before="0" w:after="0" w:line="360" w:lineRule="auto"/>
              <w:ind w:firstLine="0"/>
              <w:jc w:val="left"/>
            </w:pPr>
            <w:r>
              <w:rPr>
                <w:rFonts w:ascii="Times New Roman" w:hAnsi="Times New Roman" w:eastAsia="宋体"/>
                <w:b w:val="0"/>
                <w:sz w:val="21"/>
              </w:rPr>
              <w:t>风场总览</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EBF1A31">
            <w:pPr>
              <w:spacing w:before="0" w:after="0" w:line="360" w:lineRule="auto"/>
              <w:ind w:firstLine="0"/>
              <w:jc w:val="left"/>
            </w:pPr>
            <w:r>
              <w:rPr>
                <w:rFonts w:ascii="Times New Roman" w:hAnsi="Times New Roman" w:eastAsia="宋体"/>
                <w:b w:val="0"/>
                <w:sz w:val="21"/>
              </w:rPr>
              <w:t>机组矩阵、统计指标、状态颜色</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3BB18A6">
            <w:pPr>
              <w:spacing w:before="0" w:after="0" w:line="360" w:lineRule="auto"/>
              <w:ind w:firstLine="0"/>
              <w:jc w:val="left"/>
            </w:pPr>
            <w:r>
              <w:rPr>
                <w:rFonts w:ascii="Times New Roman" w:hAnsi="Times New Roman" w:eastAsia="宋体"/>
                <w:b w:val="0"/>
                <w:sz w:val="21"/>
              </w:rPr>
              <w:t>显示正常</w:t>
            </w:r>
          </w:p>
        </w:tc>
      </w:tr>
      <w:tr ns2:paraId="2B7DB13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382AC1A">
            <w:pPr>
              <w:spacing w:before="0" w:after="0" w:line="360" w:lineRule="auto"/>
              <w:ind w:firstLine="0"/>
              <w:jc w:val="left"/>
            </w:pPr>
            <w:r>
              <w:rPr>
                <w:rFonts w:ascii="Times New Roman" w:hAnsi="Times New Roman" w:eastAsia="宋体"/>
                <w:b w:val="0"/>
                <w:sz w:val="21"/>
              </w:rPr>
              <w:t>单机详情</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6C09D05">
            <w:pPr>
              <w:spacing w:before="0" w:after="0" w:line="360" w:lineRule="auto"/>
              <w:ind w:firstLine="0"/>
              <w:jc w:val="left"/>
            </w:pPr>
            <w:r>
              <w:rPr>
                <w:rFonts w:ascii="Times New Roman" w:hAnsi="Times New Roman" w:eastAsia="宋体"/>
                <w:b w:val="0"/>
                <w:sz w:val="21"/>
              </w:rPr>
              <w:t>油温、振动、RUL、复检周期</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108A5A1">
            <w:pPr>
              <w:spacing w:before="0" w:after="0" w:line="360" w:lineRule="auto"/>
              <w:ind w:firstLine="0"/>
              <w:jc w:val="left"/>
            </w:pPr>
            <w:r>
              <w:rPr>
                <w:rFonts w:ascii="Times New Roman" w:hAnsi="Times New Roman" w:eastAsia="宋体"/>
                <w:b w:val="0"/>
                <w:sz w:val="21"/>
              </w:rPr>
              <w:t>显示正常</w:t>
            </w:r>
          </w:p>
        </w:tc>
      </w:tr>
      <w:tr ns2:paraId="38469871">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6DD86C2">
            <w:pPr>
              <w:spacing w:before="0" w:after="0" w:line="360" w:lineRule="auto"/>
              <w:ind w:firstLine="0"/>
              <w:jc w:val="left"/>
            </w:pPr>
            <w:r>
              <w:rPr>
                <w:rFonts w:ascii="Times New Roman" w:hAnsi="Times New Roman" w:eastAsia="宋体"/>
                <w:b w:val="0"/>
                <w:sz w:val="21"/>
              </w:rPr>
              <w:t>故障诊断</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93A57B9">
            <w:pPr>
              <w:spacing w:before="0" w:after="0" w:line="360" w:lineRule="auto"/>
              <w:ind w:firstLine="0"/>
              <w:jc w:val="left"/>
            </w:pPr>
            <w:r>
              <w:rPr>
                <w:rFonts w:ascii="Times New Roman" w:hAnsi="Times New Roman" w:eastAsia="宋体"/>
                <w:b w:val="0"/>
                <w:sz w:val="21"/>
              </w:rPr>
              <w:t>场景选择、诊断结果、建议措施</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ED2FD4A">
            <w:pPr>
              <w:spacing w:before="0" w:after="0" w:line="360" w:lineRule="auto"/>
              <w:ind w:firstLine="0"/>
              <w:jc w:val="left"/>
            </w:pPr>
            <w:r>
              <w:rPr>
                <w:rFonts w:ascii="Times New Roman" w:hAnsi="Times New Roman" w:eastAsia="宋体"/>
                <w:b w:val="0"/>
                <w:sz w:val="21"/>
              </w:rPr>
              <w:t>显示正常</w:t>
            </w:r>
          </w:p>
        </w:tc>
      </w:tr>
      <w:tr ns2:paraId="4AED4A1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1A0E88C">
            <w:pPr>
              <w:spacing w:before="0" w:after="0" w:line="360" w:lineRule="auto"/>
              <w:ind w:firstLine="0"/>
              <w:jc w:val="left"/>
            </w:pPr>
            <w:r>
              <w:rPr>
                <w:rFonts w:ascii="Times New Roman" w:hAnsi="Times New Roman" w:eastAsia="宋体"/>
                <w:b w:val="0"/>
                <w:sz w:val="21"/>
              </w:rPr>
              <w:t>故障记录</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0915245">
            <w:pPr>
              <w:spacing w:before="0" w:after="0" w:line="360" w:lineRule="auto"/>
              <w:ind w:firstLine="0"/>
              <w:jc w:val="left"/>
            </w:pPr>
            <w:r>
              <w:rPr>
                <w:rFonts w:ascii="Times New Roman" w:hAnsi="Times New Roman" w:eastAsia="宋体"/>
                <w:b w:val="0"/>
                <w:sz w:val="21"/>
              </w:rPr>
              <w:t>记录列表、筛选、导出入口</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F2BCD77">
            <w:pPr>
              <w:spacing w:before="0" w:after="0" w:line="360" w:lineRule="auto"/>
              <w:ind w:firstLine="0"/>
              <w:jc w:val="left"/>
            </w:pPr>
            <w:r>
              <w:rPr>
                <w:rFonts w:ascii="Times New Roman" w:hAnsi="Times New Roman" w:eastAsia="宋体"/>
                <w:b w:val="0"/>
                <w:sz w:val="21"/>
              </w:rPr>
              <w:t>显示正常</w:t>
            </w:r>
          </w:p>
        </w:tc>
      </w:tr>
      <w:tr ns2:paraId="76D553E2">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605CD5B">
            <w:pPr>
              <w:spacing w:before="0" w:after="0" w:line="360" w:lineRule="auto"/>
              <w:ind w:firstLine="0"/>
              <w:jc w:val="left"/>
            </w:pPr>
            <w:r>
              <w:rPr>
                <w:rFonts w:ascii="Times New Roman" w:hAnsi="Times New Roman" w:eastAsia="宋体"/>
                <w:b w:val="0"/>
                <w:sz w:val="21"/>
              </w:rPr>
              <w:t>健康报告</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9F89921">
            <w:pPr>
              <w:spacing w:before="0" w:after="0" w:line="360" w:lineRule="auto"/>
              <w:ind w:firstLine="0"/>
              <w:jc w:val="left"/>
            </w:pPr>
            <w:r>
              <w:rPr>
                <w:rFonts w:ascii="Times New Roman" w:hAnsi="Times New Roman" w:eastAsia="宋体"/>
                <w:b w:val="0"/>
                <w:sz w:val="21"/>
              </w:rPr>
              <w:t>关键指标、结论、报告结构</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872CDC9">
            <w:pPr>
              <w:spacing w:before="0" w:after="0" w:line="360" w:lineRule="auto"/>
              <w:ind w:firstLine="0"/>
              <w:jc w:val="left"/>
            </w:pPr>
            <w:r>
              <w:rPr>
                <w:rFonts w:ascii="Times New Roman" w:hAnsi="Times New Roman" w:eastAsia="宋体"/>
                <w:b w:val="0"/>
                <w:sz w:val="21"/>
              </w:rPr>
              <w:t>显示正常</w:t>
            </w:r>
          </w:p>
        </w:tc>
      </w:tr>
      <w:tr ns2:paraId="2CC6F3BC">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D71129B">
            <w:pPr>
              <w:spacing w:before="0" w:after="0" w:line="360" w:lineRule="auto"/>
              <w:ind w:firstLine="0"/>
              <w:jc w:val="left"/>
            </w:pPr>
            <w:r>
              <w:rPr>
                <w:rFonts w:ascii="Times New Roman" w:hAnsi="Times New Roman" w:eastAsia="宋体"/>
                <w:b w:val="0"/>
                <w:sz w:val="21"/>
              </w:rPr>
              <w:t>AI问答</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BD3E3E0">
            <w:pPr>
              <w:spacing w:before="0" w:after="0" w:line="360" w:lineRule="auto"/>
              <w:ind w:firstLine="0"/>
              <w:jc w:val="left"/>
            </w:pPr>
            <w:r>
              <w:rPr>
                <w:rFonts w:ascii="Times New Roman" w:hAnsi="Times New Roman" w:eastAsia="宋体"/>
                <w:b w:val="0"/>
                <w:sz w:val="21"/>
              </w:rPr>
              <w:t>问题输入、知识回答、上下文展示</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2D20E83A">
            <w:pPr>
              <w:spacing w:before="0" w:after="0" w:line="360" w:lineRule="auto"/>
              <w:ind w:firstLine="0"/>
              <w:jc w:val="left"/>
            </w:pPr>
            <w:r>
              <w:rPr>
                <w:rFonts w:ascii="Times New Roman" w:hAnsi="Times New Roman" w:eastAsia="宋体"/>
                <w:b w:val="0"/>
                <w:sz w:val="21"/>
              </w:rPr>
              <w:t>显示正常</w:t>
            </w:r>
          </w:p>
        </w:tc>
      </w:tr>
      <w:tr ns2:paraId="40A3A18B">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58FACA1">
            <w:pPr>
              <w:spacing w:before="0" w:after="0" w:line="360" w:lineRule="auto"/>
              <w:ind w:firstLine="0"/>
              <w:jc w:val="left"/>
            </w:pPr>
            <w:r>
              <w:rPr>
                <w:rFonts w:ascii="Times New Roman" w:hAnsi="Times New Roman" w:eastAsia="宋体"/>
                <w:b w:val="0"/>
                <w:sz w:val="21"/>
              </w:rPr>
              <w:t>参数设置</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E5230C2">
            <w:pPr>
              <w:spacing w:before="0" w:after="0" w:line="360" w:lineRule="auto"/>
              <w:ind w:firstLine="0"/>
              <w:jc w:val="left"/>
            </w:pPr>
            <w:r>
              <w:rPr>
                <w:rFonts w:ascii="Times New Roman" w:hAnsi="Times New Roman" w:eastAsia="宋体"/>
                <w:b w:val="0"/>
                <w:sz w:val="21"/>
              </w:rPr>
              <w:t>阈值配置、角色和用户管理</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01C9371">
            <w:pPr>
              <w:spacing w:before="0" w:after="0" w:line="360" w:lineRule="auto"/>
              <w:ind w:firstLine="0"/>
              <w:jc w:val="left"/>
            </w:pPr>
            <w:r>
              <w:rPr>
                <w:rFonts w:ascii="Times New Roman" w:hAnsi="Times New Roman" w:eastAsia="宋体"/>
                <w:b w:val="0"/>
                <w:sz w:val="21"/>
              </w:rPr>
              <w:t>显示正常</w:t>
            </w:r>
          </w:p>
        </w:tc>
      </w:tr>
      <w:tr ns2:paraId="1EE49A8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B875F16">
            <w:pPr>
              <w:spacing w:before="0" w:after="0" w:line="360" w:lineRule="auto"/>
              <w:ind w:firstLine="0"/>
              <w:jc w:val="left"/>
            </w:pPr>
            <w:r>
              <w:rPr>
                <w:rFonts w:ascii="Times New Roman" w:hAnsi="Times New Roman" w:eastAsia="宋体"/>
                <w:b w:val="0"/>
                <w:sz w:val="21"/>
              </w:rPr>
              <w:t>HMI页面</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1A03F0F">
            <w:pPr>
              <w:spacing w:before="0" w:after="0" w:line="360" w:lineRule="auto"/>
              <w:ind w:firstLine="0"/>
              <w:jc w:val="left"/>
            </w:pPr>
            <w:r>
              <w:rPr>
                <w:rFonts w:ascii="Times New Roman" w:hAnsi="Times New Roman" w:eastAsia="宋体"/>
                <w:b w:val="0"/>
                <w:sz w:val="21"/>
              </w:rPr>
              <w:t>工业监控界面和机组状态</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8AC1A38">
            <w:pPr>
              <w:spacing w:before="0" w:after="0" w:line="360" w:lineRule="auto"/>
              <w:ind w:firstLine="0"/>
              <w:jc w:val="left"/>
            </w:pPr>
            <w:r>
              <w:rPr>
                <w:rFonts w:ascii="Times New Roman" w:hAnsi="Times New Roman" w:eastAsia="宋体"/>
                <w:b w:val="0"/>
                <w:sz w:val="21"/>
              </w:rPr>
              <w:t>显示正常</w:t>
            </w:r>
          </w:p>
        </w:tc>
      </w:tr>
    </w:tbl>
    <w:p ns2:paraId="7355D6FD">
      <w:pPr>
        <w:pStyle w:val="3"/>
        <w:spacing w:before="480" w:after="120" w:line="420" w:lineRule="exact"/>
        <w:ind w:left="0" w:right="0" w:firstLine="0"/>
        <w:jc w:val="left"/>
      </w:pPr>
      <w:r>
        <w:rPr>
          <w:rFonts w:ascii="Times New Roman" w:hAnsi="Times New Roman" w:eastAsia="黑体"/>
          <w:b w:val="0"/>
          <w:sz w:val="28"/>
        </w:rPr>
        <w:t>6.9 非功能测试与可用性分析</w:t>
      </w:r>
    </w:p>
    <w:p ns2:paraId="45713FD7">
      <w:pPr>
        <w:spacing w:before="0" w:after="0" w:line="360" w:lineRule="auto"/>
        <w:ind w:left="0" w:right="0" w:firstLine="480"/>
        <w:jc w:val="both"/>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ns2:paraId="3E9B2D1D">
      <w:pPr>
        <w:spacing w:before="0" w:after="0" w:line="360" w:lineRule="auto"/>
        <w:ind w:left="0" w:right="0" w:firstLine="480"/>
        <w:jc w:val="both"/>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ns2:paraId="30322AE4">
      <w:pPr>
        <w:spacing w:before="0" w:after="0" w:line="360" w:lineRule="auto"/>
        <w:ind w:left="0" w:right="0" w:firstLine="480"/>
        <w:jc w:val="both"/>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ns2:paraId="62585B79">
      <w:pPr>
        <w:spacing w:before="60" w:after="60" w:line="360" w:lineRule="exact"/>
        <w:ind w:firstLine="0"/>
        <w:jc w:val="center"/>
      </w:pPr>
      <w:r>
        <w:rPr>
          <w:rFonts w:ascii="Times New Roman" w:hAnsi="Times New Roman" w:eastAsia="宋体"/>
          <w:b w:val="0"/>
          <w:sz w:val="21"/>
        </w:rPr>
        <w:t>表6.5 非功能测试结果</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2880"/>
        <w:gridCol w:w="2880"/>
        <w:gridCol w:w="2880"/>
      </w:tblGrid>
      <w:tr ns2:paraId="32646E48">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35C9FAF0">
            <w:pPr>
              <w:spacing w:before="0" w:after="0" w:line="360" w:lineRule="auto"/>
              <w:ind w:firstLine="0"/>
              <w:jc w:val="left"/>
            </w:pPr>
            <w:r>
              <w:rPr>
                <w:rFonts w:ascii="Times New Roman" w:hAnsi="Times New Roman" w:eastAsia="宋体"/>
                <w:b/>
                <w:sz w:val="21"/>
              </w:rPr>
              <w:t>测试项</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304DFAE9">
            <w:pPr>
              <w:spacing w:before="0" w:after="0" w:line="360" w:lineRule="auto"/>
              <w:ind w:firstLine="0"/>
              <w:jc w:val="left"/>
            </w:pPr>
            <w:r>
              <w:rPr>
                <w:rFonts w:ascii="Times New Roman" w:hAnsi="Times New Roman" w:eastAsia="宋体"/>
                <w:b/>
                <w:sz w:val="21"/>
              </w:rPr>
              <w:t>测试方法</w:t>
            </w:r>
          </w:p>
        </w:tc>
        <w:tc>
          <w:tcPr>
            <w:tcW w:w="2880" w:type="dxa"/>
            <w:tcBorders>
              <w:top w:val="nil" w:color="666666" w:sz="6" w:space="0"/>
              <w:left w:val="nil" w:color="666666" w:sz="6" w:space="0"/>
              <w:bottom w:val="single" w:color="000000" w:sz="8" w:space="0"/>
              <w:right w:val="nil" w:color="666666" w:sz="6" w:space="0"/>
              <w:insideH w:val="nil"/>
              <w:insideV w:val="nil"/>
            </w:tcBorders>
            <w:tcMar>
              <w:top w:w="90" w:type="dxa"/>
              <w:left w:w="90" w:type="dxa"/>
              <w:bottom w:w="90" w:type="dxa"/>
              <w:right w:w="90" w:type="dxa"/>
            </w:tcMar>
            <w:vAlign w:val="center"/>
          </w:tcPr>
          <w:p ns2:paraId="1A8890FE">
            <w:pPr>
              <w:spacing w:before="0" w:after="0" w:line="360" w:lineRule="auto"/>
              <w:ind w:firstLine="0"/>
              <w:jc w:val="left"/>
            </w:pPr>
            <w:r>
              <w:rPr>
                <w:rFonts w:ascii="Times New Roman" w:hAnsi="Times New Roman" w:eastAsia="宋体"/>
                <w:b/>
                <w:sz w:val="21"/>
              </w:rPr>
              <w:t>结果分析</w:t>
            </w:r>
          </w:p>
        </w:tc>
      </w:tr>
      <w:tr ns2:paraId="71C89A00">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0B5D349">
            <w:pPr>
              <w:spacing w:before="0" w:after="0" w:line="360" w:lineRule="auto"/>
              <w:ind w:firstLine="0"/>
              <w:jc w:val="left"/>
            </w:pPr>
            <w:r>
              <w:rPr>
                <w:rFonts w:ascii="Times New Roman" w:hAnsi="Times New Roman" w:eastAsia="宋体"/>
                <w:b w:val="0"/>
                <w:sz w:val="21"/>
              </w:rPr>
              <w:t>稳定性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5EFD261">
            <w:pPr>
              <w:spacing w:before="0" w:after="0" w:line="360" w:lineRule="auto"/>
              <w:ind w:firstLine="0"/>
              <w:jc w:val="left"/>
            </w:pPr>
            <w:r>
              <w:rPr>
                <w:rFonts w:ascii="Times New Roman" w:hAnsi="Times New Roman" w:eastAsia="宋体"/>
                <w:b w:val="0"/>
                <w:sz w:val="21"/>
              </w:rPr>
              <w:t>连续刷新页面和多次诊断</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399F1F44">
            <w:pPr>
              <w:spacing w:before="0" w:after="0" w:line="360" w:lineRule="auto"/>
              <w:ind w:firstLine="0"/>
              <w:jc w:val="left"/>
            </w:pPr>
            <w:r>
              <w:rPr>
                <w:rFonts w:ascii="Times New Roman" w:hAnsi="Times New Roman" w:eastAsia="宋体"/>
                <w:b w:val="0"/>
                <w:sz w:val="21"/>
              </w:rPr>
              <w:t>接口响应正常，页面无明显卡顿</w:t>
            </w:r>
          </w:p>
        </w:tc>
      </w:tr>
      <w:tr ns2:paraId="6DB866DD">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5392FB3">
            <w:pPr>
              <w:spacing w:before="0" w:after="0" w:line="360" w:lineRule="auto"/>
              <w:ind w:firstLine="0"/>
              <w:jc w:val="left"/>
            </w:pPr>
            <w:r>
              <w:rPr>
                <w:rFonts w:ascii="Times New Roman" w:hAnsi="Times New Roman" w:eastAsia="宋体"/>
                <w:b w:val="0"/>
                <w:sz w:val="21"/>
              </w:rPr>
              <w:t>可用性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6FDECBD">
            <w:pPr>
              <w:spacing w:before="0" w:after="0" w:line="360" w:lineRule="auto"/>
              <w:ind w:firstLine="0"/>
              <w:jc w:val="left"/>
            </w:pPr>
            <w:r>
              <w:rPr>
                <w:rFonts w:ascii="Times New Roman" w:hAnsi="Times New Roman" w:eastAsia="宋体"/>
                <w:b w:val="0"/>
                <w:sz w:val="21"/>
              </w:rPr>
              <w:t>按业务流程切换模块</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9A2FBFD">
            <w:pPr>
              <w:spacing w:before="0" w:after="0" w:line="360" w:lineRule="auto"/>
              <w:ind w:firstLine="0"/>
              <w:jc w:val="left"/>
            </w:pPr>
            <w:r>
              <w:rPr>
                <w:rFonts w:ascii="Times New Roman" w:hAnsi="Times New Roman" w:eastAsia="宋体"/>
                <w:b w:val="0"/>
                <w:sz w:val="21"/>
              </w:rPr>
              <w:t>导航清晰，核心功能易定位</w:t>
            </w:r>
          </w:p>
        </w:tc>
      </w:tr>
      <w:tr ns2:paraId="10BC1F8A">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0B5AE262">
            <w:pPr>
              <w:spacing w:before="0" w:after="0" w:line="360" w:lineRule="auto"/>
              <w:ind w:firstLine="0"/>
              <w:jc w:val="left"/>
            </w:pPr>
            <w:r>
              <w:rPr>
                <w:rFonts w:ascii="Times New Roman" w:hAnsi="Times New Roman" w:eastAsia="宋体"/>
                <w:b w:val="0"/>
                <w:sz w:val="21"/>
              </w:rPr>
              <w:t>可维护性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70BA309E">
            <w:pPr>
              <w:spacing w:before="0" w:after="0" w:line="360" w:lineRule="auto"/>
              <w:ind w:firstLine="0"/>
              <w:jc w:val="left"/>
            </w:pPr>
            <w:r>
              <w:rPr>
                <w:rFonts w:ascii="Times New Roman" w:hAnsi="Times New Roman" w:eastAsia="宋体"/>
                <w:b w:val="0"/>
                <w:sz w:val="21"/>
              </w:rPr>
              <w:t>检查后端路由和服务划分</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A9492BA">
            <w:pPr>
              <w:spacing w:before="0" w:after="0" w:line="360" w:lineRule="auto"/>
              <w:ind w:firstLine="0"/>
              <w:jc w:val="left"/>
            </w:pPr>
            <w:r>
              <w:rPr>
                <w:rFonts w:ascii="Times New Roman" w:hAnsi="Times New Roman" w:eastAsia="宋体"/>
                <w:b w:val="0"/>
                <w:sz w:val="21"/>
              </w:rPr>
              <w:t>蓝图和服务层结构较清晰</w:t>
            </w:r>
          </w:p>
        </w:tc>
      </w:tr>
      <w:tr ns2:paraId="0B9D4249">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58663F63">
            <w:pPr>
              <w:spacing w:before="0" w:after="0" w:line="360" w:lineRule="auto"/>
              <w:ind w:firstLine="0"/>
              <w:jc w:val="left"/>
            </w:pPr>
            <w:r>
              <w:rPr>
                <w:rFonts w:ascii="Times New Roman" w:hAnsi="Times New Roman" w:eastAsia="宋体"/>
                <w:b w:val="0"/>
                <w:sz w:val="21"/>
              </w:rPr>
              <w:t>扩展性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276A6F3">
            <w:pPr>
              <w:spacing w:before="0" w:after="0" w:line="360" w:lineRule="auto"/>
              <w:ind w:firstLine="0"/>
              <w:jc w:val="left"/>
            </w:pPr>
            <w:r>
              <w:rPr>
                <w:rFonts w:ascii="Times New Roman" w:hAnsi="Times New Roman" w:eastAsia="宋体"/>
                <w:b w:val="0"/>
                <w:sz w:val="21"/>
              </w:rPr>
              <w:t>分析真实数据接入改造范围</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4B6E30FE">
            <w:pPr>
              <w:spacing w:before="0" w:after="0" w:line="360" w:lineRule="auto"/>
              <w:ind w:firstLine="0"/>
              <w:jc w:val="left"/>
            </w:pPr>
            <w:r>
              <w:rPr>
                <w:rFonts w:ascii="Times New Roman" w:hAnsi="Times New Roman" w:eastAsia="宋体"/>
                <w:b w:val="0"/>
                <w:sz w:val="21"/>
              </w:rPr>
              <w:t>可通过替换采集服务扩展</w:t>
            </w:r>
          </w:p>
        </w:tc>
      </w:tr>
      <w:tr ns2:paraId="6F67FECE">
        <w:tblPrEx>
          <w:tblCellMar>
            <w:top w:w="0" w:type="dxa"/>
            <w:left w:w="108" w:type="dxa"/>
            <w:bottom w:w="0" w:type="dxa"/>
            <w:right w:w="108" w:type="dxa"/>
          </w:tblCellMar>
        </w:tblPrEx>
        <w:trPr>
          <w:jc w:val="center"/>
        </w:trPr>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62986D00">
            <w:pPr>
              <w:spacing w:before="0" w:after="0" w:line="360" w:lineRule="auto"/>
              <w:ind w:firstLine="0"/>
              <w:jc w:val="left"/>
            </w:pPr>
            <w:r>
              <w:rPr>
                <w:rFonts w:ascii="Times New Roman" w:hAnsi="Times New Roman" w:eastAsia="宋体"/>
                <w:b w:val="0"/>
                <w:sz w:val="21"/>
              </w:rPr>
              <w:t>可解释性</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125486EE">
            <w:pPr>
              <w:spacing w:before="0" w:after="0" w:line="360" w:lineRule="auto"/>
              <w:ind w:firstLine="0"/>
              <w:jc w:val="left"/>
            </w:pPr>
            <w:r>
              <w:rPr>
                <w:rFonts w:ascii="Times New Roman" w:hAnsi="Times New Roman" w:eastAsia="宋体"/>
                <w:b w:val="0"/>
                <w:sz w:val="21"/>
              </w:rPr>
              <w:t>查看诊断依据和建议措施</w:t>
            </w:r>
          </w:p>
        </w:tc>
        <w:tc>
          <w:tcPr>
            <w:tcW w:w="2880" w:type="dxa"/>
            <w:tcBorders>
              <w:top w:val="nil" w:color="666666" w:sz="6" w:space="0"/>
              <w:left w:val="nil" w:color="666666" w:sz="6" w:space="0"/>
              <w:bottom w:val="nil" w:color="666666" w:sz="6" w:space="0"/>
              <w:right w:val="nil" w:color="666666" w:sz="6" w:space="0"/>
              <w:insideH w:val="nil"/>
              <w:insideV w:val="nil"/>
            </w:tcBorders>
            <w:tcMar>
              <w:top w:w="90" w:type="dxa"/>
              <w:left w:w="90" w:type="dxa"/>
              <w:bottom w:w="90" w:type="dxa"/>
              <w:right w:w="90" w:type="dxa"/>
            </w:tcMar>
            <w:vAlign w:val="center"/>
          </w:tcPr>
          <w:p ns2:paraId="2EA6C13B">
            <w:pPr>
              <w:spacing w:before="0" w:after="0" w:line="360" w:lineRule="auto"/>
              <w:ind w:firstLine="0"/>
              <w:jc w:val="left"/>
            </w:pPr>
            <w:r>
              <w:rPr>
                <w:rFonts w:ascii="Times New Roman" w:hAnsi="Times New Roman" w:eastAsia="宋体"/>
                <w:b w:val="0"/>
                <w:sz w:val="21"/>
              </w:rPr>
              <w:t>结果包含特征和风险说明</w:t>
            </w:r>
          </w:p>
        </w:tc>
      </w:tr>
    </w:tbl>
    <w:p ns2:paraId="16C68D31">
      <w:pPr>
        <w:pStyle w:val="3"/>
        <w:spacing w:before="480" w:after="120" w:line="420" w:lineRule="exact"/>
        <w:ind w:left="0" w:right="0" w:firstLine="0"/>
        <w:jc w:val="left"/>
      </w:pPr>
      <w:r>
        <w:rPr>
          <w:rFonts w:ascii="Times New Roman" w:hAnsi="Times New Roman" w:eastAsia="黑体"/>
          <w:b w:val="0"/>
          <w:sz w:val="28"/>
        </w:rPr>
        <w:t>6.10 存在问题与改进方向</w:t>
      </w:r>
    </w:p>
    <w:p ns2:paraId="7BAD2160">
      <w:pPr>
        <w:spacing w:before="0" w:after="0" w:line="360" w:lineRule="auto"/>
        <w:ind w:left="0" w:right="0" w:firstLine="480"/>
        <w:jc w:val="both"/>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ns2:paraId="32340B35">
      <w:pPr>
        <w:spacing w:before="0" w:after="0" w:line="360" w:lineRule="auto"/>
        <w:ind w:left="0" w:right="0" w:firstLine="480"/>
        <w:jc w:val="both"/>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ns2:paraId="0E5D730D">
      <w:pPr>
        <w:spacing w:before="0" w:after="0" w:line="360" w:lineRule="auto"/>
        <w:ind w:left="0" w:right="0" w:firstLine="480"/>
        <w:jc w:val="both"/>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ns2:paraId="23B145B0">
      <w:pPr>
        <w:spacing w:before="0" w:after="0" w:line="360" w:lineRule="auto"/>
        <w:ind w:left="0" w:right="0" w:firstLine="480"/>
        <w:jc w:val="both"/>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ns2:paraId="704EF5B6">
      <w:pPr>
        <w:pStyle w:val="2"/>
        <w:pageBreakBefore/>
        <w:spacing w:before="800" w:after="400" w:line="420" w:lineRule="exact"/>
        <w:ind w:left="0" w:right="0" w:firstLine="0"/>
        <w:jc w:val="center"/>
      </w:pPr>
      <w:r>
        <w:rPr>
          <w:rFonts w:ascii="Times New Roman" w:hAnsi="Times New Roman" w:eastAsia="黑体"/>
          <w:b w:val="0"/>
          <w:sz w:val="30"/>
        </w:rPr>
        <w:t>第7章 总结与展望</w:t>
      </w:r>
    </w:p>
    <w:p ns2:paraId="4FE28A78">
      <w:pPr>
        <w:pStyle w:val="3"/>
        <w:spacing w:before="480" w:after="120" w:line="420" w:lineRule="exact"/>
        <w:ind w:left="0" w:right="0" w:firstLine="0"/>
        <w:jc w:val="left"/>
      </w:pPr>
      <w:r>
        <w:rPr>
          <w:rFonts w:ascii="Times New Roman" w:hAnsi="Times New Roman" w:eastAsia="黑体"/>
          <w:b w:val="0"/>
          <w:sz w:val="28"/>
        </w:rPr>
        <w:t>7.1 研究总结</w:t>
      </w:r>
    </w:p>
    <w:p ns2:paraId="45EB37D3">
      <w:pPr>
        <w:spacing w:before="0" w:after="0" w:line="360" w:lineRule="auto"/>
        <w:ind w:left="0" w:right="0" w:firstLine="480"/>
        <w:jc w:val="both"/>
      </w:pPr>
      <w:r>
        <w:rPr>
          <w:rFonts w:ascii="Times New Roman" w:hAnsi="Times New Roman" w:eastAsia="宋体"/>
          <w:b w:val="0"/>
          <w:sz w:val="24"/>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ns2:paraId="662859CC">
      <w:pPr>
        <w:spacing w:before="0" w:after="0" w:line="360" w:lineRule="auto"/>
        <w:ind w:left="0" w:right="0" w:firstLine="480"/>
        <w:jc w:val="both"/>
      </w:pPr>
      <w:r>
        <w:rPr>
          <w:rFonts w:ascii="Times New Roman" w:hAnsi="Times New Roman" w:eastAsia="宋体"/>
          <w:b w:val="0"/>
          <w:sz w:val="24"/>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ns2:paraId="08725AA0">
      <w:pPr>
        <w:spacing w:before="0" w:after="0" w:line="360" w:lineRule="auto"/>
        <w:ind w:left="0" w:right="0" w:firstLine="480"/>
        <w:jc w:val="both"/>
      </w:pPr>
      <w:r>
        <w:rPr>
          <w:rFonts w:ascii="Times New Roman" w:hAnsi="Times New Roman" w:eastAsia="宋体"/>
          <w:b w:val="0"/>
          <w:sz w:val="24"/>
        </w:rPr>
        <w:t>在工程实现方面，系统将后端接口、数据库模型、数据仓库、诊断服务、知识库和前端界面整合在一起，形成较完整的毕业设计原型。测试结果表明，系统能够完成主要业务流程，具备一定的演示价值和工程参考意义。</w:t>
      </w:r>
    </w:p>
    <w:p ns2:paraId="38D967C7">
      <w:pPr>
        <w:pStyle w:val="3"/>
        <w:spacing w:before="480" w:after="120" w:line="420" w:lineRule="exact"/>
        <w:ind w:left="0" w:right="0" w:firstLine="0"/>
        <w:jc w:val="left"/>
      </w:pPr>
      <w:r>
        <w:rPr>
          <w:rFonts w:ascii="Times New Roman" w:hAnsi="Times New Roman" w:eastAsia="黑体"/>
          <w:b w:val="0"/>
          <w:sz w:val="28"/>
        </w:rPr>
        <w:t>7.2 存在不足</w:t>
      </w:r>
    </w:p>
    <w:p ns2:paraId="2A848514">
      <w:pPr>
        <w:spacing w:before="0" w:after="0" w:line="360" w:lineRule="auto"/>
        <w:ind w:left="0" w:right="0" w:firstLine="480"/>
        <w:jc w:val="both"/>
      </w:pPr>
      <w:r>
        <w:rPr>
          <w:rFonts w:ascii="Times New Roman" w:hAnsi="Times New Roman" w:eastAsia="宋体"/>
          <w:b w:val="0"/>
          <w:sz w:val="24"/>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ns2:paraId="490EF45A">
      <w:pPr>
        <w:pStyle w:val="3"/>
        <w:spacing w:before="480" w:after="120" w:line="420" w:lineRule="exact"/>
        <w:ind w:left="0" w:right="0" w:firstLine="0"/>
        <w:jc w:val="left"/>
      </w:pPr>
      <w:r>
        <w:rPr>
          <w:rFonts w:ascii="Times New Roman" w:hAnsi="Times New Roman" w:eastAsia="黑体"/>
          <w:b w:val="0"/>
          <w:sz w:val="28"/>
        </w:rPr>
        <w:t>7.3 后续展望</w:t>
      </w:r>
    </w:p>
    <w:p ns2:paraId="58AA598F">
      <w:pPr>
        <w:spacing w:before="0" w:after="0" w:line="360" w:lineRule="auto"/>
        <w:ind w:left="0" w:right="0" w:firstLine="480"/>
        <w:jc w:val="both"/>
      </w:pPr>
      <w:r>
        <w:rPr>
          <w:rFonts w:ascii="Times New Roman" w:hAnsi="Times New Roman" w:eastAsia="宋体"/>
          <w:b w:val="0"/>
          <w:sz w:val="24"/>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ns2:paraId="117AFC08">
      <w:pPr>
        <w:pStyle w:val="2"/>
        <w:pageBreakBefore/>
        <w:spacing w:before="800" w:after="400" w:line="420" w:lineRule="exact"/>
        <w:ind w:left="0" w:right="0" w:firstLine="0"/>
        <w:jc w:val="center"/>
      </w:pPr>
      <w:r>
        <w:rPr>
          <w:rFonts w:ascii="Times New Roman" w:hAnsi="Times New Roman" w:eastAsia="黑体"/>
          <w:b w:val="0"/>
          <w:sz w:val="30"/>
        </w:rPr>
        <w:t>参考文献</w:t>
      </w:r>
    </w:p>
    <w:p ns2:paraId="516D5679">
      <w:pPr>
        <w:shd w:val="clear" w:fill="F2F2F2"/>
        <w:spacing w:before="0" w:after="0" w:line="360" w:lineRule="auto"/>
        <w:ind w:left="0" w:right="0" w:firstLine="0"/>
        <w:jc w:val="both"/>
      </w:pPr>
      <w:r>
        <w:rPr>
          <w:rFonts w:ascii="Consolas" w:hAnsi="Consolas" w:eastAsia="Consolas"/>
          <w:b w:val="0"/>
          <w:sz w:val="18"/>
        </w:rPr>
        <w:t>[1] 杨俊峰.小样本下基于深度神经网络的行星齿轮箱故障诊断[D].成都:电子科技大学,2024.DOI:10.27005/d.cnki.gdzku.2024.005469.</w:t>
      </w:r>
    </w:p>
    <w:p ns2:paraId="670150B3">
      <w:pPr>
        <w:shd w:val="clear" w:fill="F2F2F2"/>
        <w:spacing w:before="0" w:after="0" w:line="360" w:lineRule="auto"/>
        <w:ind w:left="0" w:right="0" w:firstLine="0"/>
        <w:jc w:val="both"/>
      </w:pPr>
      <w:r>
        <w:rPr>
          <w:rFonts w:ascii="Consolas" w:hAnsi="Consolas" w:eastAsia="Consolas"/>
          <w:b w:val="0"/>
          <w:sz w:val="18"/>
        </w:rPr>
        <w:t>[2] 周昶清.基于统计模型与稀疏表示的齿轮箱故障检测与诊断方法研究[D].杭州:浙江大学,2024.DOI:10.27461/d.cnki.gzjdx.2024.000307.</w:t>
      </w:r>
    </w:p>
    <w:p ns2:paraId="56C0C8CD">
      <w:pPr>
        <w:shd w:val="clear" w:fill="F2F2F2"/>
        <w:spacing w:before="0" w:after="0" w:line="360" w:lineRule="auto"/>
        <w:ind w:left="0" w:right="0" w:firstLine="0"/>
        <w:jc w:val="both"/>
      </w:pPr>
      <w:r>
        <w:rPr>
          <w:rFonts w:ascii="Consolas" w:hAnsi="Consolas" w:eastAsia="Consolas"/>
          <w:b w:val="0"/>
          <w:sz w:val="18"/>
        </w:rPr>
        <w:t>[3] 武甲.基于深度学习与降维技术的风电机组齿轮箱状态监测可视化和健康评估[D].呼和浩特:内蒙古工业大学,2024.DOI:10.27225/d.cnki.gnmgu.2024.000206.</w:t>
      </w:r>
    </w:p>
    <w:p ns2:paraId="1115328E">
      <w:pPr>
        <w:shd w:val="clear" w:fill="F2F2F2"/>
        <w:spacing w:before="0" w:after="0" w:line="360" w:lineRule="auto"/>
        <w:ind w:left="0" w:right="0" w:firstLine="0"/>
        <w:jc w:val="both"/>
      </w:pPr>
      <w:r>
        <w:rPr>
          <w:rFonts w:ascii="Consolas" w:hAnsi="Consolas" w:eastAsia="Consolas"/>
          <w:b w:val="0"/>
          <w:sz w:val="18"/>
        </w:rPr>
        <w:t>[4] 许晴.基于时频分析和机器学习的齿轮箱故障诊断[D].北京:华北电力大学(北京),2024.</w:t>
      </w:r>
    </w:p>
    <w:p ns2:paraId="515AC34A">
      <w:pPr>
        <w:shd w:val="clear" w:fill="F2F2F2"/>
        <w:spacing w:before="0" w:after="0" w:line="360" w:lineRule="auto"/>
        <w:ind w:left="0" w:right="0" w:firstLine="0"/>
        <w:jc w:val="both"/>
      </w:pPr>
      <w:r>
        <w:rPr>
          <w:rFonts w:ascii="Consolas" w:hAnsi="Consolas" w:eastAsia="Consolas"/>
          <w:b w:val="0"/>
          <w:sz w:val="18"/>
        </w:rPr>
        <w:t>[5] 吴岚.基于先进信号分析方法的风电机组齿轮箱故障诊断[D].北京:华北电力大学(北京),2024.</w:t>
      </w:r>
    </w:p>
    <w:p ns2:paraId="29A9D8FB">
      <w:pPr>
        <w:shd w:val="clear" w:fill="F2F2F2"/>
        <w:spacing w:before="0" w:after="0" w:line="360" w:lineRule="auto"/>
        <w:ind w:left="0" w:right="0" w:firstLine="0"/>
        <w:jc w:val="both"/>
      </w:pPr>
      <w:r>
        <w:rPr>
          <w:rFonts w:ascii="Consolas" w:hAnsi="Consolas" w:eastAsia="Consolas"/>
          <w:b w:val="0"/>
          <w:sz w:val="18"/>
        </w:rPr>
        <w:t>[6] 马健.基于振动信号的风电机组齿轮箱特征提取方法和故障诊断研究[D].上海:上海电机学院,2024.</w:t>
      </w:r>
    </w:p>
    <w:p ns2:paraId="1CF37DB3">
      <w:pPr>
        <w:shd w:val="clear" w:fill="F2F2F2"/>
        <w:spacing w:before="0" w:after="0" w:line="360" w:lineRule="auto"/>
        <w:ind w:left="0" w:right="0" w:firstLine="0"/>
        <w:jc w:val="both"/>
      </w:pPr>
      <w:r>
        <w:rPr>
          <w:rFonts w:ascii="Consolas" w:hAnsi="Consolas" w:eastAsia="Consolas"/>
          <w:b w:val="0"/>
          <w:sz w:val="18"/>
        </w:rPr>
        <w:t>[7] 吴迪.基于自动特征学习的风机齿轮箱故障诊断研究[D].沈阳:沈阳工业大学,2024.DOI:10.27322/d.cnki.gsgyu.2024.000493.</w:t>
      </w:r>
    </w:p>
    <w:p ns2:paraId="58E943A7">
      <w:pPr>
        <w:shd w:val="clear" w:fill="F2F2F2"/>
        <w:spacing w:before="0" w:after="0" w:line="360" w:lineRule="auto"/>
        <w:ind w:left="0" w:right="0" w:firstLine="0"/>
        <w:jc w:val="both"/>
      </w:pPr>
      <w:r>
        <w:rPr>
          <w:rFonts w:ascii="Consolas" w:hAnsi="Consolas" w:eastAsia="Consolas"/>
          <w:b w:val="0"/>
          <w:sz w:val="18"/>
        </w:rPr>
        <w:t>[8] 孔德强.风电齿轮箱温度预警及关键部件故障诊断方法[D].沈阳:沈阳工程学院,2024.DOI:10.27845/d.cnki.gsygc.2024.000003.</w:t>
      </w:r>
    </w:p>
    <w:p ns2:paraId="292D96B4">
      <w:pPr>
        <w:shd w:val="clear" w:fill="F2F2F2"/>
        <w:spacing w:before="0" w:after="0" w:line="360" w:lineRule="auto"/>
        <w:ind w:left="0" w:right="0" w:firstLine="0"/>
        <w:jc w:val="both"/>
      </w:pPr>
      <w:r>
        <w:rPr>
          <w:rFonts w:ascii="Consolas" w:hAnsi="Consolas" w:eastAsia="Consolas"/>
          <w:b w:val="0"/>
          <w:sz w:val="18"/>
        </w:rPr>
        <w:t>[9] 李常见.风电机组齿轮箱故障识别及安全状态评估研究[D].阜新:辽宁工程技术大学,2024.</w:t>
      </w:r>
    </w:p>
    <w:p ns2:paraId="44317534">
      <w:pPr>
        <w:shd w:val="clear" w:fill="F2F2F2"/>
        <w:spacing w:before="0" w:after="0" w:line="360" w:lineRule="auto"/>
        <w:ind w:left="0" w:right="0" w:firstLine="0"/>
        <w:jc w:val="both"/>
      </w:pPr>
      <w:r>
        <w:rPr>
          <w:rFonts w:ascii="Consolas" w:hAnsi="Consolas" w:eastAsia="Consolas"/>
          <w:b w:val="0"/>
          <w:sz w:val="18"/>
        </w:rPr>
        <w:t>[10] 郭建超.风电机组齿轮箱轴承微弱故障诊断方法研究及系统开发[D].上海:上海电机学院,2024.</w:t>
      </w:r>
    </w:p>
    <w:p ns2:paraId="0478C9D0">
      <w:pPr>
        <w:shd w:val="clear" w:fill="F2F2F2"/>
        <w:spacing w:before="0" w:after="0" w:line="360" w:lineRule="auto"/>
        <w:ind w:left="0" w:right="0" w:firstLine="0"/>
        <w:jc w:val="both"/>
      </w:pPr>
      <w:r>
        <w:rPr>
          <w:rFonts w:ascii="Consolas" w:hAnsi="Consolas" w:eastAsia="Consolas"/>
          <w:b w:val="0"/>
          <w:sz w:val="18"/>
        </w:rPr>
        <w:t>[11] 王广.风力发电机组齿轮箱故障检测和寿命预测方法的研究[D].兰州:兰州理工大学,2024.</w:t>
      </w:r>
    </w:p>
    <w:p ns2:paraId="38B59E97">
      <w:pPr>
        <w:shd w:val="clear" w:fill="F2F2F2"/>
        <w:spacing w:before="0" w:after="0" w:line="360" w:lineRule="auto"/>
        <w:ind w:left="0" w:right="0" w:firstLine="0"/>
        <w:jc w:val="both"/>
      </w:pPr>
      <w:r>
        <w:rPr>
          <w:rFonts w:ascii="Consolas" w:hAnsi="Consolas" w:eastAsia="Consolas"/>
          <w:b w:val="0"/>
          <w:sz w:val="18"/>
        </w:rPr>
        <w:t>[12] 范亚飞.基于变分模态分解和随机配置网络的齿轮箱故障诊断研究[D].石家庄:石家庄铁道大学,2024.DOI:10.27334/d.cnki.gstdy.2024.000257.</w:t>
      </w:r>
    </w:p>
    <w:p ns2:paraId="25E36A91">
      <w:pPr>
        <w:shd w:val="clear" w:fill="F2F2F2"/>
        <w:spacing w:before="0" w:after="0" w:line="360" w:lineRule="auto"/>
        <w:ind w:left="0" w:right="0" w:firstLine="0"/>
        <w:jc w:val="both"/>
      </w:pPr>
      <w:r>
        <w:rPr>
          <w:rFonts w:ascii="Consolas" w:hAnsi="Consolas" w:eastAsia="Consolas"/>
          <w:b w:val="0"/>
          <w:sz w:val="18"/>
        </w:rPr>
        <w:t>[13] 杨青松.基于改进ShuffleNet的齿轮箱故障诊断研究[D].石家庄:石家庄铁道大学,2024.DOI:10.27334/d.cnki.gstdy.2024.000304.</w:t>
      </w:r>
    </w:p>
    <w:p ns2:paraId="056F08E4">
      <w:pPr>
        <w:shd w:val="clear" w:fill="F2F2F2"/>
        <w:spacing w:before="0" w:after="0" w:line="360" w:lineRule="auto"/>
        <w:ind w:left="0" w:right="0" w:firstLine="0"/>
        <w:jc w:val="both"/>
      </w:pPr>
      <w:r>
        <w:rPr>
          <w:rFonts w:ascii="Consolas" w:hAnsi="Consolas" w:eastAsia="Consolas"/>
          <w:b w:val="0"/>
          <w:sz w:val="18"/>
        </w:rPr>
        <w:t>[14] 王莘然.基于迁移学习的风电齿轮箱故障诊断方法研究[D].大连:大连海事大学,2024.</w:t>
      </w:r>
    </w:p>
    <w:p ns2:paraId="4C736C74">
      <w:pPr>
        <w:shd w:val="clear" w:fill="F2F2F2"/>
        <w:spacing w:before="0" w:after="0" w:line="360" w:lineRule="auto"/>
        <w:ind w:left="0" w:right="0" w:firstLine="0"/>
        <w:jc w:val="both"/>
      </w:pPr>
      <w:r>
        <w:rPr>
          <w:rFonts w:ascii="Consolas" w:hAnsi="Consolas" w:eastAsia="Consolas"/>
          <w:b w:val="0"/>
          <w:sz w:val="18"/>
        </w:rPr>
        <w:t>[15] 王丹.基于深度迁移学习的齿轮箱故障诊断方法研究[D].济南:齐鲁工业大学,2024.DOI:10.27278/d.cnki.gsdqc.2024.000503.</w:t>
      </w:r>
    </w:p>
    <w:p ns2:paraId="685AC832">
      <w:pPr>
        <w:pStyle w:val="2"/>
        <w:pageBreakBefore/>
        <w:spacing w:before="800" w:after="400" w:line="420" w:lineRule="exact"/>
        <w:ind w:left="0" w:right="0" w:firstLine="0"/>
        <w:jc w:val="center"/>
      </w:pPr>
      <w:r>
        <w:rPr>
          <w:rFonts w:ascii="Times New Roman" w:hAnsi="Times New Roman" w:eastAsia="黑体"/>
          <w:b w:val="0"/>
          <w:sz w:val="30"/>
        </w:rPr>
        <w:t>致谢</w:t>
      </w:r>
    </w:p>
    <w:p ns2:paraId="3130A459">
      <w:pPr>
        <w:spacing w:before="0" w:after="0" w:line="360" w:lineRule="auto"/>
        <w:ind w:left="0" w:right="0" w:firstLine="480"/>
        <w:jc w:val="both"/>
      </w:pPr>
      <w:r>
        <w:rPr>
          <w:rFonts w:ascii="Times New Roman" w:hAnsi="Times New Roman" w:eastAsia="宋体"/>
          <w:b w:val="0"/>
          <w:sz w:val="24"/>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ns2:paraId="02FB9DEF">
      <w:pPr>
        <w:pStyle w:val="2"/>
        <w:pageBreakBefore/>
        <w:spacing w:before="800" w:after="400" w:line="420" w:lineRule="exact"/>
        <w:ind w:left="0" w:right="0" w:firstLine="0"/>
        <w:jc w:val="center"/>
      </w:pPr>
      <w:r>
        <w:rPr>
          <w:rFonts w:ascii="Times New Roman" w:hAnsi="Times New Roman" w:eastAsia="黑体"/>
          <w:b w:val="0"/>
          <w:sz w:val="30"/>
        </w:rPr>
        <w:t>附录A 系统主要接口</w:t>
      </w:r>
    </w:p>
    <w:p ns2:paraId="1586DBFA">
      <w:pPr>
        <w:spacing w:before="0" w:after="0" w:line="360" w:lineRule="auto"/>
        <w:ind w:left="0" w:right="0" w:firstLine="480"/>
        <w:jc w:val="both"/>
      </w:pPr>
      <w:r>
        <w:rPr>
          <w:rFonts w:ascii="Times New Roman" w:hAnsi="Times New Roman" w:eastAsia="宋体"/>
          <w:b/>
          <w:sz w:val="24"/>
        </w:rPr>
        <w:t>表A.1 系统主要接口</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3515"/>
        <w:gridCol w:w="5556"/>
      </w:tblGrid>
      <w:tr ns2:paraId="4A5ED29A">
        <w:tblPrEx>
          <w:tblCellMar>
            <w:top w:w="0" w:type="dxa"/>
            <w:left w:w="108" w:type="dxa"/>
            <w:bottom w:w="0" w:type="dxa"/>
            <w:right w:w="108" w:type="dxa"/>
          </w:tblCellMar>
        </w:tblPrEx>
        <w:trPr>
          <w:jc w:val="center"/>
        </w:trPr>
        <w:tc>
          <w:tcPr>
            <w:tcW w:w="351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0D8F62F">
            <w:pPr>
              <w:spacing w:before="0" w:after="0" w:line="360" w:lineRule="auto"/>
              <w:ind w:firstLine="0"/>
              <w:jc w:val="left"/>
            </w:pPr>
            <w:r>
              <w:rPr>
                <w:rFonts w:ascii="Times New Roman" w:hAnsi="Times New Roman" w:eastAsia="宋体"/>
                <w:b/>
                <w:sz w:val="21"/>
              </w:rPr>
              <w:t>接口</w:t>
            </w:r>
          </w:p>
        </w:tc>
        <w:tc>
          <w:tcPr>
            <w:tcW w:w="5556"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1ECA937E">
            <w:pPr>
              <w:spacing w:before="0" w:after="0" w:line="360" w:lineRule="auto"/>
              <w:ind w:firstLine="0"/>
              <w:jc w:val="left"/>
            </w:pPr>
            <w:r>
              <w:rPr>
                <w:rFonts w:ascii="Times New Roman" w:hAnsi="Times New Roman" w:eastAsia="宋体"/>
                <w:b/>
                <w:sz w:val="21"/>
              </w:rPr>
              <w:t>功能</w:t>
            </w:r>
          </w:p>
        </w:tc>
      </w:tr>
      <w:tr ns2:paraId="5F10A896">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D496450">
            <w:pPr>
              <w:spacing w:before="0" w:after="0" w:line="360" w:lineRule="auto"/>
              <w:ind w:firstLine="0"/>
              <w:jc w:val="left"/>
            </w:pPr>
            <w:r>
              <w:rPr>
                <w:rFonts w:ascii="Times New Roman" w:hAnsi="Times New Roman" w:eastAsia="宋体"/>
                <w:b w:val="0"/>
                <w:sz w:val="21"/>
              </w:rPr>
              <w:t>/health</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563053D">
            <w:pPr>
              <w:spacing w:before="0" w:after="0" w:line="360" w:lineRule="auto"/>
              <w:ind w:firstLine="0"/>
              <w:jc w:val="left"/>
            </w:pPr>
            <w:r>
              <w:rPr>
                <w:rFonts w:ascii="Times New Roman" w:hAnsi="Times New Roman" w:eastAsia="宋体"/>
                <w:b w:val="0"/>
                <w:sz w:val="21"/>
              </w:rPr>
              <w:t>后端服务健康检查</w:t>
            </w:r>
          </w:p>
        </w:tc>
      </w:tr>
      <w:tr ns2:paraId="28594BE4">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2DDDC0BF">
            <w:pPr>
              <w:spacing w:before="0" w:after="0" w:line="360" w:lineRule="auto"/>
              <w:ind w:firstLine="0"/>
              <w:jc w:val="left"/>
            </w:pPr>
            <w:r>
              <w:rPr>
                <w:rFonts w:ascii="Times New Roman" w:hAnsi="Times New Roman" w:eastAsia="宋体"/>
                <w:b w:val="0"/>
                <w:sz w:val="21"/>
              </w:rPr>
              <w:t>/api/auth/login</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51F58268">
            <w:pPr>
              <w:spacing w:before="0" w:after="0" w:line="360" w:lineRule="auto"/>
              <w:ind w:firstLine="0"/>
              <w:jc w:val="left"/>
            </w:pPr>
            <w:r>
              <w:rPr>
                <w:rFonts w:ascii="Times New Roman" w:hAnsi="Times New Roman" w:eastAsia="宋体"/>
                <w:b w:val="0"/>
                <w:sz w:val="21"/>
              </w:rPr>
              <w:t>用户登录</w:t>
            </w:r>
          </w:p>
        </w:tc>
      </w:tr>
      <w:tr ns2:paraId="5D266CB5">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6ABDEB55">
            <w:pPr>
              <w:spacing w:before="0" w:after="0" w:line="360" w:lineRule="auto"/>
              <w:ind w:firstLine="0"/>
              <w:jc w:val="left"/>
            </w:pPr>
            <w:r>
              <w:rPr>
                <w:rFonts w:ascii="Times New Roman" w:hAnsi="Times New Roman" w:eastAsia="宋体"/>
                <w:b w:val="0"/>
                <w:sz w:val="21"/>
              </w:rPr>
              <w:t>/api/auth/register</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3A313AE">
            <w:pPr>
              <w:spacing w:before="0" w:after="0" w:line="360" w:lineRule="auto"/>
              <w:ind w:firstLine="0"/>
              <w:jc w:val="left"/>
            </w:pPr>
            <w:r>
              <w:rPr>
                <w:rFonts w:ascii="Times New Roman" w:hAnsi="Times New Roman" w:eastAsia="宋体"/>
                <w:b w:val="0"/>
                <w:sz w:val="21"/>
              </w:rPr>
              <w:t>用户注册</w:t>
            </w:r>
          </w:p>
        </w:tc>
      </w:tr>
      <w:tr ns2:paraId="149503BD">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57EFDD6E">
            <w:pPr>
              <w:spacing w:before="0" w:after="0" w:line="360" w:lineRule="auto"/>
              <w:ind w:firstLine="0"/>
              <w:jc w:val="left"/>
            </w:pPr>
            <w:r>
              <w:rPr>
                <w:rFonts w:ascii="Times New Roman" w:hAnsi="Times New Roman" w:eastAsia="宋体"/>
                <w:b w:val="0"/>
                <w:sz w:val="21"/>
              </w:rPr>
              <w:t>/api/data/status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F541D5D">
            <w:pPr>
              <w:spacing w:before="0" w:after="0" w:line="360" w:lineRule="auto"/>
              <w:ind w:firstLine="0"/>
              <w:jc w:val="left"/>
            </w:pPr>
            <w:r>
              <w:rPr>
                <w:rFonts w:ascii="Times New Roman" w:hAnsi="Times New Roman" w:eastAsia="宋体"/>
                <w:b w:val="0"/>
                <w:sz w:val="21"/>
              </w:rPr>
              <w:t>获取实时运行状态</w:t>
            </w:r>
          </w:p>
        </w:tc>
      </w:tr>
      <w:tr ns2:paraId="5935EDDF">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7C85B0B9">
            <w:pPr>
              <w:spacing w:before="0" w:after="0" w:line="360" w:lineRule="auto"/>
              <w:ind w:firstLine="0"/>
              <w:jc w:val="left"/>
            </w:pPr>
            <w:r>
              <w:rPr>
                <w:rFonts w:ascii="Times New Roman" w:hAnsi="Times New Roman" w:eastAsia="宋体"/>
                <w:b w:val="0"/>
                <w:sz w:val="21"/>
              </w:rPr>
              <w:t>/api/data/vibration</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80D7A76">
            <w:pPr>
              <w:spacing w:before="0" w:after="0" w:line="360" w:lineRule="auto"/>
              <w:ind w:firstLine="0"/>
              <w:jc w:val="left"/>
            </w:pPr>
            <w:r>
              <w:rPr>
                <w:rFonts w:ascii="Times New Roman" w:hAnsi="Times New Roman" w:eastAsia="宋体"/>
                <w:b w:val="0"/>
                <w:sz w:val="21"/>
              </w:rPr>
              <w:t>获取振动波形和特征</w:t>
            </w:r>
          </w:p>
        </w:tc>
      </w:tr>
      <w:tr ns2:paraId="22470DE4">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00CB2D52">
            <w:pPr>
              <w:spacing w:before="0" w:after="0" w:line="360" w:lineRule="auto"/>
              <w:ind w:firstLine="0"/>
              <w:jc w:val="left"/>
            </w:pPr>
            <w:r>
              <w:rPr>
                <w:rFonts w:ascii="Times New Roman" w:hAnsi="Times New Roman" w:eastAsia="宋体"/>
                <w:b w:val="0"/>
                <w:sz w:val="21"/>
              </w:rPr>
              <w:t>/api/data/fault-codes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0AD68E9B">
            <w:pPr>
              <w:spacing w:before="0" w:after="0" w:line="360" w:lineRule="auto"/>
              <w:ind w:firstLine="0"/>
              <w:jc w:val="left"/>
            </w:pPr>
            <w:r>
              <w:rPr>
                <w:rFonts w:ascii="Times New Roman" w:hAnsi="Times New Roman" w:eastAsia="宋体"/>
                <w:b w:val="0"/>
                <w:sz w:val="21"/>
              </w:rPr>
              <w:t>获取齿轮箱故障代码库</w:t>
            </w:r>
          </w:p>
        </w:tc>
      </w:tr>
      <w:tr ns2:paraId="1C481BD0">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589D3E50">
            <w:pPr>
              <w:spacing w:before="0" w:after="0" w:line="360" w:lineRule="auto"/>
              <w:ind w:firstLine="0"/>
              <w:jc w:val="left"/>
            </w:pPr>
            <w:r>
              <w:rPr>
                <w:rFonts w:ascii="Times New Roman" w:hAnsi="Times New Roman" w:eastAsia="宋体"/>
                <w:b w:val="0"/>
                <w:sz w:val="21"/>
              </w:rPr>
              <w:t>/api/data/diagnosis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193FAC15">
            <w:pPr>
              <w:spacing w:before="0" w:after="0" w:line="360" w:lineRule="auto"/>
              <w:ind w:firstLine="0"/>
              <w:jc w:val="left"/>
            </w:pPr>
            <w:r>
              <w:rPr>
                <w:rFonts w:ascii="Times New Roman" w:hAnsi="Times New Roman" w:eastAsia="宋体"/>
                <w:b w:val="0"/>
                <w:sz w:val="21"/>
              </w:rPr>
              <w:t>执行故障诊断</w:t>
            </w:r>
          </w:p>
        </w:tc>
      </w:tr>
      <w:tr ns2:paraId="3DCBD9D3">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27553CF">
            <w:pPr>
              <w:spacing w:before="0" w:after="0" w:line="360" w:lineRule="auto"/>
              <w:ind w:firstLine="0"/>
              <w:jc w:val="left"/>
            </w:pPr>
            <w:r>
              <w:rPr>
                <w:rFonts w:ascii="Times New Roman" w:hAnsi="Times New Roman" w:eastAsia="宋体"/>
                <w:b w:val="0"/>
                <w:sz w:val="21"/>
              </w:rPr>
              <w:t>/api/data/records</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07D09E19">
            <w:pPr>
              <w:spacing w:before="0" w:after="0" w:line="360" w:lineRule="auto"/>
              <w:ind w:firstLine="0"/>
              <w:jc w:val="left"/>
            </w:pPr>
            <w:r>
              <w:rPr>
                <w:rFonts w:ascii="Times New Roman" w:hAnsi="Times New Roman" w:eastAsia="宋体"/>
                <w:b w:val="0"/>
                <w:sz w:val="21"/>
              </w:rPr>
              <w:t>获取故障记录</w:t>
            </w:r>
          </w:p>
        </w:tc>
      </w:tr>
      <w:tr ns2:paraId="5C703E6A">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E7C61D7">
            <w:pPr>
              <w:spacing w:before="0" w:after="0" w:line="360" w:lineRule="auto"/>
              <w:ind w:firstLine="0"/>
              <w:jc w:val="left"/>
            </w:pPr>
            <w:r>
              <w:rPr>
                <w:rFonts w:ascii="Times New Roman" w:hAnsi="Times New Roman" w:eastAsia="宋体"/>
                <w:b w:val="0"/>
                <w:sz w:val="21"/>
              </w:rPr>
              <w:t>/api/data/records/export</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1F007867">
            <w:pPr>
              <w:spacing w:before="0" w:after="0" w:line="360" w:lineRule="auto"/>
              <w:ind w:firstLine="0"/>
              <w:jc w:val="left"/>
            </w:pPr>
            <w:r>
              <w:rPr>
                <w:rFonts w:ascii="Times New Roman" w:hAnsi="Times New Roman" w:eastAsia="宋体"/>
                <w:b w:val="0"/>
                <w:sz w:val="21"/>
              </w:rPr>
              <w:t>导出故障记录CSV</w:t>
            </w:r>
          </w:p>
        </w:tc>
      </w:tr>
      <w:tr ns2:paraId="567A4323">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33B2F650">
            <w:pPr>
              <w:spacing w:before="0" w:after="0" w:line="360" w:lineRule="auto"/>
              <w:ind w:firstLine="0"/>
              <w:jc w:val="left"/>
            </w:pPr>
            <w:r>
              <w:rPr>
                <w:rFonts w:ascii="Times New Roman" w:hAnsi="Times New Roman" w:eastAsia="宋体"/>
                <w:b w:val="0"/>
                <w:sz w:val="21"/>
              </w:rPr>
              <w:t>/api/data/trend</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EE0C543">
            <w:pPr>
              <w:spacing w:before="0" w:after="0" w:line="360" w:lineRule="auto"/>
              <w:ind w:firstLine="0"/>
              <w:jc w:val="left"/>
            </w:pPr>
            <w:r>
              <w:rPr>
                <w:rFonts w:ascii="Times New Roman" w:hAnsi="Times New Roman" w:eastAsia="宋体"/>
                <w:b w:val="0"/>
                <w:sz w:val="21"/>
              </w:rPr>
              <w:t>获取故障趋势与分布</w:t>
            </w:r>
          </w:p>
        </w:tc>
      </w:tr>
      <w:tr ns2:paraId="5C2BA2DE">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17BDD32E">
            <w:pPr>
              <w:spacing w:before="0" w:after="0" w:line="360" w:lineRule="auto"/>
              <w:ind w:firstLine="0"/>
              <w:jc w:val="left"/>
            </w:pPr>
            <w:r>
              <w:rPr>
                <w:rFonts w:ascii="Times New Roman" w:hAnsi="Times New Roman" w:eastAsia="宋体"/>
                <w:b w:val="0"/>
                <w:sz w:val="21"/>
              </w:rPr>
              <w:t>/api/windfarm/overview</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2924B2DE">
            <w:pPr>
              <w:spacing w:before="0" w:after="0" w:line="360" w:lineRule="auto"/>
              <w:ind w:firstLine="0"/>
              <w:jc w:val="left"/>
            </w:pPr>
            <w:r>
              <w:rPr>
                <w:rFonts w:ascii="Times New Roman" w:hAnsi="Times New Roman" w:eastAsia="宋体"/>
                <w:b w:val="0"/>
                <w:sz w:val="21"/>
              </w:rPr>
              <w:t>获取风场总览</w:t>
            </w:r>
          </w:p>
        </w:tc>
      </w:tr>
      <w:tr ns2:paraId="2A731CC5">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67A6EB68">
            <w:pPr>
              <w:spacing w:before="0" w:after="0" w:line="360" w:lineRule="auto"/>
              <w:ind w:firstLine="0"/>
              <w:jc w:val="left"/>
            </w:pPr>
            <w:r>
              <w:rPr>
                <w:rFonts w:ascii="Times New Roman" w:hAnsi="Times New Roman" w:eastAsia="宋体"/>
                <w:b w:val="0"/>
                <w:sz w:val="21"/>
              </w:rPr>
              <w:t>/api/windfarm/turbine/&lt;unit_id&gt;</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7A9A00DD">
            <w:pPr>
              <w:spacing w:before="0" w:after="0" w:line="360" w:lineRule="auto"/>
              <w:ind w:firstLine="0"/>
              <w:jc w:val="left"/>
            </w:pPr>
            <w:r>
              <w:rPr>
                <w:rFonts w:ascii="Times New Roman" w:hAnsi="Times New Roman" w:eastAsia="宋体"/>
                <w:b w:val="0"/>
                <w:sz w:val="21"/>
              </w:rPr>
              <w:t>获取单机详情</w:t>
            </w:r>
          </w:p>
        </w:tc>
      </w:tr>
      <w:tr ns2:paraId="1ABA28CA">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5EC89E9F">
            <w:pPr>
              <w:spacing w:before="0" w:after="0" w:line="360" w:lineRule="auto"/>
              <w:ind w:firstLine="0"/>
              <w:jc w:val="left"/>
            </w:pPr>
            <w:r>
              <w:rPr>
                <w:rFonts w:ascii="Times New Roman" w:hAnsi="Times New Roman" w:eastAsia="宋体"/>
                <w:b w:val="0"/>
                <w:sz w:val="21"/>
              </w:rPr>
              <w:t>/api/report/generate</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AFF501C">
            <w:pPr>
              <w:spacing w:before="0" w:after="0" w:line="360" w:lineRule="auto"/>
              <w:ind w:firstLine="0"/>
              <w:jc w:val="left"/>
            </w:pPr>
            <w:r>
              <w:rPr>
                <w:rFonts w:ascii="Times New Roman" w:hAnsi="Times New Roman" w:eastAsia="宋体"/>
                <w:b w:val="0"/>
                <w:sz w:val="21"/>
              </w:rPr>
              <w:t>生成健康报告</w:t>
            </w:r>
          </w:p>
        </w:tc>
      </w:tr>
      <w:tr ns2:paraId="3C92AA63">
        <w:tblPrEx>
          <w:tblCellMar>
            <w:top w:w="0" w:type="dxa"/>
            <w:left w:w="108" w:type="dxa"/>
            <w:bottom w:w="0" w:type="dxa"/>
            <w:right w:w="108" w:type="dxa"/>
          </w:tblCellMar>
        </w:tblPrEx>
        <w:trPr>
          <w:jc w:val="center"/>
        </w:trPr>
        <w:tc>
          <w:tcPr>
            <w:tcW w:w="3515" w:type="dxa"/>
            <w:tcBorders>
              <w:top w:val="nil"/>
              <w:left w:val="nil"/>
              <w:bottom w:val="nil"/>
              <w:right w:val="nil"/>
              <w:insideH w:val="nil"/>
              <w:insideV w:val="nil"/>
            </w:tcBorders>
            <w:tcMar>
              <w:top w:w="90" w:type="dxa"/>
              <w:left w:w="90" w:type="dxa"/>
              <w:bottom w:w="90" w:type="dxa"/>
              <w:right w:w="90" w:type="dxa"/>
            </w:tcMar>
            <w:vAlign w:val="center"/>
          </w:tcPr>
          <w:p ns2:paraId="6554FE65">
            <w:pPr>
              <w:spacing w:before="0" w:after="0" w:line="360" w:lineRule="auto"/>
              <w:ind w:firstLine="0"/>
              <w:jc w:val="left"/>
            </w:pPr>
            <w:r>
              <w:rPr>
                <w:rFonts w:ascii="Times New Roman" w:hAnsi="Times New Roman" w:eastAsia="宋体"/>
                <w:b w:val="0"/>
                <w:sz w:val="21"/>
              </w:rPr>
              <w:t>/api/qa/ask</w:t>
            </w:r>
          </w:p>
        </w:tc>
        <w:tc>
          <w:tcPr>
            <w:tcW w:w="5556" w:type="dxa"/>
            <w:tcBorders>
              <w:top w:val="nil"/>
              <w:left w:val="nil"/>
              <w:bottom w:val="nil"/>
              <w:right w:val="nil"/>
              <w:insideH w:val="nil"/>
              <w:insideV w:val="nil"/>
            </w:tcBorders>
            <w:tcMar>
              <w:top w:w="90" w:type="dxa"/>
              <w:left w:w="90" w:type="dxa"/>
              <w:bottom w:w="90" w:type="dxa"/>
              <w:right w:w="90" w:type="dxa"/>
            </w:tcMar>
            <w:vAlign w:val="center"/>
          </w:tcPr>
          <w:p ns2:paraId="633908D8">
            <w:pPr>
              <w:spacing w:before="0" w:after="0" w:line="360" w:lineRule="auto"/>
              <w:ind w:firstLine="0"/>
              <w:jc w:val="left"/>
            </w:pPr>
            <w:r>
              <w:rPr>
                <w:rFonts w:ascii="Times New Roman" w:hAnsi="Times New Roman" w:eastAsia="宋体"/>
                <w:b w:val="0"/>
                <w:sz w:val="21"/>
              </w:rPr>
              <w:t>运维辅助问答</w:t>
            </w:r>
          </w:p>
        </w:tc>
      </w:tr>
      <w:tr ns2:paraId="072DAE1A">
        <w:tblPrEx>
          <w:tblCellMar>
            <w:top w:w="0" w:type="dxa"/>
            <w:left w:w="108" w:type="dxa"/>
            <w:bottom w:w="0" w:type="dxa"/>
            <w:right w:w="108" w:type="dxa"/>
          </w:tblCellMar>
        </w:tblPrEx>
        <w:trPr>
          <w:jc w:val="center"/>
        </w:trPr>
        <w:tc>
          <w:tcPr>
            <w:tcW w:w="351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7116E483">
            <w:pPr>
              <w:spacing w:before="0" w:after="0" w:line="360" w:lineRule="auto"/>
              <w:ind w:firstLine="0"/>
              <w:jc w:val="left"/>
            </w:pPr>
            <w:r>
              <w:rPr>
                <w:rFonts w:ascii="Times New Roman" w:hAnsi="Times New Roman" w:eastAsia="宋体"/>
                <w:b w:val="0"/>
                <w:sz w:val="21"/>
              </w:rPr>
              <w:t>/api/ops/workorders</w:t>
            </w:r>
          </w:p>
        </w:tc>
        <w:tc>
          <w:tcPr>
            <w:tcW w:w="5556"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2460667B">
            <w:pPr>
              <w:spacing w:before="0" w:after="0" w:line="360" w:lineRule="auto"/>
              <w:ind w:firstLine="0"/>
              <w:jc w:val="left"/>
            </w:pPr>
            <w:r>
              <w:rPr>
                <w:rFonts w:ascii="Times New Roman" w:hAnsi="Times New Roman" w:eastAsia="宋体"/>
                <w:b w:val="0"/>
                <w:sz w:val="21"/>
              </w:rPr>
              <w:t>工单模拟接口</w:t>
            </w:r>
          </w:p>
        </w:tc>
      </w:tr>
    </w:tbl>
    <w:p ns2:paraId="1C7D6030">
      <w:pPr>
        <w:spacing w:after="40"/>
      </w:pPr>
    </w:p>
    <w:p ns2:paraId="64E757CB">
      <w:r>
        <w:br w:type="page"/>
      </w:r>
    </w:p>
    <w:p ns2:paraId="5025EA22">
      <w:pPr>
        <w:pStyle w:val="2"/>
        <w:spacing w:before="800" w:after="400" w:line="420" w:lineRule="exact"/>
        <w:ind w:left="0" w:right="0" w:firstLine="0"/>
        <w:jc w:val="center"/>
      </w:pPr>
      <w:r>
        <w:rPr>
          <w:rFonts w:ascii="Times New Roman" w:hAnsi="Times New Roman" w:eastAsia="黑体"/>
          <w:b w:val="0"/>
          <w:sz w:val="30"/>
        </w:rPr>
        <w:t>附录B 核心代码片段与接口说明</w:t>
      </w:r>
    </w:p>
    <w:p ns2:paraId="0A2BAAA4">
      <w:pPr>
        <w:spacing w:before="0" w:after="0" w:line="360" w:lineRule="auto"/>
        <w:ind w:left="0" w:right="0" w:firstLine="480"/>
        <w:jc w:val="both"/>
      </w:pPr>
      <w:r>
        <w:rPr>
          <w:rFonts w:ascii="Times New Roman" w:hAnsi="Times New Roman" w:eastAsia="宋体"/>
          <w:b w:val="0"/>
          <w:sz w:val="24"/>
        </w:rPr>
        <w:t>本附录列出系统实现中具有代表性的核心代码片段，主要用于说明后端应用初始化、诊断接口组织、前端页面切换和实时数据刷新等关键实现。正文第5章已经给出部分算法代码，本附录进一步补充系统工程层面的代码结构，使论文内容与实际项目代码保持一致。</w:t>
      </w:r>
    </w:p>
    <w:p ns2:paraId="15BA6977">
      <w:pPr>
        <w:spacing w:before="0" w:after="0" w:line="360" w:lineRule="auto"/>
        <w:ind w:left="0" w:right="0" w:firstLine="480"/>
        <w:jc w:val="both"/>
      </w:pPr>
      <w:r>
        <w:rPr>
          <w:rFonts w:ascii="Times New Roman" w:hAnsi="Times New Roman" w:eastAsia="宋体"/>
          <w:b/>
          <w:sz w:val="24"/>
        </w:rPr>
        <w:t>代码清单B.1 Flask应用初始化与蓝图注册</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21BDC82A">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11AFA63A">
            <w:pPr>
              <w:spacing w:before="0" w:after="0" w:line="240" w:lineRule="auto"/>
              <w:ind w:firstLine="0"/>
              <w:jc w:val="left"/>
            </w:pPr>
            <w:r>
              <w:rPr>
                <w:rFonts w:ascii="Consolas" w:hAnsi="Consolas" w:eastAsia="Consolas"/>
                <w:b w:val="0"/>
                <w:color w:val="1E1E1E"/>
                <w:sz w:val="18"/>
              </w:rPr>
              <w:t>def create_app():</w:t>
            </w:r>
            <w:r>
              <w:rPr>
                <w:rFonts w:ascii="Consolas" w:hAnsi="Consolas" w:eastAsia="Consolas"/>
                <w:b w:val="0"/>
                <w:sz w:val="18"/>
              </w:rPr>
              <w:br w:type="textWrapping"/>
            </w:r>
            <w:r>
              <w:rPr>
                <w:rFonts w:ascii="Consolas" w:hAnsi="Consolas" w:eastAsia="Consolas"/>
                <w:b w:val="0"/>
                <w:color w:val="1E1E1E"/>
                <w:sz w:val="18"/>
              </w:rPr>
              <w:t xml:space="preserve">    app = Flask(__name__, static_folder='../frontend', static_url_path='')</w:t>
            </w:r>
            <w:r>
              <w:rPr>
                <w:rFonts w:ascii="Consolas" w:hAnsi="Consolas" w:eastAsia="Consolas"/>
                <w:b w:val="0"/>
                <w:sz w:val="18"/>
              </w:rPr>
              <w:br w:type="textWrapping"/>
            </w:r>
            <w:r>
              <w:rPr>
                <w:rFonts w:ascii="Consolas" w:hAnsi="Consolas" w:eastAsia="Consolas"/>
                <w:b w:val="0"/>
                <w:color w:val="1E1E1E"/>
                <w:sz w:val="18"/>
              </w:rPr>
              <w:t xml:space="preserve">    CORS(app)</w:t>
            </w:r>
            <w:r>
              <w:rPr>
                <w:rFonts w:ascii="Consolas" w:hAnsi="Consolas" w:eastAsia="Consolas"/>
                <w:b w:val="0"/>
                <w:sz w:val="18"/>
              </w:rPr>
              <w:br w:type="textWrapping"/>
            </w:r>
            <w:r>
              <w:rPr>
                <w:rFonts w:ascii="Consolas" w:hAnsi="Consolas" w:eastAsia="Consolas"/>
                <w:b w:val="0"/>
                <w:color w:val="1E1E1E"/>
                <w:sz w:val="18"/>
              </w:rPr>
              <w:t xml:space="preserve">    project_root = Path(app.root_path).resolve().parent</w:t>
            </w:r>
            <w:r>
              <w:rPr>
                <w:rFonts w:ascii="Consolas" w:hAnsi="Consolas" w:eastAsia="Consolas"/>
                <w:b w:val="0"/>
                <w:sz w:val="18"/>
              </w:rPr>
              <w:br w:type="textWrapping"/>
            </w:r>
            <w:r>
              <w:rPr>
                <w:rFonts w:ascii="Consolas" w:hAnsi="Consolas" w:eastAsia="Consolas"/>
                <w:b w:val="0"/>
                <w:color w:val="1E1E1E"/>
                <w:sz w:val="18"/>
              </w:rPr>
              <w:t xml:space="preserve">    database_path = project_root / 'instance' / 'gearbox_system.db'</w:t>
            </w:r>
            <w:r>
              <w:rPr>
                <w:rFonts w:ascii="Consolas" w:hAnsi="Consolas" w:eastAsia="Consolas"/>
                <w:b w:val="0"/>
                <w:sz w:val="18"/>
              </w:rPr>
              <w:br w:type="textWrapping"/>
            </w:r>
            <w:r>
              <w:rPr>
                <w:rFonts w:ascii="Consolas" w:hAnsi="Consolas" w:eastAsia="Consolas"/>
                <w:b w:val="0"/>
                <w:color w:val="1E1E1E"/>
                <w:sz w:val="18"/>
              </w:rPr>
              <w:t xml:space="preserve">    app.config['SQLALCHEMY_DATABASE_URI'] = f"sqlite:///{database_path.as_posix()}"</w:t>
            </w:r>
            <w:r>
              <w:rPr>
                <w:rFonts w:ascii="Consolas" w:hAnsi="Consolas" w:eastAsia="Consolas"/>
                <w:b w:val="0"/>
                <w:sz w:val="18"/>
              </w:rPr>
              <w:br w:type="textWrapping"/>
            </w:r>
            <w:r>
              <w:rPr>
                <w:rFonts w:ascii="Consolas" w:hAnsi="Consolas" w:eastAsia="Consolas"/>
                <w:b w:val="0"/>
                <w:color w:val="1E1E1E"/>
                <w:sz w:val="18"/>
              </w:rPr>
              <w:t xml:space="preserve">    app.config['SQLALCHEMY_TRACK_MODIFICATIONS'] = False</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 xml:space="preserve">    from models.database import init_db</w:t>
            </w:r>
            <w:r>
              <w:rPr>
                <w:rFonts w:ascii="Consolas" w:hAnsi="Consolas" w:eastAsia="Consolas"/>
                <w:b w:val="0"/>
                <w:sz w:val="18"/>
              </w:rPr>
              <w:br w:type="textWrapping"/>
            </w:r>
            <w:r>
              <w:rPr>
                <w:rFonts w:ascii="Consolas" w:hAnsi="Consolas" w:eastAsia="Consolas"/>
                <w:b w:val="0"/>
                <w:color w:val="1E1E1E"/>
                <w:sz w:val="18"/>
              </w:rPr>
              <w:t xml:space="preserve">    init_db(app)</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 xml:space="preserve">    @app.route('/')</w:t>
            </w:r>
            <w:r>
              <w:rPr>
                <w:rFonts w:ascii="Consolas" w:hAnsi="Consolas" w:eastAsia="Consolas"/>
                <w:b w:val="0"/>
                <w:sz w:val="18"/>
              </w:rPr>
              <w:br w:type="textWrapping"/>
            </w:r>
            <w:r>
              <w:rPr>
                <w:rFonts w:ascii="Consolas" w:hAnsi="Consolas" w:eastAsia="Consolas"/>
                <w:b w:val="0"/>
                <w:color w:val="1E1E1E"/>
                <w:sz w:val="18"/>
              </w:rPr>
              <w:t xml:space="preserve">    def index():</w:t>
            </w:r>
            <w:r>
              <w:rPr>
                <w:rFonts w:ascii="Consolas" w:hAnsi="Consolas" w:eastAsia="Consolas"/>
                <w:b w:val="0"/>
                <w:sz w:val="18"/>
              </w:rPr>
              <w:br w:type="textWrapping"/>
            </w:r>
            <w:r>
              <w:rPr>
                <w:rFonts w:ascii="Consolas" w:hAnsi="Consolas" w:eastAsia="Consolas"/>
                <w:b w:val="0"/>
                <w:color w:val="1E1E1E"/>
                <w:sz w:val="18"/>
              </w:rPr>
              <w:t xml:space="preserve">        return app.send_static_file('index.html')</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 xml:space="preserve">    app.register_blueprint(data_bp, url_prefix='/api/data')</w:t>
            </w:r>
            <w:r>
              <w:rPr>
                <w:rFonts w:ascii="Consolas" w:hAnsi="Consolas" w:eastAsia="Consolas"/>
                <w:b w:val="0"/>
                <w:sz w:val="18"/>
              </w:rPr>
              <w:br w:type="textWrapping"/>
            </w:r>
            <w:r>
              <w:rPr>
                <w:rFonts w:ascii="Consolas" w:hAnsi="Consolas" w:eastAsia="Consolas"/>
                <w:b w:val="0"/>
                <w:color w:val="1E1E1E"/>
                <w:sz w:val="18"/>
              </w:rPr>
              <w:t xml:space="preserve">    app.register_blueprint(windfarm_bp, url_prefix='/api/windfarm')</w:t>
            </w:r>
            <w:r>
              <w:rPr>
                <w:rFonts w:ascii="Consolas" w:hAnsi="Consolas" w:eastAsia="Consolas"/>
                <w:b w:val="0"/>
                <w:sz w:val="18"/>
              </w:rPr>
              <w:br w:type="textWrapping"/>
            </w:r>
            <w:r>
              <w:rPr>
                <w:rFonts w:ascii="Consolas" w:hAnsi="Consolas" w:eastAsia="Consolas"/>
                <w:b w:val="0"/>
                <w:color w:val="1E1E1E"/>
                <w:sz w:val="18"/>
              </w:rPr>
              <w:t xml:space="preserve">    app.register_blueprint(report_bp, url_prefix='/api/report')</w:t>
            </w:r>
            <w:r>
              <w:rPr>
                <w:rFonts w:ascii="Consolas" w:hAnsi="Consolas" w:eastAsia="Consolas"/>
                <w:b w:val="0"/>
                <w:sz w:val="18"/>
              </w:rPr>
              <w:br w:type="textWrapping"/>
            </w:r>
            <w:r>
              <w:rPr>
                <w:rFonts w:ascii="Consolas" w:hAnsi="Consolas" w:eastAsia="Consolas"/>
                <w:b w:val="0"/>
                <w:color w:val="1E1E1E"/>
                <w:sz w:val="18"/>
              </w:rPr>
              <w:t xml:space="preserve">    app.register_blueprint(qa_bp, url_prefix='/api/qa')</w:t>
            </w:r>
            <w:r>
              <w:rPr>
                <w:rFonts w:ascii="Consolas" w:hAnsi="Consolas" w:eastAsia="Consolas"/>
                <w:b w:val="0"/>
                <w:sz w:val="18"/>
              </w:rPr>
              <w:br w:type="textWrapping"/>
            </w:r>
            <w:r>
              <w:rPr>
                <w:rFonts w:ascii="Consolas" w:hAnsi="Consolas" w:eastAsia="Consolas"/>
                <w:b w:val="0"/>
                <w:color w:val="1E1E1E"/>
                <w:sz w:val="18"/>
              </w:rPr>
              <w:t xml:space="preserve">    app.register_blueprint(settings_bp, url_prefix='/api/settings')</w:t>
            </w:r>
            <w:r>
              <w:rPr>
                <w:rFonts w:ascii="Consolas" w:hAnsi="Consolas" w:eastAsia="Consolas"/>
                <w:b w:val="0"/>
                <w:sz w:val="18"/>
              </w:rPr>
              <w:br w:type="textWrapping"/>
            </w:r>
            <w:r>
              <w:rPr>
                <w:rFonts w:ascii="Consolas" w:hAnsi="Consolas" w:eastAsia="Consolas"/>
                <w:b w:val="0"/>
                <w:color w:val="1E1E1E"/>
                <w:sz w:val="18"/>
              </w:rPr>
              <w:t xml:space="preserve">    return app</w:t>
            </w:r>
          </w:p>
        </w:tc>
      </w:tr>
    </w:tbl>
    <w:p ns2:paraId="529EC652">
      <w:pPr>
        <w:spacing w:before="0" w:after="0" w:line="360" w:lineRule="auto"/>
        <w:ind w:left="0" w:right="0" w:firstLine="480"/>
        <w:jc w:val="both"/>
      </w:pPr>
      <w:r>
        <w:rPr>
          <w:rFonts w:ascii="Times New Roman" w:hAnsi="Times New Roman" w:eastAsia="宋体"/>
          <w:b w:val="0"/>
          <w:sz w:val="24"/>
        </w:rPr>
        <w:t>代码清单B.1展示了系统后端入口的组织方式。Flask应用创建后首先配置静态前端目录、数据库路径和跨域访问，然后初始化数据库模型，并按业务域注册多个蓝图。该结构使认证、数据、风场、报告、问答和设置接口相互独立，便于后续维护。</w:t>
      </w:r>
    </w:p>
    <w:p ns2:paraId="60F45FB4">
      <w:pPr>
        <w:spacing w:before="0" w:after="0" w:line="360" w:lineRule="auto"/>
        <w:ind w:left="0" w:right="0" w:firstLine="480"/>
        <w:jc w:val="both"/>
      </w:pPr>
      <w:r>
        <w:rPr>
          <w:rFonts w:ascii="Times New Roman" w:hAnsi="Times New Roman" w:eastAsia="宋体"/>
          <w:b/>
          <w:sz w:val="24"/>
        </w:rPr>
        <w:t>代码清单B.2 故障诊断接口组织方式</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5BF754DA">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294DD49A">
            <w:pPr>
              <w:spacing w:before="0" w:after="0" w:line="240" w:lineRule="auto"/>
              <w:ind w:firstLine="0"/>
              <w:jc w:val="left"/>
            </w:pPr>
            <w:r>
              <w:rPr>
                <w:rFonts w:ascii="Consolas" w:hAnsi="Consolas" w:eastAsia="Consolas"/>
                <w:b w:val="0"/>
                <w:color w:val="1E1E1E"/>
                <w:sz w:val="18"/>
              </w:rPr>
              <w:t>@data_bp.route('/diagnosis', methods=['POST'])</w:t>
            </w:r>
            <w:r>
              <w:rPr>
                <w:rFonts w:ascii="Consolas" w:hAnsi="Consolas" w:eastAsia="Consolas"/>
                <w:b w:val="0"/>
                <w:sz w:val="18"/>
              </w:rPr>
              <w:br w:type="textWrapping"/>
            </w:r>
            <w:r>
              <w:rPr>
                <w:rFonts w:ascii="Consolas" w:hAnsi="Consolas" w:eastAsia="Consolas"/>
                <w:b w:val="0"/>
                <w:color w:val="1E1E1E"/>
                <w:sz w:val="18"/>
              </w:rPr>
              <w:t>def diagnose():</w:t>
            </w:r>
            <w:r>
              <w:rPr>
                <w:rFonts w:ascii="Consolas" w:hAnsi="Consolas" w:eastAsia="Consolas"/>
                <w:b w:val="0"/>
                <w:sz w:val="18"/>
              </w:rPr>
              <w:br w:type="textWrapping"/>
            </w:r>
            <w:r>
              <w:rPr>
                <w:rFonts w:ascii="Consolas" w:hAnsi="Consolas" w:eastAsia="Consolas"/>
                <w:b w:val="0"/>
                <w:color w:val="1E1E1E"/>
                <w:sz w:val="18"/>
              </w:rPr>
              <w:t xml:space="preserve">    payload = request.get_json(silent=True) or {}</w:t>
            </w:r>
            <w:r>
              <w:rPr>
                <w:rFonts w:ascii="Consolas" w:hAnsi="Consolas" w:eastAsia="Consolas"/>
                <w:b w:val="0"/>
                <w:sz w:val="18"/>
              </w:rPr>
              <w:br w:type="textWrapping"/>
            </w:r>
            <w:r>
              <w:rPr>
                <w:rFonts w:ascii="Consolas" w:hAnsi="Consolas" w:eastAsia="Consolas"/>
                <w:b w:val="0"/>
                <w:color w:val="1E1E1E"/>
                <w:sz w:val="18"/>
              </w:rPr>
              <w:t xml:space="preserve">    unit_id = payload.get('unit_id', 'WTG-001')</w:t>
            </w:r>
            <w:r>
              <w:rPr>
                <w:rFonts w:ascii="Consolas" w:hAnsi="Consolas" w:eastAsia="Consolas"/>
                <w:b w:val="0"/>
                <w:sz w:val="18"/>
              </w:rPr>
              <w:br w:type="textWrapping"/>
            </w:r>
            <w:r>
              <w:rPr>
                <w:rFonts w:ascii="Consolas" w:hAnsi="Consolas" w:eastAsia="Consolas"/>
                <w:b w:val="0"/>
                <w:color w:val="1E1E1E"/>
                <w:sz w:val="18"/>
              </w:rPr>
              <w:t xml:space="preserve">    scenario = payload.get('scenario', 'normal')</w:t>
            </w:r>
            <w:r>
              <w:rPr>
                <w:rFonts w:ascii="Consolas" w:hAnsi="Consolas" w:eastAsia="Consolas"/>
                <w:b w:val="0"/>
                <w:sz w:val="18"/>
              </w:rPr>
              <w:br w:type="textWrapping"/>
            </w:r>
            <w:r>
              <w:rPr>
                <w:rFonts w:ascii="Consolas" w:hAnsi="Consolas" w:eastAsia="Consolas"/>
                <w:b w:val="0"/>
                <w:color w:val="1E1E1E"/>
                <w:sz w:val="18"/>
              </w:rPr>
              <w:t xml:space="preserve">    raw_signal = generate_vibration_data(scenario=scenario)</w:t>
            </w:r>
            <w:r>
              <w:rPr>
                <w:rFonts w:ascii="Consolas" w:hAnsi="Consolas" w:eastAsia="Consolas"/>
                <w:b w:val="0"/>
                <w:sz w:val="18"/>
              </w:rPr>
              <w:br w:type="textWrapping"/>
            </w:r>
            <w:r>
              <w:rPr>
                <w:rFonts w:ascii="Consolas" w:hAnsi="Consolas" w:eastAsia="Consolas"/>
                <w:b w:val="0"/>
                <w:color w:val="1E1E1E"/>
                <w:sz w:val="18"/>
              </w:rPr>
              <w:t xml:space="preserve">    status = build_status_from_scenario(unit_id, scenario)</w:t>
            </w:r>
            <w:r>
              <w:rPr>
                <w:rFonts w:ascii="Consolas" w:hAnsi="Consolas" w:eastAsia="Consolas"/>
                <w:b w:val="0"/>
                <w:sz w:val="18"/>
              </w:rPr>
              <w:br w:type="textWrapping"/>
            </w:r>
            <w:r>
              <w:rPr>
                <w:rFonts w:ascii="Consolas" w:hAnsi="Consolas" w:eastAsia="Consolas"/>
                <w:b w:val="0"/>
                <w:color w:val="1E1E1E"/>
                <w:sz w:val="18"/>
              </w:rPr>
              <w:t xml:space="preserve">    result = run_diagnosis(unit_id=unit_id, raw_signal=raw_signal, status=status)</w:t>
            </w:r>
            <w:r>
              <w:rPr>
                <w:rFonts w:ascii="Consolas" w:hAnsi="Consolas" w:eastAsia="Consolas"/>
                <w:b w:val="0"/>
                <w:sz w:val="18"/>
              </w:rPr>
              <w:br w:type="textWrapping"/>
            </w:r>
            <w:r>
              <w:rPr>
                <w:rFonts w:ascii="Consolas" w:hAnsi="Consolas" w:eastAsia="Consolas"/>
                <w:b w:val="0"/>
                <w:color w:val="1E1E1E"/>
                <w:sz w:val="18"/>
              </w:rPr>
              <w:t xml:space="preserve">    record = FaultRecord(</w:t>
            </w:r>
            <w:r>
              <w:rPr>
                <w:rFonts w:ascii="Consolas" w:hAnsi="Consolas" w:eastAsia="Consolas"/>
                <w:b w:val="0"/>
                <w:sz w:val="18"/>
              </w:rPr>
              <w:br w:type="textWrapping"/>
            </w:r>
            <w:r>
              <w:rPr>
                <w:rFonts w:ascii="Consolas" w:hAnsi="Consolas" w:eastAsia="Consolas"/>
                <w:b w:val="0"/>
                <w:color w:val="1E1E1E"/>
                <w:sz w:val="18"/>
              </w:rPr>
              <w:t xml:space="preserve">        unit_id=unit_id,</w:t>
            </w:r>
            <w:r>
              <w:rPr>
                <w:rFonts w:ascii="Consolas" w:hAnsi="Consolas" w:eastAsia="Consolas"/>
                <w:b w:val="0"/>
                <w:sz w:val="18"/>
              </w:rPr>
              <w:br w:type="textWrapping"/>
            </w:r>
            <w:r>
              <w:rPr>
                <w:rFonts w:ascii="Consolas" w:hAnsi="Consolas" w:eastAsia="Consolas"/>
                <w:b w:val="0"/>
                <w:color w:val="1E1E1E"/>
                <w:sz w:val="18"/>
              </w:rPr>
              <w:t xml:space="preserve">        fault_type=result['fault_type'],</w:t>
            </w:r>
            <w:r>
              <w:rPr>
                <w:rFonts w:ascii="Consolas" w:hAnsi="Consolas" w:eastAsia="Consolas"/>
                <w:b w:val="0"/>
                <w:sz w:val="18"/>
              </w:rPr>
              <w:br w:type="textWrapping"/>
            </w:r>
            <w:r>
              <w:rPr>
                <w:rFonts w:ascii="Consolas" w:hAnsi="Consolas" w:eastAsia="Consolas"/>
                <w:b w:val="0"/>
                <w:color w:val="1E1E1E"/>
                <w:sz w:val="18"/>
              </w:rPr>
              <w:t xml:space="preserve">        severity=result['severity'],</w:t>
            </w:r>
            <w:r>
              <w:rPr>
                <w:rFonts w:ascii="Consolas" w:hAnsi="Consolas" w:eastAsia="Consolas"/>
                <w:b w:val="0"/>
                <w:sz w:val="18"/>
              </w:rPr>
              <w:br w:type="textWrapping"/>
            </w:r>
            <w:r>
              <w:rPr>
                <w:rFonts w:ascii="Consolas" w:hAnsi="Consolas" w:eastAsia="Consolas"/>
                <w:b w:val="0"/>
                <w:color w:val="1E1E1E"/>
                <w:sz w:val="18"/>
              </w:rPr>
              <w:t xml:space="preserve">        probability=result['probability'],</w:t>
            </w:r>
            <w:r>
              <w:rPr>
                <w:rFonts w:ascii="Consolas" w:hAnsi="Consolas" w:eastAsia="Consolas"/>
                <w:b w:val="0"/>
                <w:sz w:val="18"/>
              </w:rPr>
              <w:br w:type="textWrapping"/>
            </w:r>
            <w:r>
              <w:rPr>
                <w:rFonts w:ascii="Consolas" w:hAnsi="Consolas" w:eastAsia="Consolas"/>
                <w:b w:val="0"/>
                <w:color w:val="1E1E1E"/>
                <w:sz w:val="18"/>
              </w:rPr>
              <w:t xml:space="preserve">        health_score=result['health_score'],</w:t>
            </w:r>
            <w:r>
              <w:rPr>
                <w:rFonts w:ascii="Consolas" w:hAnsi="Consolas" w:eastAsia="Consolas"/>
                <w:b w:val="0"/>
                <w:sz w:val="18"/>
              </w:rPr>
              <w:br w:type="textWrapping"/>
            </w:r>
            <w:r>
              <w:rPr>
                <w:rFonts w:ascii="Consolas" w:hAnsi="Consolas" w:eastAsia="Consolas"/>
                <w:b w:val="0"/>
                <w:color w:val="1E1E1E"/>
                <w:sz w:val="18"/>
              </w:rPr>
              <w:t xml:space="preserve">        rul_days=result['rul_days'],</w:t>
            </w:r>
            <w:r>
              <w:rPr>
                <w:rFonts w:ascii="Consolas" w:hAnsi="Consolas" w:eastAsia="Consolas"/>
                <w:b w:val="0"/>
                <w:sz w:val="18"/>
              </w:rPr>
              <w:br w:type="textWrapping"/>
            </w:r>
            <w:r>
              <w:rPr>
                <w:rFonts w:ascii="Consolas" w:hAnsi="Consolas" w:eastAsia="Consolas"/>
                <w:b w:val="0"/>
                <w:color w:val="1E1E1E"/>
                <w:sz w:val="18"/>
              </w:rPr>
              <w:t xml:space="preserve">        advice=result['advice'],</w:t>
            </w:r>
            <w:r>
              <w:rPr>
                <w:rFonts w:ascii="Consolas" w:hAnsi="Consolas" w:eastAsia="Consolas"/>
                <w:b w:val="0"/>
                <w:sz w:val="18"/>
              </w:rPr>
              <w:br w:type="textWrapping"/>
            </w:r>
            <w:r>
              <w:rPr>
                <w:rFonts w:ascii="Consolas" w:hAnsi="Consolas" w:eastAsia="Consolas"/>
                <w:b w:val="0"/>
                <w:color w:val="1E1E1E"/>
                <w:sz w:val="18"/>
              </w:rPr>
              <w:t xml:space="preserve">        status='pending'</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 xml:space="preserve">    db.session.add(record)</w:t>
            </w:r>
            <w:r>
              <w:rPr>
                <w:rFonts w:ascii="Consolas" w:hAnsi="Consolas" w:eastAsia="Consolas"/>
                <w:b w:val="0"/>
                <w:sz w:val="18"/>
              </w:rPr>
              <w:br w:type="textWrapping"/>
            </w:r>
            <w:r>
              <w:rPr>
                <w:rFonts w:ascii="Consolas" w:hAnsi="Consolas" w:eastAsia="Consolas"/>
                <w:b w:val="0"/>
                <w:color w:val="1E1E1E"/>
                <w:sz w:val="18"/>
              </w:rPr>
              <w:t xml:space="preserve">    db.session.commit()</w:t>
            </w:r>
            <w:r>
              <w:rPr>
                <w:rFonts w:ascii="Consolas" w:hAnsi="Consolas" w:eastAsia="Consolas"/>
                <w:b w:val="0"/>
                <w:sz w:val="18"/>
              </w:rPr>
              <w:br w:type="textWrapping"/>
            </w:r>
            <w:r>
              <w:rPr>
                <w:rFonts w:ascii="Consolas" w:hAnsi="Consolas" w:eastAsia="Consolas"/>
                <w:b w:val="0"/>
                <w:color w:val="1E1E1E"/>
                <w:sz w:val="18"/>
              </w:rPr>
              <w:t xml:space="preserve">    return jsonify(result)</w:t>
            </w:r>
          </w:p>
        </w:tc>
      </w:tr>
    </w:tbl>
    <w:p ns2:paraId="323802B3">
      <w:pPr>
        <w:spacing w:before="0" w:after="0" w:line="360" w:lineRule="auto"/>
        <w:ind w:left="0" w:right="0" w:firstLine="480"/>
        <w:jc w:val="both"/>
      </w:pPr>
      <w:r>
        <w:rPr>
          <w:rFonts w:ascii="Times New Roman" w:hAnsi="Times New Roman" w:eastAsia="宋体"/>
          <w:b w:val="0"/>
          <w:sz w:val="24"/>
        </w:rPr>
        <w:t>代码清单B.2体现了故障诊断接口的基本流程。接口接收前端传入的机组编号和诊断场景，生成或读取振动数据与状态数据，调用run_diagnosis完成诊断，并将结果写入故障记录表。这样可以保证诊断结果既能在页面展示，也能在故障数据管理模块中追踪。</w:t>
      </w:r>
    </w:p>
    <w:p ns2:paraId="5A297180">
      <w:pPr>
        <w:spacing w:before="0" w:after="0" w:line="360" w:lineRule="auto"/>
        <w:ind w:left="0" w:right="0" w:firstLine="480"/>
        <w:jc w:val="both"/>
      </w:pPr>
      <w:r>
        <w:rPr>
          <w:rFonts w:ascii="Times New Roman" w:hAnsi="Times New Roman" w:eastAsia="宋体"/>
          <w:b/>
          <w:sz w:val="24"/>
        </w:rPr>
        <w:t>代码清单B.3 前端模块切换与视图控制</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5E416237">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700CEEFB">
            <w:pPr>
              <w:spacing w:before="0" w:after="0" w:line="240" w:lineRule="auto"/>
              <w:ind w:firstLine="0"/>
              <w:jc w:val="left"/>
            </w:pPr>
            <w:r>
              <w:rPr>
                <w:rFonts w:ascii="Consolas" w:hAnsi="Consolas" w:eastAsia="Consolas"/>
                <w:b w:val="0"/>
                <w:color w:val="1E1E1E"/>
                <w:sz w:val="18"/>
              </w:rPr>
              <w:t>function showView(targetId) {</w:t>
            </w:r>
            <w:r>
              <w:rPr>
                <w:rFonts w:ascii="Consolas" w:hAnsi="Consolas" w:eastAsia="Consolas"/>
                <w:b w:val="0"/>
                <w:sz w:val="18"/>
              </w:rPr>
              <w:br w:type="textWrapping"/>
            </w:r>
            <w:r>
              <w:rPr>
                <w:rFonts w:ascii="Consolas" w:hAnsi="Consolas" w:eastAsia="Consolas"/>
                <w:b w:val="0"/>
                <w:color w:val="1E1E1E"/>
                <w:sz w:val="18"/>
              </w:rPr>
              <w:t xml:space="preserve">    const navItems = document.querySelectorAll('.nav-item');</w:t>
            </w:r>
            <w:r>
              <w:rPr>
                <w:rFonts w:ascii="Consolas" w:hAnsi="Consolas" w:eastAsia="Consolas"/>
                <w:b w:val="0"/>
                <w:sz w:val="18"/>
              </w:rPr>
              <w:br w:type="textWrapping"/>
            </w:r>
            <w:r>
              <w:rPr>
                <w:rFonts w:ascii="Consolas" w:hAnsi="Consolas" w:eastAsia="Consolas"/>
                <w:b w:val="0"/>
                <w:color w:val="1E1E1E"/>
                <w:sz w:val="18"/>
              </w:rPr>
              <w:t xml:space="preserve">    const sections = document.querySelectorAll('.view-section');</w:t>
            </w:r>
            <w:r>
              <w:rPr>
                <w:rFonts w:ascii="Consolas" w:hAnsi="Consolas" w:eastAsia="Consolas"/>
                <w:b w:val="0"/>
                <w:sz w:val="18"/>
              </w:rPr>
              <w:br w:type="textWrapping"/>
            </w:r>
            <w:r>
              <w:rPr>
                <w:rFonts w:ascii="Consolas" w:hAnsi="Consolas" w:eastAsia="Consolas"/>
                <w:b w:val="0"/>
                <w:color w:val="1E1E1E"/>
                <w:sz w:val="18"/>
              </w:rPr>
              <w:t xml:space="preserve">    navItems.forEach(item =&gt; {</w:t>
            </w:r>
            <w:r>
              <w:rPr>
                <w:rFonts w:ascii="Consolas" w:hAnsi="Consolas" w:eastAsia="Consolas"/>
                <w:b w:val="0"/>
                <w:sz w:val="18"/>
              </w:rPr>
              <w:br w:type="textWrapping"/>
            </w:r>
            <w:r>
              <w:rPr>
                <w:rFonts w:ascii="Consolas" w:hAnsi="Consolas" w:eastAsia="Consolas"/>
                <w:b w:val="0"/>
                <w:color w:val="1E1E1E"/>
                <w:sz w:val="18"/>
              </w:rPr>
              <w:t xml:space="preserve">        item.classList.toggle('active', item.dataset.target === targetId);</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 xml:space="preserve">    sections.forEach(section =&gt; {</w:t>
            </w:r>
            <w:r>
              <w:rPr>
                <w:rFonts w:ascii="Consolas" w:hAnsi="Consolas" w:eastAsia="Consolas"/>
                <w:b w:val="0"/>
                <w:sz w:val="18"/>
              </w:rPr>
              <w:br w:type="textWrapping"/>
            </w:r>
            <w:r>
              <w:rPr>
                <w:rFonts w:ascii="Consolas" w:hAnsi="Consolas" w:eastAsia="Consolas"/>
                <w:b w:val="0"/>
                <w:color w:val="1E1E1E"/>
                <w:sz w:val="18"/>
              </w:rPr>
              <w:t xml:space="preserve">        section.style.display = section.id === targetId ? 'block' : 'none';</w:t>
            </w:r>
            <w:r>
              <w:rPr>
                <w:rFonts w:ascii="Consolas" w:hAnsi="Consolas" w:eastAsia="Consolas"/>
                <w:b w:val="0"/>
                <w:sz w:val="18"/>
              </w:rPr>
              <w:br w:type="textWrapping"/>
            </w:r>
            <w:r>
              <w:rPr>
                <w:rFonts w:ascii="Consolas" w:hAnsi="Consolas" w:eastAsia="Consolas"/>
                <w:b w:val="0"/>
                <w:color w:val="1E1E1E"/>
                <w:sz w:val="18"/>
              </w:rPr>
              <w:t xml:space="preserve">        section.classList.toggle('active', section.id === targetId);</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 xml:space="preserve">    updateModuleIndicator(targetId);</w:t>
            </w:r>
            <w:r>
              <w:rPr>
                <w:rFonts w:ascii="Consolas" w:hAnsi="Consolas" w:eastAsia="Consolas"/>
                <w:b w:val="0"/>
                <w:sz w:val="18"/>
              </w:rPr>
              <w:br w:type="textWrapping"/>
            </w:r>
            <w:r>
              <w:rPr>
                <w:rFonts w:ascii="Consolas" w:hAnsi="Consolas" w:eastAsia="Consolas"/>
                <w:b w:val="0"/>
                <w:color w:val="1E1E1E"/>
                <w:sz w:val="18"/>
              </w:rPr>
              <w:t>}</w:t>
            </w:r>
            <w:r>
              <w:rPr>
                <w:rFonts w:ascii="Consolas" w:hAnsi="Consolas" w:eastAsia="Consolas"/>
                <w:b w:val="0"/>
                <w:sz w:val="18"/>
              </w:rPr>
              <w:br w:type="textWrapping"/>
            </w:r>
            <w:r>
              <w:rPr>
                <w:rFonts w:ascii="Consolas" w:hAnsi="Consolas" w:eastAsia="Consolas"/>
                <w:b w:val="0"/>
                <w:sz w:val="18"/>
              </w:rPr>
              <w:br w:type="textWrapping"/>
            </w:r>
            <w:r>
              <w:rPr>
                <w:rFonts w:ascii="Consolas" w:hAnsi="Consolas" w:eastAsia="Consolas"/>
                <w:b w:val="0"/>
                <w:color w:val="1E1E1E"/>
                <w:sz w:val="18"/>
              </w:rPr>
              <w:t>document.querySelectorAll('.nav-item').forEach(item =&gt; {</w:t>
            </w:r>
            <w:r>
              <w:rPr>
                <w:rFonts w:ascii="Consolas" w:hAnsi="Consolas" w:eastAsia="Consolas"/>
                <w:b w:val="0"/>
                <w:sz w:val="18"/>
              </w:rPr>
              <w:br w:type="textWrapping"/>
            </w:r>
            <w:r>
              <w:rPr>
                <w:rFonts w:ascii="Consolas" w:hAnsi="Consolas" w:eastAsia="Consolas"/>
                <w:b w:val="0"/>
                <w:color w:val="1E1E1E"/>
                <w:sz w:val="18"/>
              </w:rPr>
              <w:t xml:space="preserve">    item.addEventListener('click', event =&gt; {</w:t>
            </w:r>
            <w:r>
              <w:rPr>
                <w:rFonts w:ascii="Consolas" w:hAnsi="Consolas" w:eastAsia="Consolas"/>
                <w:b w:val="0"/>
                <w:sz w:val="18"/>
              </w:rPr>
              <w:br w:type="textWrapping"/>
            </w:r>
            <w:r>
              <w:rPr>
                <w:rFonts w:ascii="Consolas" w:hAnsi="Consolas" w:eastAsia="Consolas"/>
                <w:b w:val="0"/>
                <w:color w:val="1E1E1E"/>
                <w:sz w:val="18"/>
              </w:rPr>
              <w:t xml:space="preserve">        event.preventDefault();</w:t>
            </w:r>
            <w:r>
              <w:rPr>
                <w:rFonts w:ascii="Consolas" w:hAnsi="Consolas" w:eastAsia="Consolas"/>
                <w:b w:val="0"/>
                <w:sz w:val="18"/>
              </w:rPr>
              <w:br w:type="textWrapping"/>
            </w:r>
            <w:r>
              <w:rPr>
                <w:rFonts w:ascii="Consolas" w:hAnsi="Consolas" w:eastAsia="Consolas"/>
                <w:b w:val="0"/>
                <w:color w:val="1E1E1E"/>
                <w:sz w:val="18"/>
              </w:rPr>
              <w:t xml:space="preserve">        showView(item.dataset.target);</w:t>
            </w:r>
            <w:r>
              <w:rPr>
                <w:rFonts w:ascii="Consolas" w:hAnsi="Consolas" w:eastAsia="Consolas"/>
                <w:b w:val="0"/>
                <w:sz w:val="18"/>
              </w:rPr>
              <w:br w:type="textWrapping"/>
            </w:r>
            <w:r>
              <w:rPr>
                <w:rFonts w:ascii="Consolas" w:hAnsi="Consolas" w:eastAsia="Consolas"/>
                <w:b w:val="0"/>
                <w:color w:val="1E1E1E"/>
                <w:sz w:val="18"/>
              </w:rPr>
              <w:t xml:space="preserve">    });</w:t>
            </w:r>
            <w:r>
              <w:rPr>
                <w:rFonts w:ascii="Consolas" w:hAnsi="Consolas" w:eastAsia="Consolas"/>
                <w:b w:val="0"/>
                <w:sz w:val="18"/>
              </w:rPr>
              <w:br w:type="textWrapping"/>
            </w:r>
            <w:r>
              <w:rPr>
                <w:rFonts w:ascii="Consolas" w:hAnsi="Consolas" w:eastAsia="Consolas"/>
                <w:b w:val="0"/>
                <w:color w:val="1E1E1E"/>
                <w:sz w:val="18"/>
              </w:rPr>
              <w:t>});</w:t>
            </w:r>
          </w:p>
        </w:tc>
      </w:tr>
    </w:tbl>
    <w:p ns2:paraId="0BA60CFF">
      <w:pPr>
        <w:spacing w:before="0" w:after="0" w:line="360" w:lineRule="auto"/>
        <w:ind w:left="0" w:right="0" w:firstLine="480"/>
        <w:jc w:val="both"/>
      </w:pPr>
      <w:r>
        <w:rPr>
          <w:rFonts w:ascii="Times New Roman" w:hAnsi="Times New Roman" w:eastAsia="宋体"/>
          <w:b w:val="0"/>
          <w:sz w:val="24"/>
        </w:rPr>
        <w:t>代码清单B.3展示了前端单页应用的视图切换方式。系统通过导航项的data-target属性确定目标模块，然后隐藏其他section并显示当前模块。该方式实现简单、依赖少，适合本系统这种本地演示型健康管理平台。</w:t>
      </w:r>
    </w:p>
    <w:p ns2:paraId="2AACFE1F">
      <w:pPr>
        <w:spacing w:before="0" w:after="0" w:line="360" w:lineRule="auto"/>
        <w:ind w:left="0" w:right="0" w:firstLine="480"/>
        <w:jc w:val="both"/>
      </w:pPr>
      <w:r>
        <w:rPr>
          <w:rFonts w:ascii="Times New Roman" w:hAnsi="Times New Roman" w:eastAsia="宋体"/>
          <w:b/>
          <w:sz w:val="24"/>
        </w:rPr>
        <w:t>代码清单B.4 健康报告关键指标渲染</w:t>
      </w:r>
    </w:p>
    <w:tbl>
      <w:tblPr>
        <w:tblStyle w:val="11"/>
        <w:tblW w:w="0" w:type="auto"/>
        <w:jc w:val="center"/>
        <w:tblLayout w:type="autofit"/>
        <w:tblCellMar>
          <w:top w:w="0" w:type="dxa"/>
          <w:left w:w="108" w:type="dxa"/>
          <w:bottom w:w="0" w:type="dxa"/>
          <w:right w:w="108" w:type="dxa"/>
        </w:tblCellMar>
        <w:tblBorders>
          <w:left w:val="nil"/>
          <w:right w:val="nil"/>
          <w:insideH w:val="nil"/>
          <w:insideV w:val="nil"/>
          <w:top w:val="single" w:sz="12" w:space="0" w:color="000000"/>
          <w:bottom w:val="single" w:sz="12" w:space="0" w:color="000000"/>
        </w:tblBorders>
      </w:tblPr>
      <w:tblGrid>
        <w:gridCol w:w="9534"/>
      </w:tblGrid>
      <w:tr ns2:paraId="4584D073">
        <w:tblPrEx>
          <w:tblCellMar>
            <w:top w:w="0" w:type="dxa"/>
            <w:left w:w="108" w:type="dxa"/>
            <w:bottom w:w="0" w:type="dxa"/>
            <w:right w:w="108" w:type="dxa"/>
          </w:tblCellMar>
        </w:tblPrEx>
        <w:trPr>
          <w:jc w:val="center"/>
        </w:trPr>
        <w:tc>
          <w:tcPr>
            <w:tcW w:w="9638"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6B9AB58B">
            <w:pPr>
              <w:spacing w:before="0" w:after="0" w:line="240" w:lineRule="auto"/>
              <w:ind w:firstLine="0"/>
              <w:jc w:val="left"/>
            </w:pPr>
            <w:r>
              <w:rPr>
                <w:rFonts w:ascii="Consolas" w:hAnsi="Consolas" w:eastAsia="Consolas"/>
                <w:b w:val="0"/>
                <w:color w:val="1E1E1E"/>
                <w:sz w:val="18"/>
              </w:rPr>
              <w:t>async function fetchReport() {</w:t>
            </w:r>
            <w:r>
              <w:rPr>
                <w:rFonts w:ascii="Consolas" w:hAnsi="Consolas" w:eastAsia="Consolas"/>
                <w:b w:val="0"/>
                <w:sz w:val="18"/>
              </w:rPr>
              <w:br w:type="textWrapping"/>
            </w:r>
            <w:r>
              <w:rPr>
                <w:rFonts w:ascii="Consolas" w:hAnsi="Consolas" w:eastAsia="Consolas"/>
                <w:b w:val="0"/>
                <w:color w:val="1E1E1E"/>
                <w:sz w:val="18"/>
              </w:rPr>
              <w:t xml:space="preserve">    const unitId = document.getElementById('report-unit-select').value;</w:t>
            </w:r>
            <w:r>
              <w:rPr>
                <w:rFonts w:ascii="Consolas" w:hAnsi="Consolas" w:eastAsia="Consolas"/>
                <w:b w:val="0"/>
                <w:sz w:val="18"/>
              </w:rPr>
              <w:br w:type="textWrapping"/>
            </w:r>
            <w:r>
              <w:rPr>
                <w:rFonts w:ascii="Consolas" w:hAnsi="Consolas" w:eastAsia="Consolas"/>
                <w:b w:val="0"/>
                <w:color w:val="1E1E1E"/>
                <w:sz w:val="18"/>
              </w:rPr>
              <w:t xml:space="preserve">    const days = document.getElementById('report-range-select').value;</w:t>
            </w:r>
            <w:r>
              <w:rPr>
                <w:rFonts w:ascii="Consolas" w:hAnsi="Consolas" w:eastAsia="Consolas"/>
                <w:b w:val="0"/>
                <w:sz w:val="18"/>
              </w:rPr>
              <w:br w:type="textWrapping"/>
            </w:r>
            <w:r>
              <w:rPr>
                <w:rFonts w:ascii="Consolas" w:hAnsi="Consolas" w:eastAsia="Consolas"/>
                <w:b w:val="0"/>
                <w:color w:val="1E1E1E"/>
                <w:sz w:val="18"/>
              </w:rPr>
              <w:t xml:space="preserve">    const response = await fetch(`/api/report/generate?unit_id=${unitId}&amp;days=${days}`);</w:t>
            </w:r>
            <w:r>
              <w:rPr>
                <w:rFonts w:ascii="Consolas" w:hAnsi="Consolas" w:eastAsia="Consolas"/>
                <w:b w:val="0"/>
                <w:sz w:val="18"/>
              </w:rPr>
              <w:br w:type="textWrapping"/>
            </w:r>
            <w:r>
              <w:rPr>
                <w:rFonts w:ascii="Consolas" w:hAnsi="Consolas" w:eastAsia="Consolas"/>
                <w:b w:val="0"/>
                <w:color w:val="1E1E1E"/>
                <w:sz w:val="18"/>
              </w:rPr>
              <w:t xml:space="preserve">    const report = await response.json();</w:t>
            </w:r>
            <w:r>
              <w:rPr>
                <w:rFonts w:ascii="Consolas" w:hAnsi="Consolas" w:eastAsia="Consolas"/>
                <w:b w:val="0"/>
                <w:sz w:val="18"/>
              </w:rPr>
              <w:br w:type="textWrapping"/>
            </w:r>
            <w:r>
              <w:rPr>
                <w:rFonts w:ascii="Consolas" w:hAnsi="Consolas" w:eastAsia="Consolas"/>
                <w:b w:val="0"/>
                <w:color w:val="1E1E1E"/>
                <w:sz w:val="18"/>
              </w:rPr>
              <w:t xml:space="preserve">    document.getElementById('report-health-score').textContent = report.health_score;</w:t>
            </w:r>
            <w:r>
              <w:rPr>
                <w:rFonts w:ascii="Consolas" w:hAnsi="Consolas" w:eastAsia="Consolas"/>
                <w:b w:val="0"/>
                <w:sz w:val="18"/>
              </w:rPr>
              <w:br w:type="textWrapping"/>
            </w:r>
            <w:r>
              <w:rPr>
                <w:rFonts w:ascii="Consolas" w:hAnsi="Consolas" w:eastAsia="Consolas"/>
                <w:b w:val="0"/>
                <w:color w:val="1E1E1E"/>
                <w:sz w:val="18"/>
              </w:rPr>
              <w:t xml:space="preserve">    document.getElementById('report-oil-temp').textContent = report.oil_temp + ' ℃';</w:t>
            </w:r>
            <w:r>
              <w:rPr>
                <w:rFonts w:ascii="Consolas" w:hAnsi="Consolas" w:eastAsia="Consolas"/>
                <w:b w:val="0"/>
                <w:sz w:val="18"/>
              </w:rPr>
              <w:br w:type="textWrapping"/>
            </w:r>
            <w:r>
              <w:rPr>
                <w:rFonts w:ascii="Consolas" w:hAnsi="Consolas" w:eastAsia="Consolas"/>
                <w:b w:val="0"/>
                <w:color w:val="1E1E1E"/>
                <w:sz w:val="18"/>
              </w:rPr>
              <w:t xml:space="preserve">    document.getElementById('report-vibration').textContent = report.vibration_rms + ' mm/s';</w:t>
            </w:r>
            <w:r>
              <w:rPr>
                <w:rFonts w:ascii="Consolas" w:hAnsi="Consolas" w:eastAsia="Consolas"/>
                <w:b w:val="0"/>
                <w:sz w:val="18"/>
              </w:rPr>
              <w:br w:type="textWrapping"/>
            </w:r>
            <w:r>
              <w:rPr>
                <w:rFonts w:ascii="Consolas" w:hAnsi="Consolas" w:eastAsia="Consolas"/>
                <w:b w:val="0"/>
                <w:color w:val="1E1E1E"/>
                <w:sz w:val="18"/>
              </w:rPr>
              <w:t xml:space="preserve">    document.getElementById('report-rul').textContent = report.rul_days + ' 天';</w:t>
            </w:r>
            <w:r>
              <w:rPr>
                <w:rFonts w:ascii="Consolas" w:hAnsi="Consolas" w:eastAsia="Consolas"/>
                <w:b w:val="0"/>
                <w:sz w:val="18"/>
              </w:rPr>
              <w:br w:type="textWrapping"/>
            </w:r>
            <w:r>
              <w:rPr>
                <w:rFonts w:ascii="Consolas" w:hAnsi="Consolas" w:eastAsia="Consolas"/>
                <w:b w:val="0"/>
                <w:color w:val="1E1E1E"/>
                <w:sz w:val="18"/>
              </w:rPr>
              <w:t xml:space="preserve">    document.getElementById('report-conclusion').textContent = report.conclusion;</w:t>
            </w:r>
            <w:r>
              <w:rPr>
                <w:rFonts w:ascii="Consolas" w:hAnsi="Consolas" w:eastAsia="Consolas"/>
                <w:b w:val="0"/>
                <w:sz w:val="18"/>
              </w:rPr>
              <w:br w:type="textWrapping"/>
            </w:r>
            <w:r>
              <w:rPr>
                <w:rFonts w:ascii="Consolas" w:hAnsi="Consolas" w:eastAsia="Consolas"/>
                <w:b w:val="0"/>
                <w:color w:val="1E1E1E"/>
                <w:sz w:val="18"/>
              </w:rPr>
              <w:t xml:space="preserve">    renderReportTrend(report.trend);</w:t>
            </w:r>
            <w:r>
              <w:rPr>
                <w:rFonts w:ascii="Consolas" w:hAnsi="Consolas" w:eastAsia="Consolas"/>
                <w:b w:val="0"/>
                <w:sz w:val="18"/>
              </w:rPr>
              <w:br w:type="textWrapping"/>
            </w:r>
            <w:r>
              <w:rPr>
                <w:rFonts w:ascii="Consolas" w:hAnsi="Consolas" w:eastAsia="Consolas"/>
                <w:b w:val="0"/>
                <w:color w:val="1E1E1E"/>
                <w:sz w:val="18"/>
              </w:rPr>
              <w:t>}</w:t>
            </w:r>
          </w:p>
        </w:tc>
      </w:tr>
    </w:tbl>
    <w:p ns2:paraId="192E2EEA">
      <w:pPr>
        <w:spacing w:before="0" w:after="0" w:line="360" w:lineRule="auto"/>
        <w:ind w:left="0" w:right="0" w:firstLine="480"/>
        <w:jc w:val="both"/>
      </w:pPr>
      <w:r>
        <w:rPr>
          <w:rFonts w:ascii="Times New Roman" w:hAnsi="Times New Roman" w:eastAsia="宋体"/>
          <w:b w:val="0"/>
          <w:sz w:val="24"/>
        </w:rPr>
        <w:t>代码清单B.4说明健康报告页面如何通过接口获取数据并渲染关键指标。报告页面不是静态文本，而是由后端根据当前机组状态、历史趋势和诊断记录动态生成。该实现使报告内容能够随系统数据变化而更新。</w:t>
      </w:r>
    </w:p>
    <w:p ns2:paraId="650C8A05">
      <w:pPr>
        <w:spacing w:before="0" w:after="0" w:line="360" w:lineRule="auto"/>
        <w:ind w:left="0" w:right="0" w:firstLine="480"/>
        <w:jc w:val="both"/>
      </w:pPr>
      <w:r>
        <w:rPr>
          <w:rFonts w:ascii="Times New Roman" w:hAnsi="Times New Roman" w:eastAsia="宋体"/>
          <w:b w:val="0"/>
          <w:sz w:val="24"/>
        </w:rPr>
        <w:t>综上，附录B中的代码片段覆盖了系统启动、接口注册、诊断接口、前端模块切换和报告渲染等关键环节，与正文中的系统需求、总体设计、详细实现和测试分析相互对应，能够证明本文系统并非停留在概念设计层面，而是具有可运行的工程实现。</w:t>
      </w:r>
    </w:p>
    <w:p ns2:paraId="1A3498D5">
      <w:r>
        <w:br w:type="page"/>
      </w:r>
    </w:p>
    <w:p ns2:paraId="442D465B">
      <w:pPr>
        <w:pStyle w:val="2"/>
        <w:spacing w:before="800" w:after="400" w:line="420" w:lineRule="exact"/>
        <w:ind w:left="0" w:right="0" w:firstLine="0"/>
        <w:jc w:val="center"/>
      </w:pPr>
      <w:r>
        <w:rPr>
          <w:rFonts w:ascii="Times New Roman" w:hAnsi="Times New Roman" w:eastAsia="黑体"/>
          <w:b w:val="0"/>
          <w:sz w:val="30"/>
        </w:rPr>
        <w:t>附录C 系统部署与运行说明</w:t>
      </w:r>
    </w:p>
    <w:p ns2:paraId="72778613">
      <w:pPr>
        <w:spacing w:before="0" w:after="0" w:line="360" w:lineRule="auto"/>
        <w:ind w:left="0" w:right="0" w:firstLine="480"/>
        <w:jc w:val="both"/>
      </w:pPr>
      <w:r>
        <w:rPr>
          <w:rFonts w:ascii="Times New Roman" w:hAnsi="Times New Roman" w:eastAsia="宋体"/>
          <w:b w:val="0"/>
          <w:sz w:val="24"/>
        </w:rPr>
        <w:t>本系统采用本地Flask服务和静态前端页面运行，适合毕业设计演示、功能测试和答辩展示。系统启动前应确认Python虚拟环境、依赖包、数据库目录和前端文件均存在。项目根目录下的backend目录保存后端程序，frontend目录保存页面文件，instance目录保存SQLite数据库。</w:t>
      </w:r>
    </w:p>
    <w:p ns2:paraId="517C0F0E">
      <w:pPr>
        <w:spacing w:before="0" w:after="0" w:line="360" w:lineRule="auto"/>
        <w:ind w:left="0" w:right="0" w:firstLine="480"/>
        <w:jc w:val="both"/>
      </w:pPr>
      <w:r>
        <w:rPr>
          <w:rFonts w:ascii="Times New Roman" w:hAnsi="Times New Roman" w:eastAsia="宋体"/>
          <w:b w:val="0"/>
          <w:sz w:val="24"/>
        </w:rPr>
        <w:t>启动系统时，进入项目根目录并执行后端入口文件。系统默认监听127.0.0.1:5000端口，启动后可通过浏览器访问首页。默认管理员账号用于演示登录，登录后可以查看风场总览、故障诊断、故障数据、健康报告、AI问答和参数设置等模块。</w:t>
      </w:r>
    </w:p>
    <w:p ns2:paraId="2CE72682">
      <w:pPr>
        <w:spacing w:before="0" w:after="0" w:line="360" w:lineRule="auto"/>
        <w:ind w:left="0" w:right="0" w:firstLine="480"/>
        <w:jc w:val="both"/>
      </w:pPr>
      <w:r>
        <w:rPr>
          <w:rFonts w:ascii="Times New Roman" w:hAnsi="Times New Roman" w:eastAsia="宋体"/>
          <w:sz w:val="24"/>
        </w:rPr>
        <w:t>cd "D:\bishe\Huaren SL1500 Type Doubly-Fed Wind Turbine Gearbox Intelligent Health Management System1.1"</w:t>
      </w:r>
      <w:r>
        <w:rPr>
          <w:rFonts w:ascii="Times New Roman" w:hAnsi="Times New Roman" w:eastAsia="宋体"/>
          <w:sz w:val="24"/>
        </w:rPr>
        <w:br w:type="textWrapping"/>
      </w:r>
      <w:r>
        <w:rPr>
          <w:rFonts w:ascii="Times New Roman" w:hAnsi="Times New Roman" w:eastAsia="宋体"/>
          <w:sz w:val="24"/>
        </w:rPr>
        <w:t>.\.venv\Scripts\python.exe backend\app.py</w:t>
      </w:r>
      <w:r>
        <w:rPr>
          <w:rFonts w:ascii="Times New Roman" w:hAnsi="Times New Roman" w:eastAsia="宋体"/>
          <w:sz w:val="24"/>
        </w:rPr>
        <w:br w:type="textWrapping"/>
      </w:r>
      <w:r>
        <w:rPr>
          <w:rFonts w:ascii="Times New Roman" w:hAnsi="Times New Roman" w:eastAsia="宋体"/>
          <w:sz w:val="24"/>
        </w:rPr>
        <w:t>http://127.0.0.1:5000</w:t>
      </w:r>
      <w:r>
        <w:rPr>
          <w:rFonts w:ascii="Times New Roman" w:hAnsi="Times New Roman" w:eastAsia="宋体"/>
          <w:sz w:val="24"/>
        </w:rPr>
        <w:br w:type="textWrapping"/>
      </w:r>
      <w:r>
        <w:rPr>
          <w:rFonts w:ascii="Times New Roman" w:hAnsi="Times New Roman" w:eastAsia="宋体"/>
          <w:sz w:val="24"/>
        </w:rPr>
        <w:t>默认账号：admin</w:t>
      </w:r>
      <w:r>
        <w:rPr>
          <w:rFonts w:ascii="Times New Roman" w:hAnsi="Times New Roman" w:eastAsia="宋体"/>
          <w:sz w:val="24"/>
        </w:rPr>
        <w:br w:type="textWrapping"/>
      </w:r>
      <w:r>
        <w:rPr>
          <w:rFonts w:ascii="Times New Roman" w:hAnsi="Times New Roman" w:eastAsia="宋体"/>
          <w:sz w:val="24"/>
        </w:rPr>
        <w:t>默认密码：admin</w:t>
      </w:r>
    </w:p>
    <w:p ns2:paraId="3126A24E">
      <w:pPr>
        <w:spacing w:before="0" w:after="0" w:line="360" w:lineRule="auto"/>
        <w:ind w:left="0" w:right="0" w:firstLine="480"/>
        <w:jc w:val="both"/>
      </w:pPr>
      <w:r>
        <w:rPr>
          <w:rFonts w:ascii="Times New Roman" w:hAnsi="Times New Roman" w:eastAsia="宋体"/>
          <w:b w:val="0"/>
          <w:sz w:val="24"/>
        </w:rPr>
        <w:t>系统健康检查接口为/health，用于确认后端服务和数据库路径是否正常。若返回status为ok，说明Flask服务已启动并能够访问数据库目录。系统页面中使用的实时数据、诊断接口、报告接口和问答接口均通过/api前缀访问。</w:t>
      </w:r>
    </w:p>
    <w:p ns2:paraId="76A39B34">
      <w:pPr>
        <w:spacing w:before="0" w:after="0" w:line="360" w:lineRule="auto"/>
        <w:ind w:left="0" w:right="0" w:firstLine="480"/>
        <w:jc w:val="both"/>
      </w:pPr>
      <w:r>
        <w:rPr>
          <w:rFonts w:ascii="Times New Roman" w:hAnsi="Times New Roman" w:eastAsia="宋体"/>
          <w:sz w:val="24"/>
        </w:rPr>
        <w:t>GET  /health</w:t>
      </w:r>
      <w:r>
        <w:rPr>
          <w:rFonts w:ascii="Times New Roman" w:hAnsi="Times New Roman" w:eastAsia="宋体"/>
          <w:sz w:val="24"/>
        </w:rPr>
        <w:br w:type="textWrapping"/>
      </w:r>
      <w:r>
        <w:rPr>
          <w:rFonts w:ascii="Times New Roman" w:hAnsi="Times New Roman" w:eastAsia="宋体"/>
          <w:sz w:val="24"/>
        </w:rPr>
        <w:t>GET  /api/data/status</w:t>
      </w:r>
      <w:r>
        <w:rPr>
          <w:rFonts w:ascii="Times New Roman" w:hAnsi="Times New Roman" w:eastAsia="宋体"/>
          <w:sz w:val="24"/>
        </w:rPr>
        <w:br w:type="textWrapping"/>
      </w:r>
      <w:r>
        <w:rPr>
          <w:rFonts w:ascii="Times New Roman" w:hAnsi="Times New Roman" w:eastAsia="宋体"/>
          <w:sz w:val="24"/>
        </w:rPr>
        <w:t>POST /api/data/diagnosis</w:t>
      </w:r>
      <w:r>
        <w:rPr>
          <w:rFonts w:ascii="Times New Roman" w:hAnsi="Times New Roman" w:eastAsia="宋体"/>
          <w:sz w:val="24"/>
        </w:rPr>
        <w:br w:type="textWrapping"/>
      </w:r>
      <w:r>
        <w:rPr>
          <w:rFonts w:ascii="Times New Roman" w:hAnsi="Times New Roman" w:eastAsia="宋体"/>
          <w:sz w:val="24"/>
        </w:rPr>
        <w:t>GET  /api/windfarm/overview</w:t>
      </w:r>
      <w:r>
        <w:rPr>
          <w:rFonts w:ascii="Times New Roman" w:hAnsi="Times New Roman" w:eastAsia="宋体"/>
          <w:sz w:val="24"/>
        </w:rPr>
        <w:br w:type="textWrapping"/>
      </w:r>
      <w:r>
        <w:rPr>
          <w:rFonts w:ascii="Times New Roman" w:hAnsi="Times New Roman" w:eastAsia="宋体"/>
          <w:sz w:val="24"/>
        </w:rPr>
        <w:t>GET  /api/report/generate</w:t>
      </w:r>
      <w:r>
        <w:rPr>
          <w:rFonts w:ascii="Times New Roman" w:hAnsi="Times New Roman" w:eastAsia="宋体"/>
          <w:sz w:val="24"/>
        </w:rPr>
        <w:br w:type="textWrapping"/>
      </w:r>
      <w:r>
        <w:rPr>
          <w:rFonts w:ascii="Times New Roman" w:hAnsi="Times New Roman" w:eastAsia="宋体"/>
          <w:sz w:val="24"/>
        </w:rPr>
        <w:t>POST /api/qa/ask</w:t>
      </w:r>
    </w:p>
    <w:p ns2:paraId="54487094">
      <w:pPr>
        <w:spacing w:before="0" w:after="0" w:line="360" w:lineRule="auto"/>
        <w:ind w:left="0" w:right="0" w:firstLine="480"/>
        <w:jc w:val="both"/>
      </w:pPr>
      <w:r>
        <w:rPr>
          <w:rFonts w:ascii="Times New Roman" w:hAnsi="Times New Roman" w:eastAsia="宋体"/>
          <w:b w:val="0"/>
          <w:sz w:val="24"/>
        </w:rPr>
        <w:t>答辩演示时建议先展示风场总览页面，说明系统能够对多台机组进行健康状态监测；随后进入单机详情页面，说明油温、振动、油液和RUL等指标；再进入故障诊断页面执行一次典型故障诊断；最后展示健康报告、AI问答和参数设置页面，说明系统已经形成从监测、诊断、解释到维护建议的闭环。</w:t>
      </w:r>
    </w:p>
    <w:p ns2:paraId="2D616F9C">
      <w:r>
        <w:br w:type="page"/>
      </w:r>
    </w:p>
    <w:p ns2:paraId="7B6DE380">
      <w:pPr>
        <w:pStyle w:val="2"/>
        <w:spacing w:before="800" w:after="400" w:line="420" w:lineRule="exact"/>
        <w:ind w:left="0" w:right="0" w:firstLine="0"/>
        <w:jc w:val="center"/>
      </w:pPr>
      <w:r>
        <w:rPr>
          <w:rFonts w:ascii="Times New Roman" w:hAnsi="Times New Roman" w:eastAsia="黑体"/>
          <w:b w:val="0"/>
          <w:sz w:val="30"/>
        </w:rPr>
        <w:t>附录D 接口返回字段示例</w:t>
      </w:r>
    </w:p>
    <w:p ns2:paraId="0407C4A5">
      <w:pPr>
        <w:spacing w:before="0" w:after="0" w:line="360" w:lineRule="auto"/>
        <w:ind w:left="0" w:right="0" w:firstLine="480"/>
        <w:jc w:val="both"/>
      </w:pPr>
      <w:r>
        <w:rPr>
          <w:rFonts w:ascii="Times New Roman" w:hAnsi="Times New Roman" w:eastAsia="宋体"/>
          <w:b w:val="0"/>
          <w:sz w:val="24"/>
        </w:rPr>
        <w:t>为了便于说明前后端数据交互方式，本附录给出系统主要接口的返回字段示例。接口数据采用JSON格式，前端根据字段名称渲染卡片、表格、图表和报告内容。统一的字段结构有助于降低页面逻辑复杂度，也方便后续替换真实数据源。</w:t>
      </w:r>
    </w:p>
    <w:p ns2:paraId="49FDB45F">
      <w:pPr>
        <w:shd w:val="clear" w:fill="F2F2F2"/>
        <w:spacing w:before="0" w:after="0" w:line="360" w:lineRule="auto"/>
        <w:ind w:left="0" w:right="0" w:firstLine="0"/>
        <w:jc w:val="both"/>
      </w:pPr>
      <w:r>
        <w:rPr>
          <w:rFonts w:ascii="Consolas" w:hAnsi="Consolas" w:eastAsia="Consolas"/>
          <w:b w:val="0"/>
          <w:sz w:val="18"/>
        </w:rPr>
        <w:t>{</w:t>
      </w:r>
      <w:r>
        <w:rPr>
          <w:rFonts w:ascii="Consolas" w:hAnsi="Consolas" w:eastAsia="Consolas"/>
          <w:b w:val="0"/>
          <w:sz w:val="18"/>
        </w:rPr>
        <w:br w:type="textWrapping"/>
      </w:r>
      <w:r>
        <w:rPr>
          <w:rFonts w:ascii="Consolas" w:hAnsi="Consolas" w:eastAsia="Consolas"/>
          <w:b w:val="0"/>
          <w:sz w:val="18"/>
        </w:rPr>
        <w:t xml:space="preserve">  "unit_id": "WTG-001",</w:t>
      </w:r>
      <w:r>
        <w:rPr>
          <w:rFonts w:ascii="Consolas" w:hAnsi="Consolas" w:eastAsia="Consolas"/>
          <w:b w:val="0"/>
          <w:sz w:val="18"/>
        </w:rPr>
        <w:br w:type="textWrapping"/>
      </w:r>
      <w:r>
        <w:rPr>
          <w:rFonts w:ascii="Consolas" w:hAnsi="Consolas" w:eastAsia="Consolas"/>
          <w:b w:val="0"/>
          <w:sz w:val="18"/>
        </w:rPr>
        <w:t xml:space="preserve">  "timestamp": "2026-05-24 20:00:22",</w:t>
      </w:r>
      <w:r>
        <w:rPr>
          <w:rFonts w:ascii="Consolas" w:hAnsi="Consolas" w:eastAsia="Consolas"/>
          <w:b w:val="0"/>
          <w:sz w:val="18"/>
        </w:rPr>
        <w:br w:type="textWrapping"/>
      </w:r>
      <w:r>
        <w:rPr>
          <w:rFonts w:ascii="Consolas" w:hAnsi="Consolas" w:eastAsia="Consolas"/>
          <w:b w:val="0"/>
          <w:sz w:val="18"/>
        </w:rPr>
        <w:t xml:space="preserve">  "oil_temp": 68.4,</w:t>
      </w:r>
      <w:r>
        <w:rPr>
          <w:rFonts w:ascii="Consolas" w:hAnsi="Consolas" w:eastAsia="Consolas"/>
          <w:b w:val="0"/>
          <w:sz w:val="18"/>
        </w:rPr>
        <w:br w:type="textWrapping"/>
      </w:r>
      <w:r>
        <w:rPr>
          <w:rFonts w:ascii="Consolas" w:hAnsi="Consolas" w:eastAsia="Consolas"/>
          <w:b w:val="0"/>
          <w:sz w:val="18"/>
        </w:rPr>
        <w:t xml:space="preserve">  "vibration_rms": 3.64,</w:t>
      </w:r>
      <w:r>
        <w:rPr>
          <w:rFonts w:ascii="Consolas" w:hAnsi="Consolas" w:eastAsia="Consolas"/>
          <w:b w:val="0"/>
          <w:sz w:val="18"/>
        </w:rPr>
        <w:br w:type="textWrapping"/>
      </w:r>
      <w:r>
        <w:rPr>
          <w:rFonts w:ascii="Consolas" w:hAnsi="Consolas" w:eastAsia="Consolas"/>
          <w:b w:val="0"/>
          <w:sz w:val="18"/>
        </w:rPr>
        <w:t xml:space="preserve">  "oil_quality": 7,</w:t>
      </w:r>
      <w:r>
        <w:rPr>
          <w:rFonts w:ascii="Consolas" w:hAnsi="Consolas" w:eastAsia="Consolas"/>
          <w:b w:val="0"/>
          <w:sz w:val="18"/>
        </w:rPr>
        <w:br w:type="textWrapping"/>
      </w:r>
      <w:r>
        <w:rPr>
          <w:rFonts w:ascii="Consolas" w:hAnsi="Consolas" w:eastAsia="Consolas"/>
          <w:b w:val="0"/>
          <w:sz w:val="18"/>
        </w:rPr>
        <w:t xml:space="preserve">  "health_score": 90,</w:t>
      </w:r>
      <w:r>
        <w:rPr>
          <w:rFonts w:ascii="Consolas" w:hAnsi="Consolas" w:eastAsia="Consolas"/>
          <w:b w:val="0"/>
          <w:sz w:val="18"/>
        </w:rPr>
        <w:br w:type="textWrapping"/>
      </w:r>
      <w:r>
        <w:rPr>
          <w:rFonts w:ascii="Consolas" w:hAnsi="Consolas" w:eastAsia="Consolas"/>
          <w:b w:val="0"/>
          <w:sz w:val="18"/>
        </w:rPr>
        <w:t xml:space="preserve">  "rul_days": 376,</w:t>
      </w:r>
      <w:r>
        <w:rPr>
          <w:rFonts w:ascii="Consolas" w:hAnsi="Consolas" w:eastAsia="Consolas"/>
          <w:b w:val="0"/>
          <w:sz w:val="18"/>
        </w:rPr>
        <w:br w:type="textWrapping"/>
      </w:r>
      <w:r>
        <w:rPr>
          <w:rFonts w:ascii="Consolas" w:hAnsi="Consolas" w:eastAsia="Consolas"/>
          <w:b w:val="0"/>
          <w:sz w:val="18"/>
        </w:rPr>
        <w:t xml:space="preserve">  "status": "normal",</w:t>
      </w:r>
      <w:r>
        <w:rPr>
          <w:rFonts w:ascii="Consolas" w:hAnsi="Consolas" w:eastAsia="Consolas"/>
          <w:b w:val="0"/>
          <w:sz w:val="18"/>
        </w:rPr>
        <w:br w:type="textWrapping"/>
      </w:r>
      <w:r>
        <w:rPr>
          <w:rFonts w:ascii="Consolas" w:hAnsi="Consolas" w:eastAsia="Consolas"/>
          <w:b w:val="0"/>
          <w:sz w:val="18"/>
        </w:rPr>
        <w:t xml:space="preserve">  "alarm_level": "正常"</w:t>
      </w:r>
      <w:r>
        <w:rPr>
          <w:rFonts w:ascii="Consolas" w:hAnsi="Consolas" w:eastAsia="Consolas"/>
          <w:b w:val="0"/>
          <w:sz w:val="18"/>
        </w:rPr>
        <w:br w:type="textWrapping"/>
      </w:r>
      <w:r>
        <w:rPr>
          <w:rFonts w:ascii="Consolas" w:hAnsi="Consolas" w:eastAsia="Consolas"/>
          <w:b w:val="0"/>
          <w:sz w:val="18"/>
        </w:rPr>
        <w:t>}</w:t>
      </w:r>
    </w:p>
    <w:p ns2:paraId="12E9739C">
      <w:pPr>
        <w:spacing w:before="0" w:after="0" w:line="360" w:lineRule="auto"/>
        <w:ind w:left="0" w:right="0" w:firstLine="480"/>
        <w:jc w:val="both"/>
      </w:pPr>
      <w:r>
        <w:rPr>
          <w:rFonts w:ascii="Times New Roman" w:hAnsi="Times New Roman" w:eastAsia="宋体"/>
          <w:b w:val="0"/>
          <w:sz w:val="24"/>
        </w:rPr>
        <w:t>实时状态接口主要用于风场总览、单机详情和健康报告页面。字段中的oil_temp表示齿轮箱油温，vibration_rms表示振动有效值，oil_quality表示油液NAS等级，health_score和rul_days用于展示健康评分和剩余寿命。</w:t>
      </w:r>
    </w:p>
    <w:p ns2:paraId="55EE808A">
      <w:pPr>
        <w:shd w:val="clear" w:fill="F2F2F2"/>
        <w:spacing w:before="0" w:after="0" w:line="360" w:lineRule="auto"/>
        <w:ind w:left="0" w:right="0" w:firstLine="0"/>
        <w:jc w:val="both"/>
      </w:pPr>
      <w:r>
        <w:rPr>
          <w:rFonts w:ascii="Consolas" w:hAnsi="Consolas" w:eastAsia="Consolas"/>
          <w:b w:val="0"/>
          <w:sz w:val="18"/>
        </w:rPr>
        <w:t>{</w:t>
      </w:r>
      <w:r>
        <w:rPr>
          <w:rFonts w:ascii="Consolas" w:hAnsi="Consolas" w:eastAsia="Consolas"/>
          <w:b w:val="0"/>
          <w:sz w:val="18"/>
        </w:rPr>
        <w:br w:type="textWrapping"/>
      </w:r>
      <w:r>
        <w:rPr>
          <w:rFonts w:ascii="Consolas" w:hAnsi="Consolas" w:eastAsia="Consolas"/>
          <w:b w:val="0"/>
          <w:sz w:val="18"/>
        </w:rPr>
        <w:t xml:space="preserve">  "fault_type": "轴承点蚀/剥落",</w:t>
      </w:r>
      <w:r>
        <w:rPr>
          <w:rFonts w:ascii="Consolas" w:hAnsi="Consolas" w:eastAsia="Consolas"/>
          <w:b w:val="0"/>
          <w:sz w:val="18"/>
        </w:rPr>
        <w:br w:type="textWrapping"/>
      </w:r>
      <w:r>
        <w:rPr>
          <w:rFonts w:ascii="Consolas" w:hAnsi="Consolas" w:eastAsia="Consolas"/>
          <w:b w:val="0"/>
          <w:sz w:val="18"/>
        </w:rPr>
        <w:t xml:space="preserve">  "severity": "严重",</w:t>
      </w:r>
      <w:r>
        <w:rPr>
          <w:rFonts w:ascii="Consolas" w:hAnsi="Consolas" w:eastAsia="Consolas"/>
          <w:b w:val="0"/>
          <w:sz w:val="18"/>
        </w:rPr>
        <w:br w:type="textWrapping"/>
      </w:r>
      <w:r>
        <w:rPr>
          <w:rFonts w:ascii="Consolas" w:hAnsi="Consolas" w:eastAsia="Consolas"/>
          <w:b w:val="0"/>
          <w:sz w:val="18"/>
        </w:rPr>
        <w:t xml:space="preserve">  "component": "高速轴承",</w:t>
      </w:r>
      <w:r>
        <w:rPr>
          <w:rFonts w:ascii="Consolas" w:hAnsi="Consolas" w:eastAsia="Consolas"/>
          <w:b w:val="0"/>
          <w:sz w:val="18"/>
        </w:rPr>
        <w:br w:type="textWrapping"/>
      </w:r>
      <w:r>
        <w:rPr>
          <w:rFonts w:ascii="Consolas" w:hAnsi="Consolas" w:eastAsia="Consolas"/>
          <w:b w:val="0"/>
          <w:sz w:val="18"/>
        </w:rPr>
        <w:t xml:space="preserve">  "probability": 0.86,</w:t>
      </w:r>
      <w:r>
        <w:rPr>
          <w:rFonts w:ascii="Consolas" w:hAnsi="Consolas" w:eastAsia="Consolas"/>
          <w:b w:val="0"/>
          <w:sz w:val="18"/>
        </w:rPr>
        <w:br w:type="textWrapping"/>
      </w:r>
      <w:r>
        <w:rPr>
          <w:rFonts w:ascii="Consolas" w:hAnsi="Consolas" w:eastAsia="Consolas"/>
          <w:b w:val="0"/>
          <w:sz w:val="18"/>
        </w:rPr>
        <w:t xml:space="preserve">  "features": {</w:t>
      </w:r>
      <w:r>
        <w:rPr>
          <w:rFonts w:ascii="Consolas" w:hAnsi="Consolas" w:eastAsia="Consolas"/>
          <w:b w:val="0"/>
          <w:sz w:val="18"/>
        </w:rPr>
        <w:br w:type="textWrapping"/>
      </w:r>
      <w:r>
        <w:rPr>
          <w:rFonts w:ascii="Consolas" w:hAnsi="Consolas" w:eastAsia="Consolas"/>
          <w:b w:val="0"/>
          <w:sz w:val="18"/>
        </w:rPr>
        <w:t xml:space="preserve">    "rms": 4.91,</w:t>
      </w:r>
      <w:r>
        <w:rPr>
          <w:rFonts w:ascii="Consolas" w:hAnsi="Consolas" w:eastAsia="Consolas"/>
          <w:b w:val="0"/>
          <w:sz w:val="18"/>
        </w:rPr>
        <w:br w:type="textWrapping"/>
      </w:r>
      <w:r>
        <w:rPr>
          <w:rFonts w:ascii="Consolas" w:hAnsi="Consolas" w:eastAsia="Consolas"/>
          <w:b w:val="0"/>
          <w:sz w:val="18"/>
        </w:rPr>
        <w:t xml:space="preserve">    "kurtosis": 6.72,</w:t>
      </w:r>
      <w:r>
        <w:rPr>
          <w:rFonts w:ascii="Consolas" w:hAnsi="Consolas" w:eastAsia="Consolas"/>
          <w:b w:val="0"/>
          <w:sz w:val="18"/>
        </w:rPr>
        <w:br w:type="textWrapping"/>
      </w:r>
      <w:r>
        <w:rPr>
          <w:rFonts w:ascii="Consolas" w:hAnsi="Consolas" w:eastAsia="Consolas"/>
          <w:b w:val="0"/>
          <w:sz w:val="18"/>
        </w:rPr>
        <w:t xml:space="preserve">    "crest_factor": 4.33,</w:t>
      </w:r>
      <w:r>
        <w:rPr>
          <w:rFonts w:ascii="Consolas" w:hAnsi="Consolas" w:eastAsia="Consolas"/>
          <w:b w:val="0"/>
          <w:sz w:val="18"/>
        </w:rPr>
        <w:br w:type="textWrapping"/>
      </w:r>
      <w:r>
        <w:rPr>
          <w:rFonts w:ascii="Consolas" w:hAnsi="Consolas" w:eastAsia="Consolas"/>
          <w:b w:val="0"/>
          <w:sz w:val="18"/>
        </w:rPr>
        <w:t xml:space="preserve">    "envelope_peak": 1.48</w:t>
      </w:r>
      <w:r>
        <w:rPr>
          <w:rFonts w:ascii="Consolas" w:hAnsi="Consolas" w:eastAsia="Consolas"/>
          <w:b w:val="0"/>
          <w:sz w:val="18"/>
        </w:rPr>
        <w:br w:type="textWrapping"/>
      </w:r>
      <w:r>
        <w:rPr>
          <w:rFonts w:ascii="Consolas" w:hAnsi="Consolas" w:eastAsia="Consolas"/>
          <w:b w:val="0"/>
          <w:sz w:val="18"/>
        </w:rPr>
        <w:t xml:space="preserve">  },</w:t>
      </w:r>
      <w:r>
        <w:rPr>
          <w:rFonts w:ascii="Consolas" w:hAnsi="Consolas" w:eastAsia="Consolas"/>
          <w:b w:val="0"/>
          <w:sz w:val="18"/>
        </w:rPr>
        <w:br w:type="textWrapping"/>
      </w:r>
      <w:r>
        <w:rPr>
          <w:rFonts w:ascii="Consolas" w:hAnsi="Consolas" w:eastAsia="Consolas"/>
          <w:b w:val="0"/>
          <w:sz w:val="18"/>
        </w:rPr>
        <w:t xml:space="preserve">  "advice": "复核包络谱并安排现场检查"</w:t>
      </w:r>
      <w:r>
        <w:rPr>
          <w:rFonts w:ascii="Consolas" w:hAnsi="Consolas" w:eastAsia="Consolas"/>
          <w:b w:val="0"/>
          <w:sz w:val="18"/>
        </w:rPr>
        <w:br w:type="textWrapping"/>
      </w:r>
      <w:r>
        <w:rPr>
          <w:rFonts w:ascii="Consolas" w:hAnsi="Consolas" w:eastAsia="Consolas"/>
          <w:b w:val="0"/>
          <w:sz w:val="18"/>
        </w:rPr>
        <w:t>}</w:t>
      </w:r>
    </w:p>
    <w:p ns2:paraId="40075C3B">
      <w:pPr>
        <w:spacing w:before="0" w:after="0" w:line="360" w:lineRule="auto"/>
        <w:ind w:left="0" w:right="0" w:firstLine="480"/>
        <w:jc w:val="both"/>
      </w:pPr>
      <w:r>
        <w:rPr>
          <w:rFonts w:ascii="Times New Roman" w:hAnsi="Times New Roman" w:eastAsia="宋体"/>
          <w:b w:val="0"/>
          <w:sz w:val="24"/>
        </w:rPr>
        <w:t>故障诊断接口主要服务于诊断页面和故障记录页面。系统不仅返回故障类型，还返回严重程度、部件位置、置信度、振动特征和维护建议，从而保证诊断结果具有可解释性。</w:t>
      </w:r>
    </w:p>
    <w:sectPr>
      <w:headerReference ns6:id="rId7" w:type="default"/>
      <w:footerReference ns6:id="rId8" w:type="default"/>
      <w:type w:val="continuous"/>
      <w:pgSz w:w="11906" w:h="16838"/>
      <w:pgMar w:top="1417" w:right="1134" w:bottom="1134" w:left="1134" w:header="850" w:footer="680" w:gutter="284"/>
      <w:pgNumType w:fmt="decimal" w:start="1"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rPr>
        <w:rFonts w:hint="eastAsia" w:eastAsiaTheme="minor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0EA612ED">
    <w:pPr>
      <w:pStyle w:val="9"/>
      <w:ind w:firstLine="360"/>
      <w:jc w:val="center"/>
      <w:rPr>
        <w:rFonts w:hint="default" w:ascii="Times New Roman" w:hAnsi="Times New Roman" w:eastAsia="Times New Roman" w:cs="Times New Roman"/>
        <w:sz w:val="21"/>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606A30D2">
    <w:pPr>
      <w:pStyle w:val="9"/>
      <w:ind w:firstLine="360"/>
      <w:jc w:val="center"/>
      <w:rPr>
        <w:rFonts w:hint="default" w:ascii="Times New Roman" w:hAnsi="Times New Roman" w:eastAsia="Times New Roman" w:cs="Times New Roman"/>
        <w:sz w:val="21"/>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9A5C">
    <w:pPr>
      <w:ind w:firstLine="480"/>
      <w:jc w:val="center"/>
      <w:rPr>
        <w:rFonts w:hint="eastAsia" w:eastAsia="宋体"/>
        <w:lang w:eastAsia="zh-CN"/>
      </w:rPr>
    </w:pPr>
    <w:r>
      <w:rPr>
        <w:rFonts w:hint="default" w:ascii="Times New Roman" w:hAnsi="Times New Roman" w:eastAsia="宋体" w:cs="Times New Roman"/>
        <w:sz w:val="18"/>
        <w:lang w:eastAsia="zh-CN"/>
      </w:rPr>
      <w:t>河北建筑工程学院学士学位毕业设计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90A84">
    <w:pPr>
      <w:ind w:firstLine="480"/>
      <w:jc w:val="center"/>
      <w:rPr>
        <w:rFonts w:hint="eastAsia" w:eastAsia="宋体"/>
        <w:lang w:eastAsia="zh-CN"/>
      </w:rPr>
    </w:pPr>
    <w:r>
      <w:rPr>
        <w:rFonts w:hint="default" w:ascii="Times New Roman" w:hAnsi="Times New Roman" w:eastAsia="宋体" w:cs="Times New Roman"/>
        <w:sz w:val="18"/>
        <w:lang w:eastAsia="zh-CN"/>
      </w:rPr>
      <w:t>华锐SL1500型双馈式风机齿轮箱智能健康管理体系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09E31F0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8"/>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9"/>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20"/>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1"/>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6"/>
    <w:semiHidden/>
    <w:unhideWhenUsed/>
    <w:uiPriority w:val="99"/>
    <w:rPr>
      <w:sz w:val="18"/>
      <w:szCs w:val="18"/>
    </w:rPr>
  </w:style>
  <w:style w:type="paragraph" w:styleId="9">
    <w:name w:val="footer"/>
    <w:basedOn w:val="1"/>
    <w:link w:val="15"/>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13">
    <w:name w:val="page number"/>
    <w:basedOn w:val="12"/>
    <w:semiHidden/>
    <w:unhideWhenUsed/>
    <w:uiPriority w:val="99"/>
  </w:style>
  <w:style w:type="character" w:customStyle="1" w:styleId="14">
    <w:name w:val="页眉 字符"/>
    <w:basedOn w:val="12"/>
    <w:link w:val="10"/>
    <w:qFormat/>
    <w:uiPriority w:val="99"/>
    <w:rPr>
      <w:sz w:val="18"/>
      <w:szCs w:val="18"/>
    </w:rPr>
  </w:style>
  <w:style w:type="character" w:customStyle="1" w:styleId="15">
    <w:name w:val="页脚 字符"/>
    <w:basedOn w:val="12"/>
    <w:link w:val="9"/>
    <w:qFormat/>
    <w:uiPriority w:val="99"/>
    <w:rPr>
      <w:sz w:val="18"/>
      <w:szCs w:val="18"/>
    </w:rPr>
  </w:style>
  <w:style w:type="character" w:customStyle="1" w:styleId="16">
    <w:name w:val="批注框文本 字符"/>
    <w:basedOn w:val="12"/>
    <w:link w:val="8"/>
    <w:semiHidden/>
    <w:uiPriority w:val="99"/>
    <w:rPr>
      <w:rFonts w:ascii="Times New Roman" w:hAnsi="Times New Roman" w:eastAsia="宋体" w:cs="Times New Roman"/>
      <w:sz w:val="18"/>
      <w:szCs w:val="18"/>
    </w:rPr>
  </w:style>
  <w:style w:type="character" w:customStyle="1" w:styleId="17">
    <w:name w:val="标题 1 字符"/>
    <w:basedOn w:val="12"/>
    <w:link w:val="2"/>
    <w:qFormat/>
    <w:uiPriority w:val="0"/>
    <w:rPr>
      <w:rFonts w:ascii="黑体" w:hAnsi="宋体" w:eastAsia="黑体" w:cs="Times New Roman"/>
      <w:sz w:val="30"/>
      <w:szCs w:val="20"/>
    </w:rPr>
  </w:style>
  <w:style w:type="character" w:customStyle="1" w:styleId="18">
    <w:name w:val="标题 2 字符"/>
    <w:basedOn w:val="12"/>
    <w:link w:val="3"/>
    <w:qFormat/>
    <w:uiPriority w:val="0"/>
    <w:rPr>
      <w:rFonts w:ascii="黑体" w:hAnsi="黑体" w:eastAsia="黑体" w:cs="Times New Roman"/>
      <w:sz w:val="28"/>
      <w:szCs w:val="20"/>
    </w:rPr>
  </w:style>
  <w:style w:type="character" w:customStyle="1" w:styleId="19">
    <w:name w:val="标题 3 字符"/>
    <w:basedOn w:val="12"/>
    <w:link w:val="4"/>
    <w:qFormat/>
    <w:uiPriority w:val="0"/>
    <w:rPr>
      <w:rFonts w:ascii="黑体" w:hAnsi="黑体" w:eastAsia="黑体" w:cs="Times New Roman"/>
      <w:sz w:val="26"/>
      <w:szCs w:val="20"/>
    </w:rPr>
  </w:style>
  <w:style w:type="character" w:customStyle="1" w:styleId="20">
    <w:name w:val="标题 5 字符"/>
    <w:basedOn w:val="12"/>
    <w:link w:val="5"/>
    <w:qFormat/>
    <w:uiPriority w:val="0"/>
    <w:rPr>
      <w:rFonts w:ascii="黑体" w:hAnsi="黑体" w:eastAsia="黑体" w:cs="Times New Roman"/>
      <w:sz w:val="22"/>
      <w:szCs w:val="20"/>
    </w:rPr>
  </w:style>
  <w:style w:type="character" w:customStyle="1" w:styleId="21">
    <w:name w:val="标题 6 字符"/>
    <w:basedOn w:val="12"/>
    <w:link w:val="6"/>
    <w:qFormat/>
    <w:uiPriority w:val="9"/>
    <w:rPr>
      <w:rFonts w:ascii="Times New Roman" w:hAnsi="Times New Roman" w:cstheme="majorBidi"/>
      <w:bCs/>
      <w:kern w:val="0"/>
      <w:sz w:val="22"/>
      <w:szCs w:val="24"/>
    </w:rPr>
  </w:style>
  <w:style w:type="paragraph" w:styleId="22">
    <w:name w:val="Quote"/>
    <w:basedOn w:val="1"/>
    <w:next w:val="1"/>
    <w:link w:val="23"/>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3">
    <w:name w:val="引用 字符"/>
    <w:basedOn w:val="12"/>
    <w:link w:val="22"/>
    <w:qFormat/>
    <w:uiPriority w:val="29"/>
    <w:rPr>
      <w:rFonts w:ascii="Times New Roman" w:hAnsi="Times New Roman" w:cs="Times New Roman"/>
      <w:iCs/>
      <w:color w:val="000000" w:themeColor="text1"/>
      <w:kern w:val="0"/>
      <w14:textFill>
        <w14:solidFill>
          <w14:schemeClr w14:val="tx1"/>
        </w14:solidFill>
      </w14:textFill>
    </w:rPr>
  </w:style>
  <w:style w:type="paragraph" w:styleId="24">
    <w:name w:val="List Paragraph"/>
    <w:basedOn w:val="1"/>
    <w:qFormat/>
    <w:uiPriority w:val="34"/>
    <w:pPr>
      <w:ind w:firstLine="420" w:firstLineChars="200"/>
    </w:pPr>
  </w:style>
  <w:style w:type="paragraph" w:customStyle="1" w:styleId="25">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50</Pages>
  <Words>8392</Words>
  <Characters>15613</Characters>
  <Lines>20</Lines>
  <Paragraphs>5</Paragraphs>
  <TotalTime>0</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2026-05-25T03:15:35Z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