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b/>
          <w:sz w:val="28"/>
        </w:rPr>
      </w:pPr>
    </w:p>
    <w:p>
      <w:pPr>
        <w:jc w:val="center"/>
        <w:rPr>
          <w:rFonts w:ascii="Calibri" w:hAnsi="Calibri"/>
          <w:b/>
          <w:sz w:val="28"/>
        </w:rPr>
      </w:pPr>
    </w:p>
    <w:p>
      <w:pPr>
        <w:jc w:val="center"/>
        <w:rPr>
          <w:rFonts w:ascii="Calibri" w:hAnsi="Calibri"/>
          <w:b/>
          <w:sz w:val="28"/>
        </w:rPr>
      </w:pPr>
    </w:p>
    <w:p>
      <w:pPr>
        <w:jc w:val="center"/>
        <w:rPr>
          <w:rFonts w:ascii="Calibri" w:hAnsi="Calibri"/>
          <w:b/>
          <w:sz w:val="28"/>
        </w:rPr>
      </w:pPr>
      <w:r>
        <w:rPr>
          <w:rFonts w:ascii="Calibri" w:hAnsi="Calibri"/>
          <w:b/>
          <w:sz w:val="28"/>
        </w:rPr>
        <w:t>[Your REPORT TITLE]</w:t>
      </w:r>
    </w:p>
    <w:p>
      <w:pPr>
        <w:jc w:val="center"/>
        <w:rPr>
          <w:rFonts w:ascii="Calibri" w:hAnsi="Calibri"/>
          <w:sz w:val="28"/>
        </w:rPr>
      </w:pPr>
      <w:r>
        <w:rPr>
          <w:rFonts w:ascii="Calibri" w:hAnsi="Calibri"/>
          <w:b/>
          <w:sz w:val="28"/>
        </w:rPr>
        <w:t>Evaluative Report</w:t>
      </w:r>
    </w:p>
    <w:p>
      <w:pPr>
        <w:jc w:val="center"/>
        <w:rPr>
          <w:rFonts w:ascii="Calibri" w:hAnsi="Calibri"/>
          <w:sz w:val="28"/>
        </w:rPr>
      </w:pPr>
    </w:p>
    <w:p>
      <w:pPr>
        <w:jc w:val="center"/>
        <w:rPr>
          <w:rFonts w:hint="default" w:ascii="Calibri" w:hAnsi="Calibri"/>
          <w:sz w:val="28"/>
          <w:lang w:val="en-US"/>
        </w:rPr>
      </w:pPr>
      <w:r>
        <w:rPr>
          <w:rFonts w:ascii="Calibri" w:hAnsi="Calibri"/>
          <w:sz w:val="28"/>
        </w:rPr>
        <w:t>By [</w:t>
      </w:r>
      <w:r>
        <w:rPr>
          <w:rFonts w:hint="eastAsia" w:ascii="Calibri" w:hAnsi="Calibri" w:eastAsia="宋体"/>
          <w:sz w:val="28"/>
          <w:lang w:val="en-US" w:eastAsia="zh-CN"/>
        </w:rPr>
        <w:t>Su Yingshui]</w:t>
      </w:r>
    </w:p>
    <w:p>
      <w:pPr>
        <w:rPr>
          <w:rFonts w:ascii="Calibri" w:hAnsi="Calibri"/>
        </w:rPr>
      </w:pPr>
      <w:r>
        <w:rPr>
          <w:rFonts w:ascii="Calibri" w:hAnsi="Calibri"/>
        </w:rPr>
        <w:br w:type="page"/>
      </w:r>
    </w:p>
    <w:sdt>
      <w:sdtPr>
        <w:rPr>
          <w:rFonts w:asciiTheme="minorHAnsi" w:hAnsiTheme="minorHAnsi" w:eastAsiaTheme="minorEastAsia" w:cstheme="minorBidi"/>
          <w:color w:val="auto"/>
          <w:sz w:val="22"/>
          <w:szCs w:val="22"/>
        </w:rPr>
        <w:id w:val="1102686208"/>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5"/>
            <w:tabs>
              <w:tab w:val="left" w:pos="7245"/>
            </w:tabs>
            <w:spacing w:after="240"/>
          </w:pPr>
          <w:r>
            <w:t>Table of Contents</w:t>
          </w:r>
          <w:r>
            <w:tab/>
          </w:r>
        </w:p>
        <w:p>
          <w:pPr>
            <w:pStyle w:val="7"/>
            <w:tabs>
              <w:tab w:val="right" w:leader="dot" w:pos="8541"/>
            </w:tabs>
            <w:rPr>
              <w:lang w:eastAsia="en-AU"/>
            </w:rPr>
          </w:pPr>
          <w:r>
            <w:fldChar w:fldCharType="begin"/>
          </w:r>
          <w:r>
            <w:instrText xml:space="preserve"> TOC \o "1-3" \h \z \u </w:instrText>
          </w:r>
          <w:r>
            <w:fldChar w:fldCharType="separate"/>
          </w:r>
          <w:r>
            <w:fldChar w:fldCharType="begin"/>
          </w:r>
          <w:r>
            <w:instrText xml:space="preserve"> HYPERLINK \l "_Toc97702665" </w:instrText>
          </w:r>
          <w:r>
            <w:fldChar w:fldCharType="separate"/>
          </w:r>
          <w:r>
            <w:rPr>
              <w:rStyle w:val="11"/>
              <w:rFonts w:ascii="Calibri" w:hAnsi="Calibri"/>
            </w:rPr>
            <w:t>Introduction</w:t>
          </w:r>
          <w:r>
            <w:tab/>
          </w:r>
          <w:r>
            <w:fldChar w:fldCharType="begin"/>
          </w:r>
          <w:r>
            <w:instrText xml:space="preserve"> PAGEREF _Toc97702665 \h </w:instrText>
          </w:r>
          <w:r>
            <w:fldChar w:fldCharType="separate"/>
          </w:r>
          <w:r>
            <w:t>3</w:t>
          </w:r>
          <w:r>
            <w:fldChar w:fldCharType="end"/>
          </w:r>
          <w:r>
            <w:fldChar w:fldCharType="end"/>
          </w:r>
        </w:p>
        <w:p>
          <w:pPr>
            <w:pStyle w:val="7"/>
            <w:tabs>
              <w:tab w:val="right" w:leader="dot" w:pos="8541"/>
            </w:tabs>
            <w:rPr>
              <w:lang w:eastAsia="en-AU"/>
            </w:rPr>
          </w:pPr>
          <w:r>
            <w:fldChar w:fldCharType="begin"/>
          </w:r>
          <w:r>
            <w:instrText xml:space="preserve"> HYPERLINK \l "_Toc97702666" </w:instrText>
          </w:r>
          <w:r>
            <w:fldChar w:fldCharType="separate"/>
          </w:r>
          <w:r>
            <w:rPr>
              <w:rStyle w:val="11"/>
              <w:rFonts w:ascii="Calibri" w:hAnsi="Calibri"/>
            </w:rPr>
            <w:t>Application or website evaluated</w:t>
          </w:r>
          <w:r>
            <w:tab/>
          </w:r>
          <w:r>
            <w:fldChar w:fldCharType="begin"/>
          </w:r>
          <w:r>
            <w:instrText xml:space="preserve"> PAGEREF _Toc97702666 \h </w:instrText>
          </w:r>
          <w:r>
            <w:fldChar w:fldCharType="separate"/>
          </w:r>
          <w:r>
            <w:t>3</w:t>
          </w:r>
          <w:r>
            <w:fldChar w:fldCharType="end"/>
          </w:r>
          <w:r>
            <w:fldChar w:fldCharType="end"/>
          </w:r>
        </w:p>
        <w:p>
          <w:pPr>
            <w:pStyle w:val="7"/>
            <w:tabs>
              <w:tab w:val="right" w:leader="dot" w:pos="8541"/>
            </w:tabs>
            <w:rPr>
              <w:lang w:eastAsia="en-AU"/>
            </w:rPr>
          </w:pPr>
          <w:r>
            <w:fldChar w:fldCharType="begin"/>
          </w:r>
          <w:r>
            <w:instrText xml:space="preserve"> HYPERLINK \l "_Toc97702667" </w:instrText>
          </w:r>
          <w:r>
            <w:fldChar w:fldCharType="separate"/>
          </w:r>
          <w:r>
            <w:rPr>
              <w:rStyle w:val="11"/>
              <w:rFonts w:ascii="Calibri" w:hAnsi="Calibri"/>
              <w:lang w:val="en-US"/>
            </w:rPr>
            <w:t>Evaluation</w:t>
          </w:r>
          <w:r>
            <w:tab/>
          </w:r>
          <w:r>
            <w:fldChar w:fldCharType="begin"/>
          </w:r>
          <w:r>
            <w:instrText xml:space="preserve"> PAGEREF _Toc97702667 \h </w:instrText>
          </w:r>
          <w:r>
            <w:fldChar w:fldCharType="separate"/>
          </w:r>
          <w:r>
            <w:t>3</w:t>
          </w:r>
          <w:r>
            <w:fldChar w:fldCharType="end"/>
          </w:r>
          <w:r>
            <w:fldChar w:fldCharType="end"/>
          </w:r>
        </w:p>
        <w:p>
          <w:pPr>
            <w:pStyle w:val="8"/>
            <w:tabs>
              <w:tab w:val="right" w:leader="dot" w:pos="8541"/>
            </w:tabs>
          </w:pPr>
          <w:r>
            <w:fldChar w:fldCharType="begin"/>
          </w:r>
          <w:r>
            <w:instrText xml:space="preserve"> HYPERLINK \l "_Toc97702668" </w:instrText>
          </w:r>
          <w:r>
            <w:fldChar w:fldCharType="separate"/>
          </w:r>
          <w:r>
            <w:rPr>
              <w:rStyle w:val="11"/>
              <w:lang w:val="en-US"/>
            </w:rPr>
            <w:t>User Interface &amp; Interactivity</w:t>
          </w:r>
          <w:r>
            <w:tab/>
          </w:r>
          <w:r>
            <w:fldChar w:fldCharType="begin"/>
          </w:r>
          <w:r>
            <w:instrText xml:space="preserve"> PAGEREF _Toc97702668 \h </w:instrText>
          </w:r>
          <w:r>
            <w:fldChar w:fldCharType="separate"/>
          </w:r>
          <w:r>
            <w:t>3</w:t>
          </w:r>
          <w:r>
            <w:fldChar w:fldCharType="end"/>
          </w:r>
          <w:r>
            <w:fldChar w:fldCharType="end"/>
          </w:r>
        </w:p>
        <w:p>
          <w:pPr>
            <w:pStyle w:val="8"/>
            <w:tabs>
              <w:tab w:val="right" w:leader="dot" w:pos="8541"/>
            </w:tabs>
          </w:pPr>
          <w:r>
            <w:fldChar w:fldCharType="begin"/>
          </w:r>
          <w:r>
            <w:instrText xml:space="preserve"> HYPERLINK \l "_Toc97702669" </w:instrText>
          </w:r>
          <w:r>
            <w:fldChar w:fldCharType="separate"/>
          </w:r>
          <w:r>
            <w:rPr>
              <w:rStyle w:val="11"/>
              <w:lang w:val="en-US"/>
            </w:rPr>
            <w:t>User Experience</w:t>
          </w:r>
          <w:r>
            <w:tab/>
          </w:r>
          <w:r>
            <w:fldChar w:fldCharType="begin"/>
          </w:r>
          <w:r>
            <w:instrText xml:space="preserve"> PAGEREF _Toc97702669 \h </w:instrText>
          </w:r>
          <w:r>
            <w:fldChar w:fldCharType="separate"/>
          </w:r>
          <w:r>
            <w:t>3</w:t>
          </w:r>
          <w:r>
            <w:fldChar w:fldCharType="end"/>
          </w:r>
          <w:r>
            <w:fldChar w:fldCharType="end"/>
          </w:r>
        </w:p>
        <w:p>
          <w:pPr>
            <w:pStyle w:val="7"/>
            <w:tabs>
              <w:tab w:val="right" w:leader="dot" w:pos="8541"/>
            </w:tabs>
            <w:rPr>
              <w:lang w:eastAsia="en-AU"/>
            </w:rPr>
          </w:pPr>
          <w:r>
            <w:fldChar w:fldCharType="begin"/>
          </w:r>
          <w:r>
            <w:instrText xml:space="preserve"> HYPERLINK \l "_Toc97702670" </w:instrText>
          </w:r>
          <w:r>
            <w:fldChar w:fldCharType="separate"/>
          </w:r>
          <w:r>
            <w:rPr>
              <w:rStyle w:val="11"/>
              <w:rFonts w:ascii="Calibri" w:hAnsi="Calibri"/>
            </w:rPr>
            <w:t>Discussion</w:t>
          </w:r>
          <w:r>
            <w:tab/>
          </w:r>
          <w:r>
            <w:fldChar w:fldCharType="begin"/>
          </w:r>
          <w:r>
            <w:instrText xml:space="preserve"> PAGEREF _Toc97702670 \h </w:instrText>
          </w:r>
          <w:r>
            <w:fldChar w:fldCharType="separate"/>
          </w:r>
          <w:r>
            <w:t>3</w:t>
          </w:r>
          <w:r>
            <w:fldChar w:fldCharType="end"/>
          </w:r>
          <w:r>
            <w:fldChar w:fldCharType="end"/>
          </w:r>
        </w:p>
        <w:p>
          <w:pPr>
            <w:pStyle w:val="7"/>
            <w:tabs>
              <w:tab w:val="right" w:leader="dot" w:pos="8541"/>
            </w:tabs>
            <w:rPr>
              <w:lang w:eastAsia="en-AU"/>
            </w:rPr>
          </w:pPr>
          <w:r>
            <w:fldChar w:fldCharType="begin"/>
          </w:r>
          <w:r>
            <w:instrText xml:space="preserve"> HYPERLINK \l "_Toc97702671" </w:instrText>
          </w:r>
          <w:r>
            <w:fldChar w:fldCharType="separate"/>
          </w:r>
          <w:r>
            <w:rPr>
              <w:rStyle w:val="11"/>
              <w:rFonts w:ascii="Calibri" w:hAnsi="Calibri"/>
            </w:rPr>
            <w:t>Conclusion</w:t>
          </w:r>
          <w:r>
            <w:tab/>
          </w:r>
          <w:r>
            <w:fldChar w:fldCharType="begin"/>
          </w:r>
          <w:r>
            <w:instrText xml:space="preserve"> PAGEREF _Toc97702671 \h </w:instrText>
          </w:r>
          <w:r>
            <w:fldChar w:fldCharType="separate"/>
          </w:r>
          <w:r>
            <w:t>3</w:t>
          </w:r>
          <w:r>
            <w:fldChar w:fldCharType="end"/>
          </w:r>
          <w:r>
            <w:fldChar w:fldCharType="end"/>
          </w:r>
        </w:p>
        <w:p>
          <w:pPr>
            <w:pStyle w:val="7"/>
            <w:tabs>
              <w:tab w:val="right" w:leader="dot" w:pos="8541"/>
            </w:tabs>
            <w:rPr>
              <w:lang w:eastAsia="en-AU"/>
            </w:rPr>
          </w:pPr>
          <w:r>
            <w:fldChar w:fldCharType="begin"/>
          </w:r>
          <w:r>
            <w:instrText xml:space="preserve"> HYPERLINK \l "_Toc97702672" </w:instrText>
          </w:r>
          <w:r>
            <w:fldChar w:fldCharType="separate"/>
          </w:r>
          <w:r>
            <w:rPr>
              <w:rStyle w:val="11"/>
              <w:rFonts w:ascii="Calibri" w:hAnsi="Calibri"/>
            </w:rPr>
            <w:t>References</w:t>
          </w:r>
          <w:r>
            <w:tab/>
          </w:r>
          <w:r>
            <w:fldChar w:fldCharType="begin"/>
          </w:r>
          <w:r>
            <w:instrText xml:space="preserve"> PAGEREF _Toc97702672 \h </w:instrText>
          </w:r>
          <w:r>
            <w:fldChar w:fldCharType="separate"/>
          </w:r>
          <w:r>
            <w:t>4</w:t>
          </w:r>
          <w:r>
            <w:fldChar w:fldCharType="end"/>
          </w:r>
          <w:r>
            <w:fldChar w:fldCharType="end"/>
          </w:r>
        </w:p>
        <w:p>
          <w:pPr>
            <w:pStyle w:val="7"/>
            <w:tabs>
              <w:tab w:val="right" w:leader="dot" w:pos="8541"/>
            </w:tabs>
            <w:rPr>
              <w:lang w:eastAsia="en-AU"/>
            </w:rPr>
          </w:pPr>
          <w:r>
            <w:fldChar w:fldCharType="begin"/>
          </w:r>
          <w:r>
            <w:instrText xml:space="preserve"> HYPERLINK \l "_Toc97702673" </w:instrText>
          </w:r>
          <w:r>
            <w:fldChar w:fldCharType="separate"/>
          </w:r>
          <w:r>
            <w:rPr>
              <w:rStyle w:val="11"/>
              <w:rFonts w:ascii="Calibri" w:hAnsi="Calibri"/>
            </w:rPr>
            <w:t>Appendix</w:t>
          </w:r>
          <w:r>
            <w:tab/>
          </w:r>
          <w:r>
            <w:fldChar w:fldCharType="begin"/>
          </w:r>
          <w:r>
            <w:instrText xml:space="preserve"> PAGEREF _Toc97702673 \h </w:instrText>
          </w:r>
          <w:r>
            <w:fldChar w:fldCharType="separate"/>
          </w:r>
          <w:r>
            <w:t>4</w:t>
          </w:r>
          <w:r>
            <w:fldChar w:fldCharType="end"/>
          </w:r>
          <w:r>
            <w:fldChar w:fldCharType="end"/>
          </w:r>
        </w:p>
        <w:p>
          <w:r>
            <w:rPr>
              <w:b/>
              <w:bCs/>
            </w:rPr>
            <w:fldChar w:fldCharType="end"/>
          </w:r>
        </w:p>
      </w:sdtContent>
    </w:sdt>
    <w:p>
      <w:pPr>
        <w:rPr>
          <w:rFonts w:ascii="Calibri" w:hAnsi="Calibri"/>
        </w:rPr>
      </w:pPr>
    </w:p>
    <w:p>
      <w:pPr>
        <w:rPr>
          <w:rFonts w:ascii="Calibri" w:hAnsi="Calibri"/>
        </w:rPr>
        <w:sectPr>
          <w:footerReference r:id="rId7" w:type="first"/>
          <w:headerReference r:id="rId5" w:type="default"/>
          <w:footerReference r:id="rId6" w:type="default"/>
          <w:pgSz w:w="11899" w:h="16840"/>
          <w:pgMar w:top="1134" w:right="1551" w:bottom="1134" w:left="1797" w:header="0" w:footer="709" w:gutter="0"/>
          <w:cols w:space="708" w:num="1"/>
        </w:sectPr>
      </w:pPr>
    </w:p>
    <w:p>
      <w:pPr>
        <w:pStyle w:val="2"/>
        <w:rPr>
          <w:rFonts w:ascii="Calibri" w:hAnsi="Calibri"/>
        </w:rPr>
      </w:pPr>
      <w:bookmarkStart w:id="0" w:name="_Toc97702665"/>
      <w:r>
        <w:rPr>
          <w:rFonts w:ascii="Calibri" w:hAnsi="Calibri"/>
        </w:rPr>
        <w:t>Introduction</w:t>
      </w:r>
      <w:bookmarkEnd w:id="0"/>
    </w:p>
    <w:p>
      <w:r>
        <w:rPr>
          <w:rFonts w:hint="eastAsia"/>
        </w:rPr>
        <w:t>This e-book has helped people with reading needs. The top of the e-book is equipped with navigation, which can provide users with various needs, such as purchase and feedback on books. The layout and interaction design of this e-book gave me inspiration.</w:t>
      </w:r>
    </w:p>
    <w:p>
      <w:pPr>
        <w:pStyle w:val="2"/>
        <w:rPr>
          <w:rFonts w:ascii="Calibri" w:hAnsi="Calibri"/>
        </w:rPr>
      </w:pPr>
      <w:bookmarkStart w:id="1" w:name="_Toc97702666"/>
      <w:r>
        <w:rPr>
          <w:rFonts w:ascii="Calibri" w:hAnsi="Calibri"/>
        </w:rPr>
        <w:t>Application or website evaluated</w:t>
      </w:r>
      <w:bookmarkEnd w:id="1"/>
    </w:p>
    <w:p>
      <w:pPr>
        <w:rPr>
          <w:rFonts w:ascii="Calibri" w:hAnsi="Calibri"/>
          <w:i/>
          <w:iCs/>
          <w:color w:val="0000FF"/>
          <w:sz w:val="24"/>
          <w:lang w:val="en-US"/>
        </w:rPr>
      </w:pPr>
      <w:r>
        <w:rPr>
          <w:rFonts w:ascii="Calibri" w:hAnsi="Calibri"/>
          <w:i/>
          <w:iCs/>
          <w:color w:val="0000FF"/>
          <w:sz w:val="24"/>
          <w:lang w:val="en-US"/>
        </w:rPr>
        <w:t>[Provide link to site, or if evaluating an app, you should include screen shots in the Appendix.</w:t>
      </w:r>
    </w:p>
    <w:p>
      <w:pPr>
        <w:rPr>
          <w:rFonts w:ascii="Calibri" w:hAnsi="Calibri"/>
          <w:i/>
          <w:iCs/>
          <w:color w:val="0000FF"/>
          <w:sz w:val="24"/>
          <w:lang w:val="en-US"/>
        </w:rPr>
      </w:pPr>
      <w:r>
        <w:rPr>
          <w:rFonts w:ascii="Calibri" w:hAnsi="Calibri"/>
          <w:i/>
          <w:iCs/>
          <w:color w:val="0000FF"/>
          <w:sz w:val="24"/>
          <w:lang w:val="en-US"/>
        </w:rPr>
        <w:t>Provide a brief factual description of the app/site (‘to set the scene’ for the subsequent findings (analysis and/or evaluation) conclusions and recommendations).]</w:t>
      </w:r>
    </w:p>
    <w:p>
      <w:pPr>
        <w:rPr>
          <w:rFonts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https://www.ebooks.com/en-cn/</w:t>
      </w:r>
    </w:p>
    <w:p>
      <w:r>
        <w:drawing>
          <wp:inline distT="0" distB="0" distL="114300" distR="114300">
            <wp:extent cx="5919470" cy="310134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919470" cy="3101340"/>
                    </a:xfrm>
                    <a:prstGeom prst="rect">
                      <a:avLst/>
                    </a:prstGeom>
                    <a:noFill/>
                    <a:ln>
                      <a:noFill/>
                    </a:ln>
                  </pic:spPr>
                </pic:pic>
              </a:graphicData>
            </a:graphic>
          </wp:inline>
        </w:drawing>
      </w:r>
    </w:p>
    <w:p>
      <w:pPr>
        <w:rPr>
          <w:lang w:val="en-US"/>
        </w:rPr>
      </w:pPr>
      <w:r>
        <w:rPr>
          <w:rFonts w:hint="eastAsia"/>
          <w:lang w:val="en-US"/>
        </w:rPr>
        <w:t>You can see this e-book through the picture. There is a login window in the upper right corner, which is convenient for users to use and buy. And click the small arrow to scroll the picture, so that the user can better understand the type of the book and save the layout space.</w:t>
      </w:r>
    </w:p>
    <w:p>
      <w:pPr>
        <w:pStyle w:val="2"/>
        <w:rPr>
          <w:rFonts w:ascii="Calibri" w:hAnsi="Calibri"/>
          <w:color w:val="0000FF"/>
          <w:lang w:val="en-US"/>
        </w:rPr>
      </w:pPr>
      <w:bookmarkStart w:id="2" w:name="_Toc97702667"/>
      <w:r>
        <w:rPr>
          <w:rFonts w:ascii="Calibri" w:hAnsi="Calibri"/>
          <w:color w:val="0000FF"/>
          <w:lang w:val="en-US"/>
        </w:rPr>
        <w:t>Evaluation</w:t>
      </w:r>
      <w:bookmarkEnd w:id="2"/>
    </w:p>
    <w:p>
      <w:pPr>
        <w:rPr>
          <w:rFonts w:ascii="Calibri" w:hAnsi="Calibri"/>
          <w:i/>
          <w:iCs/>
          <w:color w:val="0000FF"/>
          <w:sz w:val="24"/>
          <w:lang w:val="en-US"/>
        </w:rPr>
      </w:pPr>
      <w:r>
        <w:rPr>
          <w:rFonts w:ascii="Calibri" w:hAnsi="Calibri"/>
          <w:i/>
          <w:iCs/>
          <w:color w:val="0000FF"/>
          <w:sz w:val="24"/>
          <w:lang w:val="en-US"/>
        </w:rPr>
        <w:t>[Evaluate the website or app in terms of both what you have learnt about best practice and other aspects of the user interface, as well as commenting on your experience as the user.</w:t>
      </w:r>
    </w:p>
    <w:p>
      <w:pPr>
        <w:pStyle w:val="3"/>
        <w:rPr>
          <w:color w:val="0000FF"/>
          <w:lang w:val="en-US"/>
        </w:rPr>
      </w:pPr>
      <w:bookmarkStart w:id="3" w:name="_Toc97702668"/>
      <w:r>
        <w:rPr>
          <w:color w:val="0000FF"/>
          <w:lang w:val="en-US"/>
        </w:rPr>
        <w:t>User Interface &amp; Interactivity</w:t>
      </w:r>
      <w:bookmarkEnd w:id="3"/>
    </w:p>
    <w:p>
      <w:pPr>
        <w:rPr>
          <w:i/>
          <w:iCs/>
          <w:color w:val="0000FF"/>
          <w:lang w:val="en-US"/>
        </w:rPr>
      </w:pPr>
      <w:r>
        <w:rPr>
          <w:i/>
          <w:iCs/>
          <w:color w:val="0000FF"/>
          <w:lang w:val="en-US"/>
        </w:rPr>
        <w:t>[Describe the app/site in terms of the below areas.]</w:t>
      </w:r>
    </w:p>
    <w:p>
      <w:pPr>
        <w:pStyle w:val="16"/>
        <w:numPr>
          <w:ilvl w:val="0"/>
          <w:numId w:val="1"/>
        </w:numPr>
        <w:rPr>
          <w:rFonts w:ascii="Calibri" w:hAnsi="Calibri"/>
          <w:color w:val="0000FF"/>
          <w:sz w:val="24"/>
          <w:lang w:val="en-US"/>
        </w:rPr>
      </w:pPr>
      <w:r>
        <w:rPr>
          <w:rFonts w:ascii="Calibri" w:hAnsi="Calibri"/>
          <w:i/>
          <w:iCs/>
          <w:color w:val="0000FF"/>
          <w:sz w:val="24"/>
          <w:lang w:val="en-US"/>
        </w:rPr>
        <w:t>Consistency</w:t>
      </w:r>
      <w:r>
        <w:rPr>
          <w:rFonts w:ascii="Calibri" w:hAnsi="Calibri"/>
          <w:color w:val="0000FF"/>
          <w:sz w:val="24"/>
          <w:lang w:val="en-US"/>
        </w:rPr>
        <w:t>: in layouts, navigation, use of design patterns (for mobile and PC if known)</w:t>
      </w:r>
    </w:p>
    <w:p>
      <w:pPr>
        <w:pStyle w:val="16"/>
        <w:numPr>
          <w:ilvl w:val="0"/>
          <w:numId w:val="1"/>
        </w:numPr>
        <w:rPr>
          <w:rFonts w:ascii="Calibri" w:hAnsi="Calibri"/>
          <w:color w:val="0000FF"/>
          <w:sz w:val="24"/>
          <w:lang w:val="en-US"/>
        </w:rPr>
      </w:pPr>
      <w:r>
        <w:rPr>
          <w:rFonts w:ascii="Calibri" w:hAnsi="Calibri"/>
          <w:i/>
          <w:iCs/>
          <w:color w:val="0000FF"/>
          <w:sz w:val="24"/>
          <w:lang w:val="en-US"/>
        </w:rPr>
        <w:t>Aesthetics</w:t>
      </w:r>
      <w:r>
        <w:rPr>
          <w:rFonts w:ascii="Calibri" w:hAnsi="Calibri"/>
          <w:color w:val="0000FF"/>
          <w:sz w:val="24"/>
          <w:lang w:val="en-US"/>
        </w:rPr>
        <w:t>: Colour, balance, white space</w:t>
      </w:r>
    </w:p>
    <w:p>
      <w:pPr>
        <w:pStyle w:val="16"/>
        <w:numPr>
          <w:ilvl w:val="0"/>
          <w:numId w:val="1"/>
        </w:numPr>
        <w:rPr>
          <w:rFonts w:ascii="Calibri" w:hAnsi="Calibri"/>
          <w:color w:val="0000FF"/>
          <w:sz w:val="24"/>
          <w:lang w:val="en-US"/>
        </w:rPr>
      </w:pPr>
      <w:r>
        <w:rPr>
          <w:rFonts w:ascii="Calibri" w:hAnsi="Calibri"/>
          <w:i/>
          <w:iCs/>
          <w:color w:val="0000FF"/>
          <w:sz w:val="24"/>
          <w:lang w:val="en-US"/>
        </w:rPr>
        <w:t>Visual/Graphical</w:t>
      </w:r>
      <w:r>
        <w:rPr>
          <w:rFonts w:ascii="Calibri" w:hAnsi="Calibri"/>
          <w:color w:val="0000FF"/>
          <w:sz w:val="24"/>
          <w:lang w:val="en-US"/>
        </w:rPr>
        <w:t xml:space="preserve"> elements: icons, images, containers e.g. group boxes, accordions, tab controls.</w:t>
      </w:r>
    </w:p>
    <w:p>
      <w:pPr>
        <w:pStyle w:val="16"/>
        <w:numPr>
          <w:ilvl w:val="0"/>
          <w:numId w:val="1"/>
        </w:numPr>
        <w:rPr>
          <w:rFonts w:ascii="Calibri" w:hAnsi="Calibri"/>
          <w:color w:val="0000FF"/>
          <w:sz w:val="24"/>
          <w:lang w:val="en-US"/>
        </w:rPr>
      </w:pPr>
      <w:r>
        <w:rPr>
          <w:rFonts w:ascii="Calibri" w:hAnsi="Calibri"/>
          <w:i/>
          <w:iCs/>
          <w:color w:val="0000FF"/>
          <w:sz w:val="24"/>
          <w:lang w:val="en-US"/>
        </w:rPr>
        <w:t>Text</w:t>
      </w:r>
      <w:r>
        <w:rPr>
          <w:rFonts w:ascii="Calibri" w:hAnsi="Calibri"/>
          <w:color w:val="0000FF"/>
          <w:sz w:val="24"/>
          <w:lang w:val="en-US"/>
        </w:rPr>
        <w:t>: font, colour of on-screen text, tooltips, notifications, message boxes, popups</w:t>
      </w:r>
    </w:p>
    <w:p>
      <w:pPr>
        <w:pStyle w:val="16"/>
        <w:numPr>
          <w:ilvl w:val="0"/>
          <w:numId w:val="1"/>
        </w:numPr>
        <w:rPr>
          <w:rFonts w:ascii="Calibri" w:hAnsi="Calibri"/>
          <w:color w:val="0000FF"/>
          <w:sz w:val="24"/>
          <w:lang w:val="en-US"/>
        </w:rPr>
      </w:pPr>
      <w:r>
        <w:rPr>
          <w:rFonts w:ascii="Calibri" w:hAnsi="Calibri"/>
          <w:i/>
          <w:iCs/>
          <w:color w:val="0000FF"/>
          <w:sz w:val="24"/>
          <w:lang w:val="en-US"/>
        </w:rPr>
        <w:t>Navigation</w:t>
      </w:r>
      <w:r>
        <w:rPr>
          <w:rFonts w:ascii="Calibri" w:hAnsi="Calibri"/>
          <w:color w:val="0000FF"/>
          <w:sz w:val="24"/>
          <w:lang w:val="en-US"/>
        </w:rPr>
        <w:t>: menus, search functions, breadcrumbs, pagination buttons, icons</w:t>
      </w:r>
    </w:p>
    <w:p>
      <w:pPr>
        <w:pStyle w:val="16"/>
        <w:numPr>
          <w:ilvl w:val="0"/>
          <w:numId w:val="1"/>
        </w:numPr>
        <w:rPr>
          <w:rFonts w:ascii="Calibri" w:hAnsi="Calibri"/>
          <w:color w:val="0000FF"/>
          <w:sz w:val="24"/>
          <w:lang w:val="en-US"/>
        </w:rPr>
      </w:pPr>
      <w:r>
        <w:rPr>
          <w:rFonts w:ascii="Calibri" w:hAnsi="Calibri"/>
          <w:i/>
          <w:iCs/>
          <w:color w:val="0000FF"/>
          <w:sz w:val="24"/>
          <w:lang w:val="en-US"/>
        </w:rPr>
        <w:t>Input Controls</w:t>
      </w:r>
      <w:r>
        <w:rPr>
          <w:rFonts w:ascii="Calibri" w:hAnsi="Calibri"/>
          <w:color w:val="0000FF"/>
          <w:sz w:val="24"/>
          <w:lang w:val="en-US"/>
        </w:rPr>
        <w:t>: buttons, text fields, checkboxes, radio buttons, dropdown lists, list boxes, toggles, date field</w:t>
      </w:r>
    </w:p>
    <w:p>
      <w:pPr>
        <w:pStyle w:val="16"/>
        <w:numPr>
          <w:ilvl w:val="0"/>
          <w:numId w:val="1"/>
        </w:numPr>
        <w:rPr>
          <w:rFonts w:ascii="Calibri" w:hAnsi="Calibri"/>
          <w:color w:val="0000FF"/>
          <w:sz w:val="24"/>
          <w:lang w:val="en-US"/>
        </w:rPr>
      </w:pPr>
      <w:r>
        <w:rPr>
          <w:rFonts w:ascii="Calibri" w:hAnsi="Calibri"/>
          <w:i/>
          <w:iCs/>
          <w:color w:val="0000FF"/>
          <w:sz w:val="24"/>
          <w:lang w:val="en-US"/>
        </w:rPr>
        <w:t>Feedback</w:t>
      </w:r>
      <w:r>
        <w:rPr>
          <w:rFonts w:ascii="Calibri" w:hAnsi="Calibri"/>
          <w:color w:val="0000FF"/>
          <w:sz w:val="24"/>
          <w:lang w:val="en-US"/>
        </w:rPr>
        <w:t>: Sound, animation</w:t>
      </w:r>
    </w:p>
    <w:p>
      <w:pPr>
        <w:pStyle w:val="16"/>
        <w:numPr>
          <w:ilvl w:val="0"/>
          <w:numId w:val="1"/>
        </w:numPr>
        <w:rPr>
          <w:rFonts w:ascii="Calibri" w:hAnsi="Calibri"/>
          <w:color w:val="0000FF"/>
          <w:sz w:val="24"/>
          <w:lang w:val="en-US"/>
        </w:rPr>
      </w:pPr>
    </w:p>
    <w:p>
      <w:pPr>
        <w:pStyle w:val="16"/>
        <w:numPr>
          <w:ilvl w:val="0"/>
          <w:numId w:val="1"/>
        </w:numPr>
        <w:rPr>
          <w:rFonts w:ascii="Calibri" w:hAnsi="Calibri"/>
          <w:color w:val="0D0D0D" w:themeColor="text1" w:themeTint="F2"/>
          <w:sz w:val="24"/>
          <w:lang w:val="en-US"/>
          <w14:textFill>
            <w14:solidFill>
              <w14:schemeClr w14:val="tx1">
                <w14:lumMod w14:val="95000"/>
                <w14:lumOff w14:val="5000"/>
              </w14:schemeClr>
            </w14:solidFill>
          </w14:textFill>
        </w:rPr>
      </w:pPr>
      <w:r>
        <w:rPr>
          <w:rFonts w:hint="eastAsia" w:ascii="Calibri" w:hAnsi="Calibri"/>
          <w:color w:val="0D0D0D" w:themeColor="text1" w:themeTint="F2"/>
          <w:sz w:val="24"/>
          <w:lang w:val="en-US"/>
          <w14:textFill>
            <w14:solidFill>
              <w14:schemeClr w14:val="tx1">
                <w14:lumMod w14:val="95000"/>
                <w14:lumOff w14:val="5000"/>
              </w14:schemeClr>
            </w14:solidFill>
          </w14:textFill>
        </w:rPr>
        <w:t xml:space="preserve">1. This e-book is evenly distributed in terms of space occupation, and the allocation position and size of each plate are reasonable. The text part is mainly light blue, giving a harmonious feeling.From the text, the text design of this web page is relatively simple and clear. </w:t>
      </w:r>
    </w:p>
    <w:p>
      <w:pPr>
        <w:pStyle w:val="16"/>
        <w:numPr>
          <w:ilvl w:val="0"/>
          <w:numId w:val="1"/>
        </w:numPr>
        <w:rPr>
          <w:rFonts w:ascii="Calibri" w:hAnsi="Calibri"/>
          <w:color w:val="0D0D0D" w:themeColor="text1" w:themeTint="F2"/>
          <w:sz w:val="24"/>
          <w:lang w:val="en-US"/>
          <w14:textFill>
            <w14:solidFill>
              <w14:schemeClr w14:val="tx1">
                <w14:lumMod w14:val="95000"/>
                <w14:lumOff w14:val="5000"/>
              </w14:schemeClr>
            </w14:solidFill>
          </w14:textFill>
        </w:rPr>
      </w:pPr>
      <w:r>
        <w:rPr>
          <w:rFonts w:hint="eastAsia" w:ascii="Calibri" w:hAnsi="Calibri" w:eastAsia="宋体"/>
          <w:color w:val="0D0D0D" w:themeColor="text1" w:themeTint="F2"/>
          <w:sz w:val="24"/>
          <w:lang w:val="en-US" w:eastAsia="zh-CN"/>
          <w14:textFill>
            <w14:solidFill>
              <w14:schemeClr w14:val="tx1">
                <w14:lumMod w14:val="95000"/>
                <w14:lumOff w14:val="5000"/>
              </w14:schemeClr>
            </w14:solidFill>
          </w14:textFill>
        </w:rPr>
        <w:t>2.This e-book has multiple interactive elements, which enhance the user's experience. First, the home page has a navigation bar and a search bar at the top. So that users can find books more quickly and conveniently. Secondly, the webpage is equipped with sliding icons, which can let users see more pictures, enhance the attraction of the webpage, and let users browse for a longer time.</w:t>
      </w:r>
    </w:p>
    <w:p>
      <w:pPr>
        <w:pStyle w:val="16"/>
        <w:numPr>
          <w:ilvl w:val="0"/>
          <w:numId w:val="1"/>
        </w:numPr>
        <w:rPr>
          <w:rFonts w:ascii="Calibri" w:hAnsi="Calibri"/>
          <w:color w:val="0D0D0D" w:themeColor="text1" w:themeTint="F2"/>
          <w:sz w:val="24"/>
          <w:lang w:val="en-US"/>
          <w14:textFill>
            <w14:solidFill>
              <w14:schemeClr w14:val="tx1">
                <w14:lumMod w14:val="95000"/>
                <w14:lumOff w14:val="5000"/>
              </w14:schemeClr>
            </w14:solidFill>
          </w14:textFill>
        </w:rPr>
      </w:pPr>
      <w:r>
        <w:rPr>
          <w:rFonts w:hint="eastAsia" w:ascii="Calibri" w:hAnsi="Calibri" w:eastAsia="宋体"/>
          <w:color w:val="0D0D0D" w:themeColor="text1" w:themeTint="F2"/>
          <w:sz w:val="24"/>
          <w:lang w:val="en-US" w:eastAsia="zh-CN"/>
          <w14:textFill>
            <w14:solidFill>
              <w14:schemeClr w14:val="tx1">
                <w14:lumMod w14:val="95000"/>
                <w14:lumOff w14:val="5000"/>
              </w14:schemeClr>
            </w14:solidFill>
          </w14:textFill>
        </w:rPr>
        <w:t xml:space="preserve">3.This e-book has a login button, which enhances the security of users. After successful registration, the web page is set with message notification. Provide the user with the latest book information through the user's email. Secondly, there is a drop-down list on the right side of the e-book, and the list is well classified, which can allow users to make better choices. </w:t>
      </w:r>
    </w:p>
    <w:p>
      <w:pPr>
        <w:pStyle w:val="16"/>
        <w:numPr>
          <w:ilvl w:val="0"/>
          <w:numId w:val="1"/>
        </w:numPr>
        <w:rPr>
          <w:rFonts w:ascii="Calibri" w:hAnsi="Calibri"/>
          <w:color w:val="0000FF"/>
          <w:sz w:val="24"/>
          <w:lang w:val="en-US"/>
        </w:rPr>
      </w:pPr>
      <w:r>
        <w:rPr>
          <w:rFonts w:hint="eastAsia" w:ascii="Calibri" w:hAnsi="Calibri" w:eastAsia="宋体"/>
          <w:color w:val="0D0D0D" w:themeColor="text1" w:themeTint="F2"/>
          <w:sz w:val="24"/>
          <w:lang w:val="en-US" w:eastAsia="zh-CN"/>
          <w14:textFill>
            <w14:solidFill>
              <w14:schemeClr w14:val="tx1">
                <w14:lumMod w14:val="95000"/>
                <w14:lumOff w14:val="5000"/>
              </w14:schemeClr>
            </w14:solidFill>
          </w14:textFill>
        </w:rPr>
        <w:t>5. In the design of this web page, unified graphic design principles are used, and the same elements are reused. It  looks beautiful.</w:t>
      </w:r>
      <w:bookmarkStart w:id="9" w:name="_GoBack"/>
      <w:bookmarkEnd w:id="9"/>
    </w:p>
    <w:p>
      <w:pPr>
        <w:pStyle w:val="3"/>
        <w:rPr>
          <w:color w:val="0000FF"/>
          <w:lang w:val="en-US"/>
        </w:rPr>
      </w:pPr>
      <w:bookmarkStart w:id="4" w:name="_Toc97702669"/>
      <w:r>
        <w:rPr>
          <w:color w:val="0000FF"/>
          <w:lang w:val="en-US"/>
        </w:rPr>
        <w:t>User Experience</w:t>
      </w:r>
      <w:bookmarkEnd w:id="4"/>
    </w:p>
    <w:p>
      <w:pPr>
        <w:rPr>
          <w:rFonts w:ascii="Calibri" w:hAnsi="Calibri"/>
          <w:i/>
          <w:iCs/>
          <w:color w:val="0000FF"/>
          <w:sz w:val="24"/>
          <w:lang w:val="en-US"/>
        </w:rPr>
      </w:pPr>
      <w:r>
        <w:rPr>
          <w:rFonts w:ascii="Calibri" w:hAnsi="Calibri"/>
          <w:i/>
          <w:iCs/>
          <w:color w:val="0000FF"/>
          <w:sz w:val="24"/>
          <w:lang w:val="en-US"/>
        </w:rPr>
        <w:t>[How did you feel about the app/site?]</w:t>
      </w:r>
    </w:p>
    <w:p>
      <w:pPr>
        <w:rPr>
          <w:rFonts w:hint="eastAsia"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After using this e-book, I have the following user experience.</w:t>
      </w:r>
    </w:p>
    <w:p>
      <w:pPr>
        <w:rPr>
          <w:rFonts w:hint="eastAsia"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 xml:space="preserve">Through several parts of this web design, I think my user experience is still very good. </w:t>
      </w:r>
    </w:p>
    <w:p>
      <w:pPr>
        <w:numPr>
          <w:ilvl w:val="0"/>
          <w:numId w:val="0"/>
        </w:numPr>
        <w:rPr>
          <w:rFonts w:hint="default" w:ascii="Calibri" w:hAnsi="Calibri" w:eastAsia="宋体"/>
          <w:i/>
          <w:iCs/>
          <w:color w:val="0D0D0D" w:themeColor="text1" w:themeTint="F2"/>
          <w:sz w:val="24"/>
          <w:lang w:val="en-US" w:eastAsia="zh-CN"/>
          <w14:textFill>
            <w14:solidFill>
              <w14:schemeClr w14:val="tx1">
                <w14:lumMod w14:val="95000"/>
                <w14:lumOff w14:val="5000"/>
              </w14:schemeClr>
            </w14:solidFill>
          </w14:textFill>
        </w:rPr>
      </w:pPr>
      <w: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t>1.The sense of security is enhanced. The e-book design includes login help and other buttons, which provides convenience for users to buy and read, and also ensures user information, so that users can better achieve their expectations.</w:t>
      </w:r>
    </w:p>
    <w:p>
      <w:pPr>
        <w:numPr>
          <w:numId w:val="0"/>
        </w:numP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pPr>
      <w: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t>2.It makes users feel convenient to use, the service link is clear, and the navigation and framework are complete. There is no need for users to think and choose.</w:t>
      </w:r>
    </w:p>
    <w:p>
      <w:pPr>
        <w:numPr>
          <w:numId w:val="0"/>
        </w:numPr>
        <w:rPr>
          <w:rFonts w:hint="eastAsia"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t>3.Let users feel novel. E-books include dynamic banners, which users can choose from. Moreover, sliding pictures can make users excited and satisfy their curiosity.</w:t>
      </w:r>
    </w:p>
    <w:p>
      <w:pPr>
        <w:pStyle w:val="2"/>
        <w:rPr>
          <w:rFonts w:ascii="Calibri" w:hAnsi="Calibri"/>
          <w:color w:val="0000FF"/>
        </w:rPr>
      </w:pPr>
      <w:bookmarkStart w:id="5" w:name="_Toc97702670"/>
      <w:r>
        <w:rPr>
          <w:rFonts w:ascii="Calibri" w:hAnsi="Calibri"/>
          <w:color w:val="0000FF"/>
        </w:rPr>
        <w:t>Discussion</w:t>
      </w:r>
      <w:bookmarkEnd w:id="5"/>
    </w:p>
    <w:p>
      <w:pPr>
        <w:rPr>
          <w:rFonts w:ascii="Calibri" w:hAnsi="Calibri"/>
          <w:i/>
          <w:iCs/>
          <w:color w:val="0000FF"/>
          <w:sz w:val="24"/>
          <w:lang w:val="en-US"/>
        </w:rPr>
      </w:pPr>
      <w:r>
        <w:rPr>
          <w:rFonts w:ascii="Calibri" w:hAnsi="Calibri"/>
          <w:i/>
          <w:iCs/>
          <w:color w:val="0000FF"/>
          <w:sz w:val="24"/>
          <w:lang w:val="en-US"/>
        </w:rPr>
        <w:t>[Comment on the above, discussing your findings]</w:t>
      </w:r>
    </w:p>
    <w:p>
      <w:pPr>
        <w:numPr>
          <w:ilvl w:val="0"/>
          <w:numId w:val="2"/>
        </w:numP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pPr>
      <w: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t>I think adding sounds or videos to the website can better enhance the user's experience.</w:t>
      </w:r>
    </w:p>
    <w:p>
      <w:pPr>
        <w:numPr>
          <w:ilvl w:val="0"/>
          <w:numId w:val="2"/>
        </w:numP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pPr>
      <w:r>
        <w:rPr>
          <w:rFonts w:hint="eastAsia" w:ascii="Calibri" w:hAnsi="Calibri" w:eastAsia="宋体"/>
          <w:i/>
          <w:iCs/>
          <w:color w:val="0D0D0D" w:themeColor="text1" w:themeTint="F2"/>
          <w:sz w:val="24"/>
          <w:lang w:val="en-US" w:eastAsia="zh-CN"/>
          <w14:textFill>
            <w14:solidFill>
              <w14:schemeClr w14:val="tx1">
                <w14:lumMod w14:val="95000"/>
                <w14:lumOff w14:val="5000"/>
              </w14:schemeClr>
            </w14:solidFill>
          </w14:textFill>
        </w:rPr>
        <w:t>This e-book uses banners and navigation in its design. I think it can better attract users.</w:t>
      </w:r>
    </w:p>
    <w:p>
      <w:pPr>
        <w:pStyle w:val="2"/>
        <w:rPr>
          <w:rFonts w:ascii="Calibri" w:hAnsi="Calibri"/>
          <w:color w:val="0000FF"/>
        </w:rPr>
      </w:pPr>
      <w:bookmarkStart w:id="6" w:name="_Toc97702671"/>
      <w:r>
        <w:rPr>
          <w:rFonts w:ascii="Calibri" w:hAnsi="Calibri"/>
          <w:color w:val="0000FF"/>
        </w:rPr>
        <w:t>Conclusion</w:t>
      </w:r>
      <w:bookmarkEnd w:id="6"/>
    </w:p>
    <w:p>
      <w:pPr>
        <w:rPr>
          <w:rFonts w:ascii="Calibri" w:hAnsi="Calibri"/>
          <w:i/>
          <w:iCs/>
          <w:color w:val="0000FF"/>
          <w:sz w:val="24"/>
          <w:lang w:val="en-US"/>
        </w:rPr>
      </w:pPr>
      <w:r>
        <w:rPr>
          <w:rFonts w:ascii="Calibri" w:hAnsi="Calibri"/>
          <w:i/>
          <w:iCs/>
          <w:color w:val="0000FF"/>
          <w:sz w:val="24"/>
          <w:lang w:val="en-US"/>
        </w:rPr>
        <w:t>[A summary of your evaluation, optional recommendations, and conclusion.]</w:t>
      </w:r>
    </w:p>
    <w:p>
      <w:pPr>
        <w:rPr>
          <w:rFonts w:hint="eastAsia"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Through the study and use of this website, I summarized the following points.</w:t>
      </w:r>
    </w:p>
    <w:p>
      <w:pPr>
        <w:rPr>
          <w:rFonts w:hint="eastAsia"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1. Design login, banners and other elements to enable users to better experience interactio</w:t>
      </w:r>
    </w:p>
    <w:p>
      <w:pPr>
        <w:rPr>
          <w:rFonts w:ascii="Calibri" w:hAnsi="Calibri"/>
          <w:i/>
          <w:iCs/>
          <w:color w:val="0D0D0D" w:themeColor="text1" w:themeTint="F2"/>
          <w:sz w:val="24"/>
          <w:lang w:val="en-US"/>
          <w14:textFill>
            <w14:solidFill>
              <w14:schemeClr w14:val="tx1">
                <w14:lumMod w14:val="95000"/>
                <w14:lumOff w14:val="5000"/>
              </w14:schemeClr>
            </w14:solidFill>
          </w14:textFill>
        </w:rPr>
      </w:pPr>
      <w:r>
        <w:rPr>
          <w:rFonts w:hint="eastAsia" w:ascii="Calibri" w:hAnsi="Calibri"/>
          <w:i/>
          <w:iCs/>
          <w:color w:val="0D0D0D" w:themeColor="text1" w:themeTint="F2"/>
          <w:sz w:val="24"/>
          <w:lang w:val="en-US"/>
          <w14:textFill>
            <w14:solidFill>
              <w14:schemeClr w14:val="tx1">
                <w14:lumMod w14:val="95000"/>
                <w14:lumOff w14:val="5000"/>
              </w14:schemeClr>
            </w14:solidFill>
          </w14:textFill>
        </w:rPr>
        <w:t>2. Many layout principles should be considered in the design of web pages, such as the most commonly used unification principle. Each page is provided with the same logo and navigation, which can make users feel that the web page is harmonious.</w:t>
      </w:r>
    </w:p>
    <w:p>
      <w:pPr>
        <w:rPr>
          <w:rFonts w:ascii="Calibri" w:hAnsi="Calibri"/>
          <w:i/>
          <w:color w:val="0D0D0D" w:themeColor="text1" w:themeTint="F2"/>
          <w:sz w:val="24"/>
          <w:lang w:val="en-US"/>
          <w14:textFill>
            <w14:solidFill>
              <w14:schemeClr w14:val="tx1">
                <w14:lumMod w14:val="95000"/>
                <w14:lumOff w14:val="5000"/>
              </w14:schemeClr>
            </w14:solidFill>
          </w14:textFill>
        </w:rPr>
      </w:pPr>
      <w:r>
        <w:rPr>
          <w:rFonts w:hint="eastAsia" w:ascii="Calibri" w:hAnsi="Calibri"/>
          <w:i/>
          <w:color w:val="0D0D0D" w:themeColor="text1" w:themeTint="F2"/>
          <w:sz w:val="24"/>
          <w:lang w:val="en-US"/>
          <w14:textFill>
            <w14:solidFill>
              <w14:schemeClr w14:val="tx1">
                <w14:lumMod w14:val="95000"/>
                <w14:lumOff w14:val="5000"/>
              </w14:schemeClr>
            </w14:solidFill>
          </w14:textFill>
        </w:rPr>
        <w:t>3. I have a suggestion. In addition to including pictures, you can match appropriate sounds or add video and other elements when designing web pages. This can give users a better sense of experience.</w:t>
      </w:r>
    </w:p>
    <w:p>
      <w:pPr>
        <w:rPr>
          <w:rFonts w:ascii="Calibri" w:hAnsi="Calibri"/>
          <w:sz w:val="24"/>
          <w:lang w:val="en-US"/>
        </w:rPr>
      </w:pPr>
    </w:p>
    <w:p>
      <w:pPr>
        <w:rPr>
          <w:rFonts w:ascii="Calibri" w:hAnsi="Calibri" w:eastAsiaTheme="majorEastAsia" w:cstheme="majorBidi"/>
          <w:color w:val="203864" w:themeColor="accent1" w:themeShade="80"/>
          <w:sz w:val="36"/>
          <w:szCs w:val="36"/>
        </w:rPr>
      </w:pPr>
      <w:r>
        <w:rPr>
          <w:rFonts w:ascii="Calibri" w:hAnsi="Calibri"/>
        </w:rPr>
        <w:br w:type="page"/>
      </w:r>
    </w:p>
    <w:p>
      <w:pPr>
        <w:pStyle w:val="2"/>
        <w:rPr>
          <w:rFonts w:ascii="Calibri" w:hAnsi="Calibri"/>
          <w:color w:val="0000FF"/>
        </w:rPr>
      </w:pPr>
      <w:bookmarkStart w:id="7" w:name="_Toc97702672"/>
      <w:r>
        <w:rPr>
          <w:rFonts w:ascii="Calibri" w:hAnsi="Calibri"/>
          <w:color w:val="0000FF"/>
        </w:rPr>
        <w:t>References</w:t>
      </w:r>
      <w:bookmarkEnd w:id="7"/>
    </w:p>
    <w:p>
      <w:pPr>
        <w:rPr>
          <w:rFonts w:ascii="Calibri" w:hAnsi="Calibri"/>
          <w:color w:val="0000FF"/>
          <w:sz w:val="24"/>
          <w:lang w:val="en-US"/>
        </w:rPr>
      </w:pPr>
      <w:r>
        <w:rPr>
          <w:rFonts w:ascii="Calibri" w:hAnsi="Calibri"/>
          <w:color w:val="0000FF"/>
          <w:sz w:val="24"/>
          <w:lang w:val="en-US"/>
        </w:rPr>
        <w:t>Optional to reference website(s) evaluated.  Text in this section is not included in maximum word count of 600 words.</w:t>
      </w:r>
    </w:p>
    <w:p>
      <w:pPr>
        <w:rPr>
          <w:rFonts w:ascii="Calibri" w:hAnsi="Calibri"/>
          <w:color w:val="0000FF"/>
          <w:sz w:val="24"/>
          <w:lang w:val="en-US"/>
        </w:rPr>
      </w:pPr>
      <w:r>
        <w:rPr>
          <w:rFonts w:hint="eastAsia" w:ascii="宋体" w:hAnsi="宋体" w:eastAsia="宋体" w:cs="宋体"/>
          <w:color w:val="auto"/>
          <w:sz w:val="24"/>
          <w:szCs w:val="24"/>
          <w:u w:val="none"/>
        </w:rPr>
        <w:t>https://www.itcast.cn/news/20190715/15500838107.shtml</w:t>
      </w:r>
    </w:p>
    <w:p>
      <w:pPr>
        <w:pStyle w:val="2"/>
        <w:rPr>
          <w:rFonts w:ascii="Calibri" w:hAnsi="Calibri"/>
          <w:color w:val="0000FF"/>
        </w:rPr>
      </w:pPr>
      <w:bookmarkStart w:id="8" w:name="_Toc97702673"/>
      <w:r>
        <w:rPr>
          <w:rFonts w:ascii="Calibri" w:hAnsi="Calibri"/>
          <w:color w:val="0000FF"/>
        </w:rPr>
        <w:t>Appendix</w:t>
      </w:r>
      <w:bookmarkEnd w:id="8"/>
    </w:p>
    <w:p>
      <w:pPr>
        <w:rPr>
          <w:rFonts w:ascii="Calibri" w:hAnsi="Calibri"/>
          <w:color w:val="0000FF"/>
          <w:sz w:val="24"/>
          <w:lang w:val="en-US"/>
        </w:rPr>
      </w:pPr>
      <w:r>
        <w:rPr>
          <w:rFonts w:ascii="Calibri" w:hAnsi="Calibri"/>
          <w:color w:val="0000FF"/>
          <w:sz w:val="24"/>
          <w:lang w:val="en-US"/>
        </w:rPr>
        <w:t>Include screen shots – essential if evaluating an application.  Text in this section is not included in maximum word count of 600 words.</w:t>
      </w:r>
    </w:p>
    <w:p>
      <w:pPr>
        <w:rPr>
          <w:rFonts w:ascii="Calibri" w:hAnsi="Calibri"/>
          <w:sz w:val="24"/>
          <w:lang w:val="en-US"/>
        </w:rPr>
      </w:pPr>
      <w:r>
        <w:drawing>
          <wp:inline distT="0" distB="0" distL="114300" distR="114300">
            <wp:extent cx="5924550" cy="3329940"/>
            <wp:effectExtent l="0" t="0" r="635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924550" cy="3329940"/>
                    </a:xfrm>
                    <a:prstGeom prst="rect">
                      <a:avLst/>
                    </a:prstGeom>
                    <a:noFill/>
                    <a:ln>
                      <a:noFill/>
                    </a:ln>
                  </pic:spPr>
                </pic:pic>
              </a:graphicData>
            </a:graphic>
          </wp:inline>
        </w:drawing>
      </w:r>
    </w:p>
    <w:p>
      <w:r>
        <w:drawing>
          <wp:inline distT="0" distB="0" distL="114300" distR="114300">
            <wp:extent cx="5923280" cy="4114165"/>
            <wp:effectExtent l="0" t="0" r="762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923280" cy="4114165"/>
                    </a:xfrm>
                    <a:prstGeom prst="rect">
                      <a:avLst/>
                    </a:prstGeom>
                    <a:noFill/>
                    <a:ln>
                      <a:noFill/>
                    </a:ln>
                  </pic:spPr>
                </pic:pic>
              </a:graphicData>
            </a:graphic>
          </wp:inline>
        </w:drawing>
      </w:r>
    </w:p>
    <w:sectPr>
      <w:headerReference r:id="rId8" w:type="default"/>
      <w:footerReference r:id="rId9" w:type="default"/>
      <w:pgSz w:w="11906" w:h="16838"/>
      <w:pgMar w:top="1134" w:right="1133" w:bottom="1440" w:left="1440" w:header="0" w:footer="37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Roboto">
    <w:altName w:val="Wide Latin"/>
    <w:panose1 w:val="02000000000000000000"/>
    <w:charset w:val="00"/>
    <w:family w:val="auto"/>
    <w:pitch w:val="default"/>
    <w:sig w:usb0="00000000" w:usb1="00000000" w:usb2="00000020" w:usb3="00000000" w:csb0="0000019F" w:csb1="00000000"/>
  </w:font>
  <w:font w:name="Wide Latin">
    <w:panose1 w:val="020A0A07050505020404"/>
    <w:charset w:val="00"/>
    <w:family w:val="auto"/>
    <w:pitch w:val="default"/>
    <w:sig w:usb0="00000003" w:usb1="00000000" w:usb2="00000000" w:usb3="00000000" w:csb0="20000001" w:csb1="00000000"/>
  </w:font>
  <w:font w:name="Roboto Light">
    <w:altName w:val="Wide Latin"/>
    <w:panose1 w:val="02000000000000000000"/>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5331332"/>
      <w:docPartObj>
        <w:docPartGallery w:val="autotext"/>
      </w:docPartObj>
    </w:sdtPr>
    <w:sdtContent>
      <w:p>
        <w:pPr>
          <w:pStyle w:val="5"/>
          <w:jc w:val="right"/>
        </w:pPr>
        <w:r>
          <w:fldChar w:fldCharType="begin"/>
        </w:r>
        <w:r>
          <w:instrText xml:space="preserve"> PAGE   \* MERGEFORMAT </w:instrText>
        </w:r>
        <w:r>
          <w:fldChar w:fldCharType="separate"/>
        </w:r>
        <w:r>
          <w:t>1</w:t>
        </w:r>
        <w:r>
          <w:fldChar w:fldCharType="end"/>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right" w:pos="9214"/>
        <w:tab w:val="clear" w:pos="9026"/>
      </w:tabs>
      <w:ind w:right="20"/>
      <w:rPr>
        <w:color w:val="005E86"/>
        <w:sz w:val="15"/>
        <w:szCs w:val="15"/>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-177800</wp:posOffset>
              </wp:positionV>
              <wp:extent cx="5905500" cy="28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5905500" cy="28575"/>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o:spt="20" style="position:absolute;left:0pt;margin-top:-14pt;height:2.25pt;width:465pt;mso-position-horizontal:right;mso-position-horizontal-relative:margin;z-index:251660288;mso-width-relative:page;mso-height-relative:page;" filled="f" stroked="t" coordsize="21600,21600" o:gfxdata="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8yfwjVAAAACAEAAA8AAAAAAAAA&#10;AQAgAAAAIgAAAGRycy9kb3ducmV2LnhtbFBLAQIUABQAAAAIAIdO4kCz87dh2wEAALoDAAAOAAAA&#10;AAAAAAEAIAAAACQBAABkcnMvZTJvRG9jLnhtbFBLBQYAAAAABgAGAFkBAABxBQAAAAA=&#10;">
              <v:fill on="f" focussize="0,0"/>
              <v:stroke weight="0.7pt" color="#005E86 [3204]" miterlimit="8" joinstyle="miter"/>
              <v:imagedata o:title=""/>
              <o:lock v:ext="edit" aspectratio="f"/>
            </v:line>
          </w:pict>
        </mc:Fallback>
      </mc:AlternateContent>
    </w:r>
    <w:r>
      <w:rPr>
        <w:rFonts w:ascii="Roboto" w:hAnsi="Roboto"/>
        <w:b/>
        <w:bCs/>
        <w:color w:val="005E86"/>
        <w:sz w:val="15"/>
        <w:szCs w:val="15"/>
        <w:lang w:eastAsia="en-AU"/>
      </w:rPr>
      <w:t>PROG2006 Designing the User Experience | Assessment 1</w:t>
    </w:r>
    <w:r>
      <w:rPr>
        <w:color w:val="005E86"/>
        <w:sz w:val="15"/>
        <w:szCs w:val="15"/>
      </w:rPr>
      <w:t xml:space="preserve"> </w:t>
    </w:r>
    <w:r>
      <w:rPr>
        <w:color w:val="005E86"/>
        <w:sz w:val="15"/>
        <w:szCs w:val="15"/>
      </w:rPr>
      <w:tab/>
    </w:r>
    <w:r>
      <w:rPr>
        <w:color w:val="005E86"/>
        <w:sz w:val="15"/>
        <w:szCs w:val="15"/>
      </w:rPr>
      <w:tab/>
    </w:r>
    <w:r>
      <w:rPr>
        <w:rFonts w:ascii="Roboto" w:hAnsi="Roboto"/>
        <w:b/>
        <w:bCs/>
        <w:color w:val="005E86"/>
        <w:sz w:val="15"/>
        <w:szCs w:val="15"/>
      </w:rPr>
      <w:t>1</w: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900"/>
      <w:rPr>
        <w:rFonts w:ascii="Roboto" w:hAnsi="Roboto"/>
        <w:b/>
        <w:bCs/>
        <w:color w:val="005E86"/>
      </w:rPr>
    </w:pPr>
    <w:r>
      <w:drawing>
        <wp:anchor distT="0" distB="0" distL="114300" distR="114300" simplePos="0" relativeHeight="251661312" behindDoc="0" locked="0" layoutInCell="1" allowOverlap="1">
          <wp:simplePos x="0" y="0"/>
          <wp:positionH relativeFrom="column">
            <wp:posOffset>5292090</wp:posOffset>
          </wp:positionH>
          <wp:positionV relativeFrom="paragraph">
            <wp:posOffset>5080</wp:posOffset>
          </wp:positionV>
          <wp:extent cx="1762125" cy="160274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62125" cy="1602740"/>
                  </a:xfrm>
                  <a:prstGeom prst="rect">
                    <a:avLst/>
                  </a:prstGeom>
                  <a:noFill/>
                </pic:spPr>
              </pic:pic>
            </a:graphicData>
          </a:graphic>
        </wp:anchor>
      </w:drawing>
    </w:r>
  </w:p>
  <w:p>
    <w:pPr>
      <w:pStyle w:val="6"/>
      <w:ind w:left="-1440" w:right="-1440"/>
      <w:rPr>
        <w:rFonts w:ascii="Roboto" w:hAnsi="Roboto"/>
        <w:sz w:val="17"/>
        <w:szCs w:val="24"/>
      </w:rPr>
    </w:pPr>
  </w:p>
  <w:p>
    <w:pPr>
      <w:pStyle w:val="6"/>
      <w:ind w:right="-1440"/>
      <w:rPr>
        <w:rFonts w:ascii="Roboto" w:hAnsi="Roboto"/>
      </w:rPr>
    </w:pPr>
    <w:r>
      <w:rPr>
        <w:rFonts w:ascii="Roboto Light" w:hAnsi="Roboto Light"/>
      </w:rPr>
      <w:drawing>
        <wp:anchor distT="0" distB="0" distL="114300" distR="114300" simplePos="0" relativeHeight="251662336" behindDoc="0" locked="0" layoutInCell="1" allowOverlap="1">
          <wp:simplePos x="0" y="0"/>
          <wp:positionH relativeFrom="column">
            <wp:posOffset>-43815</wp:posOffset>
          </wp:positionH>
          <wp:positionV relativeFrom="paragraph">
            <wp:posOffset>117475</wp:posOffset>
          </wp:positionV>
          <wp:extent cx="1386840" cy="44704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6840" cy="447040"/>
                  </a:xfrm>
                  <a:prstGeom prst="rect">
                    <a:avLst/>
                  </a:prstGeom>
                  <a:noFill/>
                </pic:spPr>
              </pic:pic>
            </a:graphicData>
          </a:graphic>
        </wp:anchor>
      </w:drawing>
    </w:r>
  </w:p>
  <w:p>
    <w:pPr>
      <w:pStyle w:val="6"/>
      <w:ind w:right="-1440"/>
      <w:rPr>
        <w:rFonts w:ascii="Roboto" w:hAnsi="Roboto"/>
        <w:b/>
        <w:color w:val="326070"/>
        <w:sz w:val="28"/>
        <w:szCs w:val="28"/>
      </w:rPr>
    </w:pPr>
    <w:r>
      <w:rPr>
        <w:rFonts w:ascii="Roboto" w:hAnsi="Roboto"/>
        <w:b/>
        <w:color w:val="326070"/>
        <w:sz w:val="28"/>
        <w:szCs w:val="28"/>
      </w:rPr>
      <w:t xml:space="preserve">   PROG2006 Designing the User Experience</w:t>
    </w:r>
  </w:p>
  <w:p>
    <w:pPr>
      <w:pStyle w:val="6"/>
      <w:ind w:right="-1440"/>
      <w:rPr>
        <w:rFonts w:ascii="Roboto" w:hAnsi="Roboto"/>
        <w:b/>
        <w:color w:val="326070"/>
        <w:sz w:val="28"/>
        <w:szCs w:val="28"/>
      </w:rPr>
    </w:pPr>
    <w:r>
      <w:rPr>
        <w:rFonts w:ascii="Roboto" w:hAnsi="Roboto"/>
        <w:b/>
        <w:color w:val="326070"/>
        <w:sz w:val="28"/>
        <w:szCs w:val="28"/>
      </w:rPr>
      <w:t xml:space="preserve">   Assessment 1 – Evaluative Report</w:t>
    </w:r>
  </w:p>
  <w:p>
    <w:pPr>
      <w:pStyle w:val="6"/>
      <w:ind w:right="-1440"/>
      <w:rPr>
        <w:rFonts w:ascii="Roboto" w:hAnsi="Roboto"/>
        <w:sz w:val="17"/>
        <w:szCs w:val="24"/>
      </w:rPr>
    </w:pPr>
    <w:r>
      <w:rPr>
        <w:rFonts w:ascii="Roboto Light" w:hAnsi="Roboto Light"/>
        <w:sz w:val="17"/>
        <w:szCs w:val="24"/>
      </w:rPr>
      <mc:AlternateContent>
        <mc:Choice Requires="wps">
          <w:drawing>
            <wp:anchor distT="0" distB="0" distL="114300" distR="114300" simplePos="0" relativeHeight="251663360" behindDoc="0" locked="0" layoutInCell="1" allowOverlap="1">
              <wp:simplePos x="0" y="0"/>
              <wp:positionH relativeFrom="column">
                <wp:posOffset>6350</wp:posOffset>
              </wp:positionH>
              <wp:positionV relativeFrom="paragraph">
                <wp:posOffset>153035</wp:posOffset>
              </wp:positionV>
              <wp:extent cx="6272530" cy="0"/>
              <wp:effectExtent l="0" t="0" r="0" b="0"/>
              <wp:wrapNone/>
              <wp:docPr id="71" name="Straight Connector 71"/>
              <wp:cNvGraphicFramePr/>
              <a:graphic xmlns:a="http://schemas.openxmlformats.org/drawingml/2006/main">
                <a:graphicData uri="http://schemas.microsoft.com/office/word/2010/wordprocessingShape">
                  <wps:wsp>
                    <wps:cNvCnPr/>
                    <wps:spPr>
                      <a:xfrm flipV="1">
                        <a:off x="0" y="0"/>
                        <a:ext cx="6272530"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 o:spid="_x0000_s1026" o:spt="20" style="position:absolute;left:0pt;flip:y;margin-left:0.5pt;margin-top:12.05pt;height:0pt;width:493.9pt;z-index:251663360;mso-width-relative:page;mso-height-relative:page;" filled="f" stroked="t" coordsize="21600,21600" o:gfxdata="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Aepx1wAAAAcBAAAP&#10;AAAAAAAAAAEAIAAAACIAAABkcnMvZG93bnJldi54bWxQSwECFAAUAAAACACHTuJA+T2hp+ABAADA&#10;AwAADgAAAAAAAAABACAAAAAmAQAAZHJzL2Uyb0RvYy54bWxQSwUGAAAAAAYABgBZAQAAeAUAAAAA&#10;">
              <v:fill on="f" focussize="0,0"/>
              <v:stroke weight="0.7pt" color="#005E86 [3204]" miterlimit="8" joinstyle="miter"/>
              <v:imagedata o:title=""/>
              <o:lock v:ext="edit" aspectratio="f"/>
            </v:line>
          </w:pict>
        </mc:Fallback>
      </mc:AlternateContent>
    </w:r>
  </w:p>
  <w:p>
    <w:pPr>
      <w:pStyle w:val="6"/>
      <w:ind w:right="-1440"/>
      <w:rPr>
        <w:rFonts w:ascii="Roboto" w:hAnsi="Roboto"/>
      </w:rPr>
    </w:pP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900"/>
      <w:rPr>
        <w:rFonts w:ascii="Roboto" w:hAnsi="Roboto"/>
        <w:b/>
        <w:bCs/>
        <w:color w:val="005E86"/>
      </w:rPr>
    </w:pPr>
    <w:r>
      <w:drawing>
        <wp:anchor distT="0" distB="0" distL="114300" distR="114300" simplePos="0" relativeHeight="251659264" behindDoc="0" locked="0" layoutInCell="1" allowOverlap="1">
          <wp:simplePos x="0" y="0"/>
          <wp:positionH relativeFrom="column">
            <wp:posOffset>5292090</wp:posOffset>
          </wp:positionH>
          <wp:positionV relativeFrom="paragraph">
            <wp:posOffset>5080</wp:posOffset>
          </wp:positionV>
          <wp:extent cx="1762125" cy="160274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62125" cy="1602740"/>
                  </a:xfrm>
                  <a:prstGeom prst="rect">
                    <a:avLst/>
                  </a:prstGeom>
                  <a:noFill/>
                </pic:spPr>
              </pic:pic>
            </a:graphicData>
          </a:graphic>
        </wp:anchor>
      </w:drawing>
    </w:r>
  </w:p>
  <w:p>
    <w:pPr>
      <w:pStyle w:val="6"/>
      <w:ind w:left="-1440" w:right="-1440"/>
      <w:rPr>
        <w:rFonts w:ascii="Roboto" w:hAnsi="Roboto"/>
        <w:sz w:val="17"/>
        <w:szCs w:val="24"/>
      </w:rPr>
    </w:pPr>
  </w:p>
  <w:p>
    <w:pPr>
      <w:pStyle w:val="6"/>
      <w:ind w:right="-1440"/>
      <w:rPr>
        <w:rFonts w:ascii="Roboto" w:hAnsi="Roboto"/>
      </w:rPr>
    </w:pPr>
  </w:p>
  <w:p>
    <w:pPr>
      <w:pStyle w:val="6"/>
      <w:ind w:right="-1440"/>
      <w:rPr>
        <w:rFonts w:ascii="Roboto" w:hAnsi="Roboto"/>
        <w:b/>
        <w:color w:val="326070"/>
        <w:sz w:val="28"/>
        <w:szCs w:val="28"/>
      </w:rPr>
    </w:pPr>
    <w:r>
      <w:rPr>
        <w:rFonts w:ascii="Roboto" w:hAnsi="Roboto"/>
        <w:b/>
        <w:color w:val="326070"/>
        <w:sz w:val="28"/>
        <w:szCs w:val="28"/>
      </w:rPr>
      <w:t>Assessment 1 – Evaluative Report</w:t>
    </w:r>
  </w:p>
  <w:p>
    <w:pPr>
      <w:pStyle w:val="6"/>
      <w:ind w:right="-1440"/>
      <w:rPr>
        <w:rFonts w:ascii="Roboto" w:hAnsi="Roboto"/>
        <w:sz w:val="17"/>
        <w:szCs w:val="24"/>
      </w:rPr>
    </w:pPr>
    <w:r>
      <w:rPr>
        <w:rFonts w:ascii="Roboto Light" w:hAnsi="Roboto Light"/>
        <w:sz w:val="17"/>
        <w:szCs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153035</wp:posOffset>
              </wp:positionV>
              <wp:extent cx="627253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72530"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flip:y;margin-left:0.5pt;margin-top:12.05pt;height:0pt;width:493.9pt;z-index:251659264;mso-width-relative:page;mso-height-relative:page;" filled="f" stroked="t" coordsize="21600,21600" o:gfxdata="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vAepx1wAAAAcBAAAPAAAA&#10;AAAAAAEAIAAAACIAAABkcnMvZG93bnJldi54bWxQSwECFAAUAAAACACHTuJA+p9CBt0BAAC+AwAA&#10;DgAAAAAAAAABACAAAAAmAQAAZHJzL2Uyb0RvYy54bWxQSwUGAAAAAAYABgBZAQAAdQUAAAAA&#10;">
              <v:fill on="f" focussize="0,0"/>
              <v:stroke weight="0.7pt" color="#005E86 [3204]" miterlimit="8" joinstyle="miter"/>
              <v:imagedata o:title=""/>
              <o:lock v:ext="edit" aspectratio="f"/>
            </v:line>
          </w:pict>
        </mc:Fallback>
      </mc:AlternateContent>
    </w:r>
  </w:p>
  <w:p>
    <w:pPr>
      <w:pStyle w:val="6"/>
      <w:ind w:right="-1440"/>
      <w:rPr>
        <w:rFonts w:ascii="Roboto" w:hAnsi="Roboto"/>
      </w:rPr>
    </w:pP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56BE4D"/>
    <w:multiLevelType w:val="singleLevel"/>
    <w:tmpl w:val="C256BE4D"/>
    <w:lvl w:ilvl="0" w:tentative="0">
      <w:start w:val="1"/>
      <w:numFmt w:val="decimal"/>
      <w:suff w:val="space"/>
      <w:lvlText w:val="%1."/>
      <w:lvlJc w:val="left"/>
    </w:lvl>
  </w:abstractNum>
  <w:abstractNum w:abstractNumId="1">
    <w:nsid w:val="098B4972"/>
    <w:multiLevelType w:val="multilevel"/>
    <w:tmpl w:val="098B4972"/>
    <w:lvl w:ilvl="0" w:tentative="0">
      <w:start w:val="1"/>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FjYzQ5NmEzZmE1ZjhiZTE0NTdiYjlkYWQyNDA1NGMifQ=="/>
  </w:docVars>
  <w:rsids>
    <w:rsidRoot w:val="00F53684"/>
    <w:rsid w:val="001B4F82"/>
    <w:rsid w:val="003A3DA5"/>
    <w:rsid w:val="00423B0D"/>
    <w:rsid w:val="00606D03"/>
    <w:rsid w:val="00770C0C"/>
    <w:rsid w:val="008464BE"/>
    <w:rsid w:val="008C53F4"/>
    <w:rsid w:val="00937975"/>
    <w:rsid w:val="00997979"/>
    <w:rsid w:val="00F513A3"/>
    <w:rsid w:val="00F53684"/>
    <w:rsid w:val="028626C4"/>
    <w:rsid w:val="046A7D54"/>
    <w:rsid w:val="04756DEB"/>
    <w:rsid w:val="17217CCA"/>
    <w:rsid w:val="20581909"/>
    <w:rsid w:val="2B68504E"/>
    <w:rsid w:val="42373953"/>
    <w:rsid w:val="4831454F"/>
    <w:rsid w:val="48E85969"/>
    <w:rsid w:val="4C343A36"/>
    <w:rsid w:val="4F36083E"/>
    <w:rsid w:val="4F9842CA"/>
    <w:rsid w:val="54927D67"/>
    <w:rsid w:val="5D51123E"/>
    <w:rsid w:val="71C548E8"/>
    <w:rsid w:val="73A361A1"/>
    <w:rsid w:val="7A263C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14"/>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513"/>
        <w:tab w:val="right" w:pos="9026"/>
      </w:tabs>
      <w:spacing w:after="0" w:line="240" w:lineRule="auto"/>
    </w:pPr>
  </w:style>
  <w:style w:type="paragraph" w:styleId="6">
    <w:name w:val="header"/>
    <w:basedOn w:val="1"/>
    <w:link w:val="12"/>
    <w:unhideWhenUsed/>
    <w:qFormat/>
    <w:uiPriority w:val="0"/>
    <w:pPr>
      <w:tabs>
        <w:tab w:val="center" w:pos="4513"/>
        <w:tab w:val="right" w:pos="9026"/>
      </w:tabs>
      <w:spacing w:after="0" w:line="240" w:lineRule="auto"/>
    </w:pPr>
  </w:style>
  <w:style w:type="paragraph" w:styleId="7">
    <w:name w:val="toc 1"/>
    <w:basedOn w:val="1"/>
    <w:next w:val="1"/>
    <w:unhideWhenUsed/>
    <w:qFormat/>
    <w:uiPriority w:val="39"/>
    <w:pPr>
      <w:spacing w:after="100"/>
    </w:pPr>
    <w:rPr>
      <w:rFonts w:eastAsiaTheme="minorEastAsia"/>
    </w:rPr>
  </w:style>
  <w:style w:type="paragraph" w:styleId="8">
    <w:name w:val="toc 2"/>
    <w:basedOn w:val="1"/>
    <w:next w:val="1"/>
    <w:unhideWhenUsed/>
    <w:qFormat/>
    <w:uiPriority w:val="39"/>
    <w:pPr>
      <w:spacing w:after="100"/>
      <w:ind w:left="220"/>
    </w:pPr>
  </w:style>
  <w:style w:type="character" w:styleId="11">
    <w:name w:val="Hyperlink"/>
    <w:unhideWhenUsed/>
    <w:qFormat/>
    <w:uiPriority w:val="99"/>
    <w:rPr>
      <w:color w:val="0000FF"/>
      <w:u w:val="single"/>
    </w:rPr>
  </w:style>
  <w:style w:type="character" w:customStyle="1" w:styleId="12">
    <w:name w:val="Header Char"/>
    <w:basedOn w:val="10"/>
    <w:link w:val="6"/>
    <w:qFormat/>
    <w:uiPriority w:val="0"/>
  </w:style>
  <w:style w:type="character" w:customStyle="1" w:styleId="13">
    <w:name w:val="Footer Char"/>
    <w:basedOn w:val="10"/>
    <w:link w:val="5"/>
    <w:qFormat/>
    <w:uiPriority w:val="99"/>
  </w:style>
  <w:style w:type="character" w:customStyle="1" w:styleId="14">
    <w:name w:val="Heading 1 Char"/>
    <w:basedOn w:val="10"/>
    <w:link w:val="2"/>
    <w:qFormat/>
    <w:uiPriority w:val="9"/>
    <w:rPr>
      <w:rFonts w:asciiTheme="majorHAnsi" w:hAnsiTheme="majorHAnsi" w:eastAsiaTheme="majorEastAsia" w:cstheme="majorBidi"/>
      <w:color w:val="203864" w:themeColor="accent1" w:themeShade="80"/>
      <w:sz w:val="36"/>
      <w:szCs w:val="36"/>
    </w:r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 w:type="character" w:customStyle="1" w:styleId="17">
    <w:name w:val="Heading 3 Char"/>
    <w:basedOn w:val="10"/>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8">
    <w:name w:val="Heading 2 Char"/>
    <w:basedOn w:val="10"/>
    <w:link w:val="3"/>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829</Words>
  <Characters>4397</Characters>
  <Lines>18</Lines>
  <Paragraphs>5</Paragraphs>
  <TotalTime>258</TotalTime>
  <ScaleCrop>false</ScaleCrop>
  <LinksUpToDate>false</LinksUpToDate>
  <CharactersWithSpaces>5195</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2022-03-08T19:01:00Z</dcterms:created>
  <dc:creator>Carolyn Seton</dc:creator>
  <cp:lastModifiedBy>阿墨白云</cp:lastModifiedBy>
  <dcterms:modified xsi:type="dcterms:W3CDTF">2022-09-07T10:17:57Z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F787374A41C64FEB931161B73BF7057C</vt:lpwstr>
  </property>
</Properties>
</file>