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Autospacing="0" w:afterAutospacing="0"/>
        <w:jc w:val="center"/>
        <w:rPr>
          <w:b/>
          <w:bCs/>
          <w:sz w:val="21"/>
          <w:szCs w:val="21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b/>
          <w:bCs/>
          <w:color w:val="333333"/>
          <w:spacing w:val="5"/>
          <w:sz w:val="21"/>
          <w:szCs w:val="21"/>
          <w:shd w:val="clear" w:color="auto" w:fill="FFFFFF"/>
        </w:rPr>
        <w:t>第三章 继承优良传统 弘扬中国精神</w:t>
      </w:r>
    </w:p>
    <w:bookmarkEnd w:id="0"/>
    <w:p>
      <w:pPr>
        <w:pStyle w:val="5"/>
        <w:spacing w:beforeAutospacing="0" w:afterAutospacing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重要知识点</w:t>
      </w:r>
    </w:p>
    <w:p>
      <w:pPr>
        <w:pStyle w:val="5"/>
        <w:spacing w:beforeAutospacing="0" w:afterAutospacing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1.中国精神的丰富内涵；2.实现中国梦必须弘扬中国精神；3.坚持爱国爱党爱社会主义相统一</w:t>
      </w:r>
    </w:p>
    <w:p>
      <w:pPr>
        <w:pStyle w:val="5"/>
        <w:spacing w:beforeAutospacing="0" w:afterAutospacing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4.维护祖国统一和民族团结；5.尊重和传承中华民族历史文化；6.总体国家安全观</w:t>
      </w:r>
    </w:p>
    <w:p>
      <w:pPr>
        <w:pStyle w:val="5"/>
        <w:spacing w:beforeAutospacing="0" w:afterAutospacing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7.改革创新是新时代的迫切要求；8.做改革创新生力军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一、选择题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（一）单选题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1、（  ）作为兴国强国之魂，是实现中华民族伟大复兴不可或缺的精神支撑。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A、中国精神     B、中华优秀传统文化   C、中国共产党    D、中国人民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2、（   ）是中国精神的忠实继承者和坚定弘扬者。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A、中华民族    B、中国人民    C、中国共产党   D、中国先进知识分子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3、（   ）体现了人们对自己祖国的深厚感情，揭示了个人对祖国的依存关系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A、爱国主义   B、民族精神    C、时代精神     D、改革创新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4、 中华民族精神的核心是（ 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A、勤劳勇敢    B、自强不息   C、改革创新    D、爱国主义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5、（   ）是一个民族在长期共同生活和社会实践中形成的，为本民族大多数所认同的价值取向、思维方式、道德规范、精神气质的总和。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A、爱国主义   B、集体主义  C、文化传统    D、民族精神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6、重视并崇尚（   ），是中国古代思想家们的主流观点。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A、物质生活   B、精神生活    C、文化生活    D、政治生活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7、以下（   ）不是表现为对矢志不渝的坚守理想。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A、“志士仁人，无求生以害仁，有杀身以成仁”  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B、“兼相爱，交相利”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C、“自天子以至于庶人，壹是皆以修身为本”  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D、“为天地立心，为生民立命，为往圣继绝学，为万世开太平”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8、都江堰设计巧妙，成效卓著，是闻名世界的水利工程，在2000多年中持续使用，体现的中国精神内涵是（   ）。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A、伟大创造精神  B、伟大奋斗精神  C、伟大团结精神  D、伟大梦想精神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9、19世纪波兰音乐家肖邦离开祖国时曾带了一瓶祖国的泥土，在巴黎临终时，他嘱托亲人和朋友“我希望至少把我的心脏带回祖国去。”肖邦的做法体现了爱国主义中的（   ）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A、爱祖国的大好河山    B、爱自己的骨肉同胞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C、爱祖国的灿烂文化    D、爱自己的国家  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10、毛泽东高度赞扬鲁迅先生所提倡的“横眉冷对千夫指，俯首甘为孺子牛”精神，以鲁迅为榜样，做无产阶级和人民大众的“牛”，鞠躬尽瘁，死而后已，体现了（   ）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A、爱祖国的大好河山   B、爱自己的骨肉同胞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C、爱祖国的灿烂文化   D、爱自己的国家  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11、爱国主义是人们自己故土家园、种族和文化的归属感、（   ）、尊严感与荣誉感的统一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A、自豪感   B、认同感   C、自信心   D、自尊心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12、爱国主义与（   ）具有一致性，这是每一个中国公民必须坚持的立场和态度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A、爱社会主义  B、爱中国共产党  C、爱人民政府   D、爱广大人民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13、（    ）是凝心聚力的兴国之魂、强国之魂。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A、爱国主义   B、民族精神  C、时代精神   D、中国精神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14、邓小平曾经指出：“港澳、台湾、海外的爱国同胞，不能要求他们都拥护社会主义，但是至少也不能反对社会主义的新中国，否则怎么叫爱祖国呢？”这说明，在当代中国（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A、爱国主义与爱社会主义是一致的        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B、爱国主义与拥护祖国统一是一致的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C、爱国主义与爱中国共产党是一致的   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D、爱国主义与爱马克思主义是一致的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15、做新时期忠诚坚定的爱国者，除了需要培育强烈的爱国情感、保持民族自尊和自信，努力学习和工作、以实际行动和贡献履行爱国义务外，还需要（ 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A、拒绝接受其他国家的一切东西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B、维护祖国统一和民族团结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C、全面接受中国古代的传统文化和道德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D、从经济基础到上层建筑的一切领域都与西方接轨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16、“一方水土养一方人”，“禾苗离土即死，国家无土难存”，因此，作为中华儿女要（  ）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A、爱祖国的大好河山   B、爱自己的骨肉同胞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C、爱祖国的灿烂文化   D、爱自己的国家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17、国家安全的根本是（    ）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A、人民安全   B、政治安全  C、经济安全    D、军事安全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18、孙中山先生说过：“‘统一’是中国全体国民的希望。能够统一，全国人民便享福；不能统一，便要受害。”我们坚持（    ）的基本方针，坚持一个中国原则和“九二共识”，推动两岸关系和平发展。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A、和平团结，民族复兴    B、兄弟齐心，其利断金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C、不放弃使用武力        D、和平统一、一国两制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19、（    ）是民族生生不息的丰厚滋养。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A、人类文明    B、社会发展    C、历史文化    D、政治进步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20、（   ）是当代中国最鲜明的特色。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A、改革开放   B、民族复兴  C、爱国主义    D、共产主义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21、时代精神是在新的历史条件下形成和发展的，是体现民族特质、顺应时代潮流的思想观念、行为方式、价值取向、精神风貌和社会风尚的总和。时代精神的核心在于（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A、实事求是   B、与时俱进   C、改革创新   D、艰苦奋斗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22、中华民族的民族精神和时代精神构成了（   ）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A、爱国主义   B、中国精神     C、民族素质    D、共同理想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23、（    ）是当今国际竞争新优势的集中体现。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A、民族复兴    B、创新能力    C、社会变革     D、经济发展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24、国家安全的基础是（  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A、政治安全   B、国防安全    C、经济安全    D、科技安全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25、实施创新驱动发展战略，最根本的是（ 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A、要解放和激发科技作为第一生产力的巨大潜力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B、要破除体制机制障碍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C、要增强自主创新能力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D、要打通从科技到产业、经济各个通道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第三章参考答案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1-5ACADD   6-10BCAAB   11-15BADBB 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16-20ABDCA   21-25CBBCC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（二）多选题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1、 伟大建党精神是（    ）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A、坚持真理、坚守理想     B、践行初心、担当使命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C、不怕牺牲、英勇斗争      D、对党忠诚、不负人民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2、 爱国主义的基本内涵表现在（  ）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A、爱祖国的大好河山     B、爱自己的骨肉同胞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C、爱祖国的灿烂文化    D、爱自己的国家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3、 中国人民在长期奋斗中，培育、继承、发展起来的伟大中国精神，包括（  ）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A、伟大创造精神   B、伟大奋斗精神  C、伟大团结精神  D、伟大梦想精神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4、 爱国主义的本质就是坚持（  ）和（ ）、（  ）高度统一。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A、爱国    B、爱人民    C、爱党    D、爱社会主义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5、 下列语句和典故体现“自强不息”的民族精神的是（  ）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A、富贵不能淫，贫贱不能移，威武不能屈 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B、亲仁善邻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C、大禹治水    D、愚公移山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6、 鲁迅曾说:“没有民魂是值得宝贵的，没有他发扬起来，中国才有真进步。”实现中国梦必须弘扬中国精神，中国精神是兴国强国之魂是（ 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A、激发创新创造的精神动力     B、凝聚中国力量的精神纽带    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C、推进复兴伟业的精神支柱      D、政治文明建设的重要内容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7、 维护国家主权和领土完整、实现祖国统一要做到（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A、坚持一个中国原则       B、推进两岸交流合作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C、促进两岸同胞团结奋斗      D、反对台独分裂图谋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8、 爱国主义是人民对自己故土家园、民族和文化的（  ）的统一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A、归属感    B、认同感    C、尊严感   D、荣誉感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9、时代精神与民族精神的关系表现在（ 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A、都是中华民族赖以生存和发展的精神支撑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B、都是中国精神的重要组成部分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C、民族精神是时代精神的时代性体现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D、两者紧密关联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10、民族精神是指一个民族在长期共同生活和社会实践中形成的，为本民族大多数成员所认同的（  ）的总和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A、价值取向   B、思维方式  C、道德规范     D、精神气质  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11、中国传统文化强调道德修养和道德教化，“三不朽”指的是（   ）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A、立德   B、立功  C、立言    D、立书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12、新时代大学生要树立大历史观和正确党史观，准确把握党的历史发展的主题主线、主流本质……真正（    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A、理解历史    B、把握历史    C、增强历史自觉    D、增强历史自信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13、创新是推动人类社会发展的第一动力。增强改革创新的能力本领应该做到（   ）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A、夯实创新基础   B、培养创新思维  C、投身改革创新实践 D、勇于尝试大胆想象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第三章参考答案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1.ABCD    2.ABCD    3.ABCD   4.ACD   5.ACD      6.ABC     7.ABC 8.ABCD   9.ABD   10.ABCD  11.ABC   12.ABCD    13.ABC  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二、简答题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1.结合自身实际，谈谈大学生应如何走在改革创新的时代前列。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答：新时代大学生置身于实现中华民族伟大复兴的时代洪流之中，应当把握时代脉搏，迎接时代调战，增强创新创造能力和本领，勇做改革创新的实践者，将弘扬改革创新精神贯穿于实践中、体现在行动上。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第一，树立改革创新的自觉意识。大学生自觉增强改革创新的责任感。大学生要不断增强以改革创新推动社会进步，在改革创新中奉献服务社会、实现人生价值的崇高责任感和使命感，以时不我待、只争朝夕的紧迫感投身改革创新的实践中。树立敢于突破陈规的意识。敢于大胆突破陈规甚至常规，敢于大胆探索尝试，善于观察发现、思考批判，不唯书、不唯上，只唯实，这是大学生在学习与实践中创新创造的重要前提。树立大胆探索未知领域的信心。青年应是常为新、敢创造的，理当锐意创新创造，不等待、不观望、不懈怠，勇做改革创新的生力军。</w:t>
      </w:r>
    </w:p>
    <w:p>
      <w:pPr>
        <w:widowControl/>
        <w:shd w:val="clear" w:color="auto" w:fill="FAFAFA"/>
        <w:spacing w:before="100" w:beforeAutospacing="1" w:after="100" w:afterAutospacing="1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>第二，增强改革创新的能力本领。夯实创新基础。大学生作为改革创新的生力军，应从扎实系统的专业知识学习起步和人手，而不能好高骛远，空谈改革，坐论创新。培养创新思维。大学生在专业学习与社会实践中应自觉培养创新型思维，勤于思考，善于发现，勇于创新。投身改革创新实践。实践出真知，实践长才干。应当在全面深化改革的伟大实践中深深体悟改革创新精神，增强改革创新的意识，锤炼改革创新的意志，增强改革创新的能力本领，勇做改革创新的实践者和生力军。</w:t>
      </w:r>
    </w:p>
    <w:p>
      <w:pPr>
        <w:widowControl/>
        <w:shd w:val="clear" w:color="auto" w:fill="FAFAFA"/>
        <w:rPr>
          <w:rFonts w:ascii="宋体" w:hAnsi="宋体" w:eastAsia="宋体" w:cs="宋体"/>
          <w:kern w:val="0"/>
          <w:sz w:val="20"/>
          <w:szCs w:val="20"/>
        </w:rPr>
      </w:pPr>
    </w:p>
    <w:p>
      <w:pPr>
        <w:widowControl/>
        <w:shd w:val="clear" w:color="auto" w:fill="FAFAFA"/>
        <w:spacing w:before="100" w:beforeAutospacing="1" w:after="100" w:afterAutospacing="1"/>
        <w:jc w:val="center"/>
        <w:rPr>
          <w:rFonts w:ascii="宋体" w:hAnsi="宋体" w:eastAsia="宋体" w:cs="宋体"/>
          <w:kern w:val="0"/>
          <w:sz w:val="20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</w:rPr>
        <mc:AlternateContent>
          <mc:Choice Requires="wps">
            <w:drawing>
              <wp:inline distT="0" distB="0" distL="114300" distR="114300">
                <wp:extent cx="301625" cy="301625"/>
                <wp:effectExtent l="0" t="0" r="0" b="0"/>
                <wp:docPr id="1" name="图片 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1" o:spid="_x0000_s1026" o:spt="1" alt="图片" style="height:23.75pt;width:23.75pt;" filled="f" stroked="f" coordsize="21600,21600" o:gfxdata="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jWugw&#10;0wAAAAMBAAAPAAAAAAAAAAEAIAAAACIAAABkcnMvZG93bnJldi54bWxQSwECFAAUAAAACACHTuJA&#10;4/CFfbQBAABwAwAADgAAAAAAAAABACAAAAAiAQAAZHJzL2Uyb0RvYy54bWxQSwUGAAAAAAYABgBZ&#10;AQAAS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85625"/>
      <w:docPartObj>
        <w:docPartGallery w:val="AutoText"/>
      </w:docPartObj>
    </w:sdtPr>
    <w:sdtContent>
      <w:p>
        <w:pPr>
          <w:pStyle w:val="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5</w:t>
        </w:r>
        <w:r>
          <w:rPr>
            <w:lang w:val="zh-CN"/>
          </w:rP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215"/>
    <w:rsid w:val="0018415F"/>
    <w:rsid w:val="00336EC5"/>
    <w:rsid w:val="00452030"/>
    <w:rsid w:val="004A56D5"/>
    <w:rsid w:val="004B2FF7"/>
    <w:rsid w:val="005E70C8"/>
    <w:rsid w:val="005F102A"/>
    <w:rsid w:val="00607E65"/>
    <w:rsid w:val="0062160F"/>
    <w:rsid w:val="00697F80"/>
    <w:rsid w:val="00732172"/>
    <w:rsid w:val="00787060"/>
    <w:rsid w:val="007B4910"/>
    <w:rsid w:val="008D457D"/>
    <w:rsid w:val="009E514F"/>
    <w:rsid w:val="00B554C0"/>
    <w:rsid w:val="00D46729"/>
    <w:rsid w:val="00E30492"/>
    <w:rsid w:val="00E84215"/>
    <w:rsid w:val="00EB238C"/>
    <w:rsid w:val="00F1183D"/>
    <w:rsid w:val="00F90E80"/>
    <w:rsid w:val="00FA74FE"/>
    <w:rsid w:val="38C7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autoRedefine/>
    <w:qFormat/>
    <w:uiPriority w:val="22"/>
    <w:rPr>
      <w:b/>
      <w:bCs/>
    </w:rPr>
  </w:style>
  <w:style w:type="character" w:customStyle="1" w:styleId="9">
    <w:name w:val="批注框文本 Char"/>
    <w:basedOn w:val="7"/>
    <w:link w:val="2"/>
    <w:autoRedefine/>
    <w:semiHidden/>
    <w:qFormat/>
    <w:uiPriority w:val="99"/>
    <w:rPr>
      <w:sz w:val="18"/>
      <w:szCs w:val="18"/>
    </w:rPr>
  </w:style>
  <w:style w:type="character" w:customStyle="1" w:styleId="10">
    <w:name w:val="页眉 Char"/>
    <w:basedOn w:val="7"/>
    <w:link w:val="4"/>
    <w:autoRedefine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autoRedefine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6</Pages>
  <Words>645</Words>
  <Characters>3681</Characters>
  <Lines>30</Lines>
  <Paragraphs>8</Paragraphs>
  <TotalTime>51</TotalTime>
  <ScaleCrop>false</ScaleCrop>
  <LinksUpToDate>false</LinksUpToDate>
  <CharactersWithSpaces>4318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2021-10-24T09:03:00Z</dcterms:created>
  <dc:creator>snow</dc:creator>
  <cp:lastModifiedBy>Culoye11</cp:lastModifiedBy>
  <dcterms:modified xsi:type="dcterms:W3CDTF">2024-01-03T11:12:31Z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851CE1A804E341088398DF75095A9550_13</vt:lpwstr>
  </property>
</Properties>
</file>