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bookmarkStart w:id="0" w:name="_GoBack"/>
      <w:bookmarkEnd w:id="0"/>
    </w:p>
    <w:p>
      <w:pPr>
        <w:pStyle w:val="2"/>
        <w:jc w:val="center"/>
      </w:pPr>
      <w:r>
        <w:t>绪论 担当复兴大任 成就时代新人</w:t>
      </w:r>
    </w:p>
    <w:p>
      <w:pPr>
        <w:pStyle w:val="5"/>
        <w:spacing w:beforeAutospacing="0" w:afterAutospacing="0"/>
        <w:rPr>
          <w:b/>
          <w:bCs/>
        </w:rPr>
      </w:pPr>
      <w:r>
        <w:rPr>
          <w:b/>
          <w:bCs/>
        </w:rPr>
        <w:t>重要知识点</w:t>
      </w:r>
    </w:p>
    <w:p>
      <w:pPr>
        <w:pStyle w:val="5"/>
        <w:spacing w:beforeAutospacing="0" w:afterAutospacing="0"/>
      </w:pPr>
      <w:r>
        <w:t>1.我们处在一个什么样的时代</w:t>
      </w:r>
    </w:p>
    <w:p>
      <w:pPr>
        <w:pStyle w:val="5"/>
        <w:spacing w:beforeAutospacing="0" w:afterAutospacing="0"/>
      </w:pPr>
      <w:r>
        <w:t>2.新时代呼唤什么样的时代新人</w:t>
      </w:r>
    </w:p>
    <w:p>
      <w:pPr>
        <w:pStyle w:val="5"/>
        <w:spacing w:beforeAutospacing="0" w:afterAutospacing="0"/>
      </w:pPr>
      <w:r>
        <w:t>3.时代新人的历史使命</w:t>
      </w:r>
    </w:p>
    <w:p>
      <w:pPr>
        <w:pStyle w:val="5"/>
        <w:spacing w:beforeAutospacing="0" w:afterAutospacing="0"/>
      </w:pPr>
      <w:r>
        <w:t>4.如何提升思想道德素质和法治素养</w:t>
      </w:r>
    </w:p>
    <w:p>
      <w:pPr>
        <w:pStyle w:val="5"/>
        <w:shd w:val="clear" w:color="auto" w:fill="FAFAFA"/>
        <w:jc w:val="both"/>
        <w:rPr>
          <w:rFonts w:hint="eastAsia" w:cs="Arial"/>
          <w:color w:val="333333"/>
          <w:spacing w:val="8"/>
          <w:sz w:val="21"/>
          <w:szCs w:val="21"/>
        </w:rPr>
      </w:pP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一、选择题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（一）单选题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1、(     )是我们理解当前所处历史方位的关键词。      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A、新思想   B、新举措  C、新格局  D、新时代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2、（    ）和法治素养，是新时代大学生必须具备的基本素质。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A、思想政治素质   B、思想道德素质    C、道德素质   D、个人修养  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3、“学如弓弩，才如箭镞，识以领之，方能中鹄。”这句话告诉我们要（     ）。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A、有本领     B、有担当    C、有责任    D、有理想  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4、大学生在大学阶段的首要任务是（     ）。  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A、学习  B、笃实   C、立行   D、修德   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5、党的十九大，提出了“培养担当（     ）大任的时代新人”的战略要求。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A、国家富强    B、民族复兴   C、社会和谐   D、国富民强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6、青春是用来（    ）的。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A、享受    B、实践   C、奋斗   D、梦想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7、没有崇高的（    ），就会导致精神上的“软骨病” 。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A、信仰    B、精神境界    C、精神追求     D、理想信念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8、法律是成文的道德，道德是内心的法律。这句话是要强调（     ）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A、法律和道德两种规范调节的领域相同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B、法律和道德两种规范的实现方式相同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C、法律和道德两种规范的实施载体相同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D、法律和道德都具有规范社会行为，维护社会秩序的作用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9、法律和道德是维护社会秩序的两种基本手段，下列关于二者关系的说法中，正确的是（    ）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A、法律是道德形成的基础，能够为道德规范的制定提供依据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B、凡是道德所反对和谴责的行为，必定是法律所制裁的行为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C、法律的调节更具有广泛性，能够渗透到道德不能调节的领域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D、凡是法律所禁止和制裁的行为，通常也是道德所反对和谴责的行为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10、党的十八大以来，在奋进新时代的伟大实践中，习近平为核心的党中央团结带领全国各族人民，实现了第一个百年奋斗目标，在中华大地上（ ），历史性地解决了绝对贫困问题。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A、全面建成小康社会     B、全面建成现代化国家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C、全面实现共同富裕     D、全面完成脱贫攻坚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绪论参考答案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1.D 2.B 3.A 4.A 5.B 6.C 7.D 8.D 9.D 10.A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（二）多选题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1、 大学阶段是（     ）形成的关键时期。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A、世界观   B、人生观   C、价值观   D、婚恋观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2、 新时代意味着中国特色社会主义（   ）不断发展，拓展了发展中国家走向现代化的途径。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A、道路   B、理论   C、制度   D、文化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3、 大学生应该以（   ）为根本要求 。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A、有理想   B、有纪律   C、有本领   D、有担当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4、（   ）的人生，才是有意义的人生。  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A、有信念   B、有梦想   C、有奋斗   D、有奉献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5、大学生要有作为中华儿女的骄傲和自豪，不断增强做中国人的志气、骨气、底气，树立正确的（  ）和远大的（  ）。</w:t>
      </w:r>
    </w:p>
    <w:p>
      <w:pPr>
        <w:pStyle w:val="5"/>
        <w:shd w:val="clear" w:color="auto" w:fill="FAFAFA"/>
        <w:jc w:val="both"/>
        <w:rPr>
          <w:rFonts w:cs="Arial"/>
          <w:color w:val="333333"/>
          <w:spacing w:val="8"/>
          <w:sz w:val="21"/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A、政治方向   B、人生方向   C、价值取向    D、理想信念</w:t>
      </w:r>
    </w:p>
    <w:p>
      <w:pPr>
        <w:pStyle w:val="5"/>
        <w:shd w:val="clear" w:color="auto" w:fill="FAFAFA"/>
        <w:jc w:val="both"/>
        <w:rPr>
          <w:szCs w:val="21"/>
        </w:rPr>
      </w:pPr>
      <w:r>
        <w:rPr>
          <w:rFonts w:hint="eastAsia" w:cs="Arial"/>
          <w:color w:val="333333"/>
          <w:spacing w:val="8"/>
          <w:sz w:val="21"/>
          <w:szCs w:val="21"/>
        </w:rPr>
        <w:t>绪论参考答案：1.ABC   2.ABCD   3.ACD   4.ABCD   5.AB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061014"/>
      <w:docPartObj>
        <w:docPartGallery w:val="AutoText"/>
      </w:docPartObj>
    </w:sdtPr>
    <w:sdtContent>
      <w:p>
        <w:pPr>
          <w:pStyle w:val="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4B"/>
    <w:rsid w:val="00045F1E"/>
    <w:rsid w:val="001A0919"/>
    <w:rsid w:val="001A269C"/>
    <w:rsid w:val="00200C09"/>
    <w:rsid w:val="00421891"/>
    <w:rsid w:val="0054012D"/>
    <w:rsid w:val="00552D3A"/>
    <w:rsid w:val="0061353A"/>
    <w:rsid w:val="00764ED3"/>
    <w:rsid w:val="008C1AE1"/>
    <w:rsid w:val="00AA7D38"/>
    <w:rsid w:val="00AF524B"/>
    <w:rsid w:val="00CB0778"/>
    <w:rsid w:val="00E14492"/>
    <w:rsid w:val="00E21A96"/>
    <w:rsid w:val="00E21B70"/>
    <w:rsid w:val="00F87BB0"/>
    <w:rsid w:val="00FB0755"/>
    <w:rsid w:val="3DE2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0"/>
    <w:unhideWhenUsed/>
    <w:qFormat/>
    <w:uiPriority w:val="0"/>
    <w:pPr>
      <w:keepNext/>
      <w:keepLines/>
      <w:spacing w:line="372" w:lineRule="auto"/>
      <w:outlineLvl w:val="3"/>
    </w:pPr>
    <w:rPr>
      <w:rFonts w:ascii="Arial" w:hAnsi="Arial" w:eastAsia="黑体"/>
      <w:b/>
      <w:sz w:val="28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sz w:val="18"/>
      <w:szCs w:val="18"/>
    </w:rPr>
  </w:style>
  <w:style w:type="character" w:customStyle="1" w:styleId="10">
    <w:name w:val="标题 4 Char"/>
    <w:basedOn w:val="7"/>
    <w:link w:val="2"/>
    <w:uiPriority w:val="0"/>
    <w:rPr>
      <w:rFonts w:ascii="Arial" w:hAnsi="Arial" w:eastAsia="黑体"/>
      <w:b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3</Pages>
  <Words>210</Words>
  <Characters>1200</Characters>
  <Lines>10</Lines>
  <Paragraphs>2</Paragraphs>
  <TotalTime>7</TotalTime>
  <ScaleCrop>false</ScaleCrop>
  <LinksUpToDate>false</LinksUpToDate>
  <CharactersWithSpaces>1408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2021-10-24T08:46:00Z</dcterms:created>
  <dc:creator>snow</dc:creator>
  <cp:lastModifiedBy>Culoye11</cp:lastModifiedBy>
  <dcterms:modified xsi:type="dcterms:W3CDTF">2024-01-03T11:11:09Z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50C6214DC85B4B759DE8634AA83CB37D_13</vt:lpwstr>
  </property>
</Properties>
</file>