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8962" w14:textId="77777777" w:rsidR="003D3202" w:rsidRDefault="003D3202" w:rsidP="003D3202">
      <w:r w:rsidRPr="003D3202">
        <w:rPr>
          <w:highlight w:val="cyan"/>
        </w:rPr>
        <w:t>Installation -&gt;</w:t>
      </w:r>
      <w:r>
        <w:t xml:space="preserve"> </w:t>
      </w:r>
      <w:proofErr w:type="spellStart"/>
      <w:r>
        <w:t>sudo</w:t>
      </w:r>
      <w:proofErr w:type="spellEnd"/>
      <w:r>
        <w:t xml:space="preserve"> apt-get install libsdl2-dev (for UBUNTU)</w:t>
      </w:r>
    </w:p>
    <w:p w14:paraId="31244E11" w14:textId="77777777" w:rsidR="003D3202" w:rsidRDefault="003D3202" w:rsidP="003D3202"/>
    <w:p w14:paraId="58D3B75E" w14:textId="77777777" w:rsidR="003D3202" w:rsidRDefault="003D3202" w:rsidP="003D3202">
      <w:r w:rsidRPr="003D3202">
        <w:rPr>
          <w:highlight w:val="cyan"/>
        </w:rPr>
        <w:t>Compilation –&gt;</w:t>
      </w:r>
      <w:r>
        <w:t xml:space="preserve"> g++ -o </w:t>
      </w:r>
      <w:proofErr w:type="spellStart"/>
      <w:r>
        <w:t>myprogram</w:t>
      </w:r>
      <w:proofErr w:type="spellEnd"/>
      <w:r>
        <w:t xml:space="preserve"> myprogram.cpp `sdl2-config --</w:t>
      </w:r>
      <w:proofErr w:type="spellStart"/>
      <w:r>
        <w:t>cflags</w:t>
      </w:r>
      <w:proofErr w:type="spellEnd"/>
      <w:r>
        <w:t xml:space="preserve"> --libs`</w:t>
      </w:r>
    </w:p>
    <w:p w14:paraId="4D2E7F25" w14:textId="77777777" w:rsidR="003D3202" w:rsidRDefault="003D3202" w:rsidP="003D3202"/>
    <w:p w14:paraId="0BD07ACC" w14:textId="77777777" w:rsidR="003D3202" w:rsidRDefault="003D3202" w:rsidP="003D3202">
      <w:r w:rsidRPr="003D3202">
        <w:rPr>
          <w:highlight w:val="cyan"/>
        </w:rPr>
        <w:t>setting window size -&gt;</w:t>
      </w:r>
      <w:r>
        <w:t xml:space="preserve"> SDL_WINDOW_RESIZABLE = 0x</w:t>
      </w:r>
      <w:proofErr w:type="gramStart"/>
      <w:r>
        <w:t xml:space="preserve">00000020,   </w:t>
      </w:r>
      <w:proofErr w:type="gramEnd"/>
      <w:r>
        <w:t xml:space="preserve">       /**&lt; window can be resized */</w:t>
      </w:r>
    </w:p>
    <w:p w14:paraId="58039B1B" w14:textId="77777777" w:rsidR="003D3202" w:rsidRDefault="003D3202" w:rsidP="003D3202"/>
    <w:p w14:paraId="1D624117" w14:textId="77777777" w:rsidR="003D3202" w:rsidRDefault="003D3202" w:rsidP="003D3202">
      <w:r w:rsidRPr="003D3202">
        <w:rPr>
          <w:highlight w:val="cyan"/>
        </w:rPr>
        <w:t>Create a window-&gt;</w:t>
      </w:r>
    </w:p>
    <w:p w14:paraId="5D67C082" w14:textId="77777777" w:rsidR="003D3202" w:rsidRDefault="003D3202" w:rsidP="003D3202">
      <w:proofErr w:type="spellStart"/>
      <w:r>
        <w:t>SDL_Window</w:t>
      </w:r>
      <w:proofErr w:type="spellEnd"/>
      <w:r>
        <w:t xml:space="preserve"> *name </w:t>
      </w:r>
      <w:proofErr w:type="gramStart"/>
      <w:r>
        <w:t xml:space="preserve">=  </w:t>
      </w:r>
      <w:proofErr w:type="spellStart"/>
      <w:r>
        <w:t>SDL</w:t>
      </w:r>
      <w:proofErr w:type="gramEnd"/>
      <w:r>
        <w:t>_</w:t>
      </w:r>
      <w:proofErr w:type="gramStart"/>
      <w:r>
        <w:t>CreateWindow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*title,</w:t>
      </w:r>
    </w:p>
    <w:p w14:paraId="70511B0F" w14:textId="77777777" w:rsidR="003D3202" w:rsidRDefault="003D3202" w:rsidP="003D3202">
      <w:r>
        <w:t xml:space="preserve">                              int x, int y, int w,</w:t>
      </w:r>
    </w:p>
    <w:p w14:paraId="7287F480" w14:textId="77777777" w:rsidR="003D3202" w:rsidRDefault="003D3202" w:rsidP="003D3202">
      <w:r>
        <w:t xml:space="preserve">                              int h, Uint32 flags);</w:t>
      </w:r>
    </w:p>
    <w:p w14:paraId="64BBBB9F" w14:textId="77777777" w:rsidR="003D3202" w:rsidRDefault="003D3202" w:rsidP="003D3202"/>
    <w:p w14:paraId="1119BCF9" w14:textId="77777777" w:rsidR="003D3202" w:rsidRDefault="003D3202" w:rsidP="003D3202">
      <w:r w:rsidRPr="003D3202">
        <w:rPr>
          <w:highlight w:val="cyan"/>
        </w:rPr>
        <w:t>Surface-&gt;</w:t>
      </w:r>
    </w:p>
    <w:p w14:paraId="237359C0" w14:textId="77777777" w:rsidR="003D3202" w:rsidRDefault="003D3202" w:rsidP="003D3202">
      <w:r>
        <w:t xml:space="preserve">the file is first loaded into </w:t>
      </w:r>
      <w:proofErr w:type="gramStart"/>
      <w:r>
        <w:t>surface(</w:t>
      </w:r>
      <w:proofErr w:type="gramEnd"/>
      <w:r>
        <w:t xml:space="preserve">temp loader) then </w:t>
      </w:r>
      <w:proofErr w:type="gramStart"/>
      <w:r>
        <w:t>its</w:t>
      </w:r>
      <w:proofErr w:type="gramEnd"/>
      <w:r>
        <w:t xml:space="preserve"> converted to </w:t>
      </w:r>
      <w:proofErr w:type="gramStart"/>
      <w:r>
        <w:t>texture(permanent  display</w:t>
      </w:r>
      <w:proofErr w:type="gramEnd"/>
      <w:r>
        <w:t>) for viewing.</w:t>
      </w:r>
    </w:p>
    <w:p w14:paraId="1B46E48F" w14:textId="77777777" w:rsidR="003D3202" w:rsidRDefault="003D3202" w:rsidP="003D3202">
      <w:r>
        <w:t xml:space="preserve">edits are performed </w:t>
      </w:r>
      <w:proofErr w:type="gramStart"/>
      <w:r>
        <w:t>on  the</w:t>
      </w:r>
      <w:proofErr w:type="gramEnd"/>
      <w:r>
        <w:t xml:space="preserve"> surface texture is just for viewing.</w:t>
      </w:r>
    </w:p>
    <w:p w14:paraId="09BAF235" w14:textId="77777777" w:rsidR="003D3202" w:rsidRDefault="003D3202" w:rsidP="003D3202"/>
    <w:p w14:paraId="63EA8DD4" w14:textId="77777777" w:rsidR="003D3202" w:rsidRDefault="003D3202" w:rsidP="003D3202">
      <w:r w:rsidRPr="003D3202">
        <w:rPr>
          <w:highlight w:val="cyan"/>
        </w:rPr>
        <w:t>Updating the window surface-&gt;</w:t>
      </w:r>
    </w:p>
    <w:p w14:paraId="384FEF28" w14:textId="77777777" w:rsidR="003D3202" w:rsidRDefault="003D3202" w:rsidP="003D3202">
      <w:proofErr w:type="spellStart"/>
      <w:r>
        <w:t>SDL_UpdateWindowSurface</w:t>
      </w:r>
      <w:proofErr w:type="spellEnd"/>
      <w:r>
        <w:t>(</w:t>
      </w:r>
      <w:proofErr w:type="spellStart"/>
      <w:r>
        <w:t>my_win</w:t>
      </w:r>
      <w:proofErr w:type="spellEnd"/>
      <w:r>
        <w:t>);</w:t>
      </w:r>
    </w:p>
    <w:p w14:paraId="6D96B602" w14:textId="77777777" w:rsidR="003D3202" w:rsidRDefault="003D3202" w:rsidP="003D3202"/>
    <w:p w14:paraId="49D15AD2" w14:textId="77777777" w:rsidR="003D3202" w:rsidRDefault="003D3202" w:rsidP="003D3202">
      <w:r w:rsidRPr="003D3202">
        <w:rPr>
          <w:highlight w:val="cyan"/>
        </w:rPr>
        <w:t xml:space="preserve">getting a </w:t>
      </w:r>
      <w:proofErr w:type="spellStart"/>
      <w:r w:rsidRPr="003D3202">
        <w:rPr>
          <w:highlight w:val="cyan"/>
        </w:rPr>
        <w:t>color</w:t>
      </w:r>
      <w:proofErr w:type="spellEnd"/>
      <w:r w:rsidRPr="003D3202">
        <w:rPr>
          <w:highlight w:val="cyan"/>
        </w:rPr>
        <w:t>-&gt;</w:t>
      </w:r>
    </w:p>
    <w:p w14:paraId="7F95F9EF" w14:textId="77777777" w:rsidR="003D3202" w:rsidRDefault="003D3202" w:rsidP="003D3202">
      <w:proofErr w:type="spellStart"/>
      <w:r>
        <w:t>SDL_MapRGB</w:t>
      </w:r>
      <w:proofErr w:type="spellEnd"/>
      <w:r>
        <w:t>(</w:t>
      </w:r>
      <w:proofErr w:type="spellStart"/>
      <w:r>
        <w:t>my_sur</w:t>
      </w:r>
      <w:proofErr w:type="spellEnd"/>
      <w:r>
        <w:t xml:space="preserve">-&gt;format, 255, 0, 0); </w:t>
      </w:r>
    </w:p>
    <w:p w14:paraId="37A24940" w14:textId="767CDF0D" w:rsidR="003D3202" w:rsidRDefault="003D3202" w:rsidP="003D3202">
      <w:proofErr w:type="spellStart"/>
      <w:r>
        <w:t>m</w:t>
      </w:r>
      <w:r>
        <w:t>y</w:t>
      </w:r>
      <w:r>
        <w:t>_</w:t>
      </w:r>
      <w:r>
        <w:t>sur</w:t>
      </w:r>
      <w:proofErr w:type="spellEnd"/>
      <w:r>
        <w:t xml:space="preserve">-&gt;format </w:t>
      </w:r>
      <w:proofErr w:type="spellStart"/>
      <w:r>
        <w:t>givess</w:t>
      </w:r>
      <w:proofErr w:type="spellEnd"/>
      <w:r>
        <w:t xml:space="preserve"> us the surface </w:t>
      </w:r>
      <w:proofErr w:type="spellStart"/>
      <w:r>
        <w:t>color</w:t>
      </w:r>
      <w:proofErr w:type="spellEnd"/>
      <w:r>
        <w:t xml:space="preserve"> storing format then using </w:t>
      </w:r>
      <w:proofErr w:type="spellStart"/>
      <w:r>
        <w:t>SDL_MapRGB</w:t>
      </w:r>
      <w:proofErr w:type="spellEnd"/>
    </w:p>
    <w:p w14:paraId="67E0E6CD" w14:textId="77777777" w:rsidR="003D3202" w:rsidRDefault="003D3202" w:rsidP="003D3202">
      <w:r>
        <w:t xml:space="preserve">we can get the </w:t>
      </w:r>
      <w:proofErr w:type="spellStart"/>
      <w:r>
        <w:t>color</w:t>
      </w:r>
      <w:proofErr w:type="spellEnd"/>
      <w:r>
        <w:t xml:space="preserve"> like red here in unit32 format.</w:t>
      </w:r>
    </w:p>
    <w:p w14:paraId="3A033C69" w14:textId="77777777" w:rsidR="003D3202" w:rsidRDefault="003D3202" w:rsidP="003D3202"/>
    <w:p w14:paraId="29315E3D" w14:textId="77777777" w:rsidR="003D3202" w:rsidRDefault="003D3202" w:rsidP="003D3202">
      <w:r w:rsidRPr="003D3202">
        <w:rPr>
          <w:highlight w:val="cyan"/>
        </w:rPr>
        <w:t xml:space="preserve">Filling the window with </w:t>
      </w:r>
      <w:proofErr w:type="spellStart"/>
      <w:r w:rsidRPr="003D3202">
        <w:rPr>
          <w:highlight w:val="cyan"/>
        </w:rPr>
        <w:t>color</w:t>
      </w:r>
      <w:proofErr w:type="spellEnd"/>
      <w:r w:rsidRPr="003D3202">
        <w:rPr>
          <w:highlight w:val="cyan"/>
        </w:rPr>
        <w:t>-&gt;</w:t>
      </w:r>
    </w:p>
    <w:p w14:paraId="65F918AF" w14:textId="77777777" w:rsidR="003D3202" w:rsidRDefault="003D3202" w:rsidP="003D3202">
      <w:r>
        <w:t xml:space="preserve">int </w:t>
      </w:r>
      <w:proofErr w:type="spellStart"/>
      <w:r>
        <w:t>SDL_</w:t>
      </w:r>
      <w:proofErr w:type="gramStart"/>
      <w:r>
        <w:t>FillRect</w:t>
      </w:r>
      <w:proofErr w:type="spellEnd"/>
      <w:r>
        <w:t>(</w:t>
      </w:r>
      <w:proofErr w:type="spellStart"/>
      <w:proofErr w:type="gramEnd"/>
      <w:r>
        <w:t>SDL_Surface</w:t>
      </w:r>
      <w:proofErr w:type="spellEnd"/>
      <w:r>
        <w:t xml:space="preserve"> * </w:t>
      </w:r>
      <w:proofErr w:type="spellStart"/>
      <w:r>
        <w:t>dst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SDL_Rect</w:t>
      </w:r>
      <w:proofErr w:type="spellEnd"/>
      <w:r>
        <w:t xml:space="preserve"> * </w:t>
      </w:r>
      <w:proofErr w:type="spellStart"/>
      <w:r>
        <w:t>rect</w:t>
      </w:r>
      <w:proofErr w:type="spellEnd"/>
      <w:r>
        <w:t xml:space="preserve">, Uint32 </w:t>
      </w:r>
      <w:proofErr w:type="spellStart"/>
      <w:r>
        <w:t>color</w:t>
      </w:r>
      <w:proofErr w:type="spellEnd"/>
      <w:r>
        <w:t>);</w:t>
      </w:r>
    </w:p>
    <w:p w14:paraId="2034D934" w14:textId="77777777" w:rsidR="003D3202" w:rsidRDefault="003D3202" w:rsidP="003D3202">
      <w:proofErr w:type="spellStart"/>
      <w:r>
        <w:t>const</w:t>
      </w:r>
      <w:proofErr w:type="spellEnd"/>
      <w:r>
        <w:t xml:space="preserve"> </w:t>
      </w:r>
      <w:proofErr w:type="spellStart"/>
      <w:r>
        <w:t>SDL_Rect</w:t>
      </w:r>
      <w:proofErr w:type="spellEnd"/>
      <w:r>
        <w:t xml:space="preserve"> * </w:t>
      </w:r>
      <w:proofErr w:type="spellStart"/>
      <w:proofErr w:type="gramStart"/>
      <w:r>
        <w:t>rect</w:t>
      </w:r>
      <w:proofErr w:type="spellEnd"/>
      <w:r>
        <w:t xml:space="preserve">  |</w:t>
      </w:r>
      <w:proofErr w:type="gramEnd"/>
      <w:r>
        <w:t xml:space="preserve"> the </w:t>
      </w:r>
      <w:proofErr w:type="spellStart"/>
      <w:r>
        <w:t>SDL_Rect</w:t>
      </w:r>
      <w:proofErr w:type="spellEnd"/>
      <w:r>
        <w:t xml:space="preserve"> structure representing the rectangle to fill, or NULL to </w:t>
      </w:r>
    </w:p>
    <w:p w14:paraId="267D5B63" w14:textId="77777777" w:rsidR="003D3202" w:rsidRDefault="003D3202" w:rsidP="003D3202">
      <w:r>
        <w:lastRenderedPageBreak/>
        <w:t>fill the entire surface.</w:t>
      </w:r>
    </w:p>
    <w:p w14:paraId="3227A0FC" w14:textId="77777777" w:rsidR="003D3202" w:rsidRDefault="003D3202" w:rsidP="003D3202"/>
    <w:p w14:paraId="295130C8" w14:textId="3557A9FB" w:rsidR="00ED19CB" w:rsidRDefault="003D3202" w:rsidP="003D3202">
      <w:r>
        <w:t xml:space="preserve">    </w:t>
      </w:r>
      <w:proofErr w:type="spellStart"/>
      <w:r>
        <w:t>SDL_</w:t>
      </w:r>
      <w:proofErr w:type="gramStart"/>
      <w:r>
        <w:t>FillRect</w:t>
      </w:r>
      <w:proofErr w:type="spellEnd"/>
      <w:r>
        <w:t>(</w:t>
      </w:r>
      <w:proofErr w:type="spellStart"/>
      <w:proofErr w:type="gramEnd"/>
      <w:r>
        <w:t>my_sur</w:t>
      </w:r>
      <w:proofErr w:type="spellEnd"/>
      <w:r>
        <w:t xml:space="preserve">, NULL, </w:t>
      </w:r>
      <w:proofErr w:type="spellStart"/>
      <w:r>
        <w:t>color</w:t>
      </w:r>
      <w:proofErr w:type="spellEnd"/>
      <w:proofErr w:type="gramStart"/>
      <w:r>
        <w:t>);  fills</w:t>
      </w:r>
      <w:proofErr w:type="gramEnd"/>
      <w:r>
        <w:t xml:space="preserve"> the whole window with </w:t>
      </w:r>
      <w:proofErr w:type="spellStart"/>
      <w:r>
        <w:t>color</w:t>
      </w:r>
      <w:proofErr w:type="spellEnd"/>
      <w:r>
        <w:t>.</w:t>
      </w:r>
    </w:p>
    <w:p w14:paraId="292A34ED" w14:textId="09CDDA2D" w:rsidR="003D3202" w:rsidRDefault="003D3202" w:rsidP="003D3202">
      <w:r w:rsidRPr="003D3202">
        <w:rPr>
          <w:highlight w:val="cyan"/>
        </w:rPr>
        <w:t xml:space="preserve">Getting the </w:t>
      </w:r>
      <w:proofErr w:type="spellStart"/>
      <w:r w:rsidRPr="003D3202">
        <w:rPr>
          <w:highlight w:val="cyan"/>
        </w:rPr>
        <w:t>recangle</w:t>
      </w:r>
      <w:proofErr w:type="spellEnd"/>
      <w:r w:rsidRPr="003D3202">
        <w:rPr>
          <w:highlight w:val="cyan"/>
        </w:rPr>
        <w:t>(pixel)-&gt;</w:t>
      </w:r>
    </w:p>
    <w:p w14:paraId="27A2DB2B" w14:textId="3594AF78" w:rsidR="003D3202" w:rsidRDefault="003D3202" w:rsidP="003D3202">
      <w:pPr>
        <w:jc w:val="center"/>
      </w:pPr>
      <w:r w:rsidRPr="003D3202">
        <w:drawing>
          <wp:inline distT="0" distB="0" distL="0" distR="0" wp14:anchorId="241C53D4" wp14:editId="4025CD19">
            <wp:extent cx="2613660" cy="1752425"/>
            <wp:effectExtent l="0" t="0" r="0" b="635"/>
            <wp:docPr id="3347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33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0945" cy="17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0B8A" w14:textId="230FD17A" w:rsidR="003D3202" w:rsidRDefault="003D3202" w:rsidP="003D3202">
      <w:proofErr w:type="spellStart"/>
      <w:proofErr w:type="gramStart"/>
      <w:r>
        <w:t>Rect</w:t>
      </w:r>
      <w:proofErr w:type="spellEnd"/>
      <w:r>
        <w:t xml:space="preserve">  is</w:t>
      </w:r>
      <w:proofErr w:type="gramEnd"/>
      <w:r>
        <w:t xml:space="preserve"> a structure.</w:t>
      </w:r>
    </w:p>
    <w:p w14:paraId="365A7E42" w14:textId="2186F7A7" w:rsidR="003D3202" w:rsidRDefault="00003A35" w:rsidP="003D3202">
      <w:r w:rsidRPr="00003A35">
        <w:rPr>
          <w:highlight w:val="cyan"/>
        </w:rPr>
        <w:t>File Read-&gt;</w:t>
      </w:r>
    </w:p>
    <w:p w14:paraId="52E3B088" w14:textId="38256D16" w:rsidR="00003A35" w:rsidRDefault="00003A35" w:rsidP="003D3202">
      <w:proofErr w:type="spellStart"/>
      <w:proofErr w:type="gramStart"/>
      <w:r w:rsidRPr="00003A35">
        <w:t>file.read</w:t>
      </w:r>
      <w:proofErr w:type="spellEnd"/>
      <w:proofErr w:type="gramEnd"/>
      <w:r w:rsidRPr="00003A35">
        <w:t>(</w:t>
      </w:r>
      <w:proofErr w:type="spellStart"/>
      <w:r w:rsidRPr="00003A35">
        <w:t>data.</w:t>
      </w:r>
      <w:proofErr w:type="gramStart"/>
      <w:r w:rsidRPr="00003A35">
        <w:t>data</w:t>
      </w:r>
      <w:proofErr w:type="spellEnd"/>
      <w:r w:rsidRPr="00003A35">
        <w:t>(</w:t>
      </w:r>
      <w:proofErr w:type="gramEnd"/>
      <w:r w:rsidRPr="00003A35">
        <w:t>), size</w:t>
      </w:r>
      <w:proofErr w:type="gramStart"/>
      <w:r w:rsidRPr="00003A35">
        <w:t>);</w:t>
      </w:r>
      <w:r>
        <w:t xml:space="preserve">   </w:t>
      </w:r>
      <w:proofErr w:type="gramEnd"/>
      <w:r>
        <w:t>// this is used to read binary data</w:t>
      </w:r>
    </w:p>
    <w:p w14:paraId="5EC2CA4B" w14:textId="77777777" w:rsidR="00003A35" w:rsidRDefault="00003A35" w:rsidP="003D3202"/>
    <w:p w14:paraId="7252D267" w14:textId="77777777" w:rsidR="00003A35" w:rsidRDefault="00003A35" w:rsidP="003D3202"/>
    <w:sectPr w:rsidR="0000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02"/>
    <w:rsid w:val="00003A35"/>
    <w:rsid w:val="003D3202"/>
    <w:rsid w:val="00DD498E"/>
    <w:rsid w:val="00E24444"/>
    <w:rsid w:val="00ED19CB"/>
    <w:rsid w:val="00FF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1D30"/>
  <w15:chartTrackingRefBased/>
  <w15:docId w15:val="{4DC7C45E-C26B-4C9D-8EA0-2AFCC827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32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32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2</cp:revision>
  <dcterms:created xsi:type="dcterms:W3CDTF">2026-04-21T15:54:00Z</dcterms:created>
  <dcterms:modified xsi:type="dcterms:W3CDTF">2026-04-21T19:29:00Z</dcterms:modified>
</cp:coreProperties>
</file>