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617" w:rsidRDefault="00D42617">
      <w:pPr>
        <w:rPr>
          <w:rFonts w:cs="Times New Roman"/>
          <w:szCs w:val="24"/>
        </w:rPr>
      </w:pPr>
    </w:p>
    <w:p w:rsidR="00D42617" w:rsidRDefault="00D42617">
      <w:pPr>
        <w:rPr>
          <w:rFonts w:cs="Times New Roman"/>
          <w:szCs w:val="24"/>
        </w:rPr>
      </w:pPr>
    </w:p>
    <w:p w:rsidR="00D42617" w:rsidRDefault="00D42617">
      <w:pPr>
        <w:rPr>
          <w:rFonts w:cs="Times New Roman"/>
          <w:szCs w:val="24"/>
        </w:rPr>
      </w:pPr>
    </w:p>
    <w:p w:rsidR="00D42617" w:rsidRDefault="00D42617">
      <w:pPr>
        <w:rPr>
          <w:rFonts w:cs="Times New Roman"/>
          <w:szCs w:val="24"/>
        </w:rPr>
      </w:pPr>
    </w:p>
    <w:p w:rsidR="00D42617" w:rsidRDefault="00D42617">
      <w:pPr>
        <w:rPr>
          <w:rFonts w:cs="Times New Roman"/>
          <w:szCs w:val="24"/>
        </w:rPr>
      </w:pPr>
    </w:p>
    <w:p w:rsidR="00D42617" w:rsidRPr="00D42617" w:rsidRDefault="004B659B" w:rsidP="00D42617">
      <w:pPr>
        <w:jc w:val="center"/>
        <w:rPr>
          <w:rFonts w:cs="Times New Roman"/>
          <w:b/>
          <w:sz w:val="40"/>
          <w:szCs w:val="40"/>
        </w:rPr>
      </w:pPr>
      <w:r>
        <w:rPr>
          <w:rFonts w:cs="Times New Roman"/>
          <w:b/>
          <w:sz w:val="40"/>
          <w:szCs w:val="40"/>
        </w:rPr>
        <w:t>CP/M</w:t>
      </w:r>
      <w:r>
        <w:rPr>
          <w:rFonts w:cs="Times New Roman"/>
          <w:b/>
          <w:sz w:val="40"/>
          <w:szCs w:val="40"/>
        </w:rPr>
        <w:noBreakHyphen/>
      </w:r>
      <w:r w:rsidR="00D42617" w:rsidRPr="00D42617">
        <w:rPr>
          <w:rFonts w:cs="Times New Roman"/>
          <w:b/>
          <w:sz w:val="40"/>
          <w:szCs w:val="40"/>
        </w:rPr>
        <w:t>M3</w:t>
      </w:r>
      <w:r w:rsidR="004741A1">
        <w:rPr>
          <w:rFonts w:cs="Times New Roman"/>
          <w:b/>
          <w:sz w:val="40"/>
          <w:szCs w:val="40"/>
        </w:rPr>
        <w:t xml:space="preserve"> Operating System</w:t>
      </w:r>
    </w:p>
    <w:p w:rsidR="00D42617" w:rsidRPr="00D42617" w:rsidRDefault="00F75531" w:rsidP="00D42617">
      <w:pPr>
        <w:jc w:val="center"/>
        <w:rPr>
          <w:rFonts w:cs="Times New Roman"/>
          <w:b/>
          <w:szCs w:val="24"/>
        </w:rPr>
      </w:pPr>
      <w:r>
        <w:rPr>
          <w:rFonts w:cs="Times New Roman"/>
          <w:b/>
          <w:szCs w:val="24"/>
        </w:rPr>
        <w:t>Programmer's Guide</w:t>
      </w:r>
    </w:p>
    <w:p w:rsidR="00D42617" w:rsidRDefault="00D42617">
      <w:pPr>
        <w:rPr>
          <w:rFonts w:cs="Times New Roman"/>
          <w:szCs w:val="24"/>
        </w:rPr>
      </w:pPr>
    </w:p>
    <w:p w:rsidR="00D42617" w:rsidRDefault="00D42617">
      <w:pPr>
        <w:rPr>
          <w:rFonts w:cs="Times New Roman"/>
          <w:szCs w:val="24"/>
        </w:rPr>
      </w:pPr>
    </w:p>
    <w:p w:rsidR="00D42617" w:rsidRDefault="00D42617">
      <w:pPr>
        <w:rPr>
          <w:rFonts w:cs="Times New Roman"/>
          <w:szCs w:val="24"/>
        </w:rPr>
      </w:pPr>
    </w:p>
    <w:p w:rsidR="00D42617" w:rsidRDefault="00D42617">
      <w:pPr>
        <w:rPr>
          <w:rFonts w:cs="Times New Roman"/>
          <w:szCs w:val="24"/>
        </w:rPr>
      </w:pPr>
    </w:p>
    <w:p w:rsidR="00D42617" w:rsidRDefault="00D42617">
      <w:pPr>
        <w:rPr>
          <w:rFonts w:cs="Times New Roman"/>
          <w:szCs w:val="24"/>
        </w:rPr>
      </w:pPr>
    </w:p>
    <w:p w:rsidR="00D42617" w:rsidRDefault="00D42617">
      <w:pPr>
        <w:rPr>
          <w:rFonts w:cs="Times New Roman"/>
          <w:szCs w:val="24"/>
        </w:rPr>
      </w:pPr>
    </w:p>
    <w:p w:rsidR="00D42617" w:rsidRDefault="00D42617">
      <w:pPr>
        <w:rPr>
          <w:rFonts w:cs="Times New Roman"/>
          <w:szCs w:val="24"/>
        </w:rPr>
      </w:pPr>
    </w:p>
    <w:p w:rsidR="00D42617" w:rsidRDefault="00D42617">
      <w:pPr>
        <w:rPr>
          <w:rFonts w:cs="Times New Roman"/>
          <w:szCs w:val="24"/>
        </w:rPr>
      </w:pPr>
    </w:p>
    <w:p w:rsidR="00D42617" w:rsidRDefault="00D42617">
      <w:pPr>
        <w:rPr>
          <w:rFonts w:cs="Times New Roman"/>
          <w:szCs w:val="24"/>
        </w:rPr>
      </w:pPr>
    </w:p>
    <w:p w:rsidR="00D42617" w:rsidRDefault="00D42617">
      <w:pPr>
        <w:rPr>
          <w:rFonts w:cs="Times New Roman"/>
          <w:szCs w:val="24"/>
        </w:rPr>
      </w:pPr>
    </w:p>
    <w:p w:rsidR="00D42617" w:rsidRDefault="00D42617">
      <w:pPr>
        <w:rPr>
          <w:rFonts w:cs="Times New Roman"/>
          <w:szCs w:val="24"/>
        </w:rPr>
      </w:pPr>
    </w:p>
    <w:p w:rsidR="00D42617" w:rsidRDefault="00D42617">
      <w:pPr>
        <w:rPr>
          <w:rFonts w:cs="Times New Roman"/>
          <w:szCs w:val="24"/>
        </w:rPr>
      </w:pPr>
    </w:p>
    <w:p w:rsidR="00D42617" w:rsidRDefault="00D42617">
      <w:pPr>
        <w:rPr>
          <w:rFonts w:cs="Times New Roman"/>
          <w:szCs w:val="24"/>
        </w:rPr>
      </w:pPr>
    </w:p>
    <w:p w:rsidR="00D42617" w:rsidRDefault="00D42617">
      <w:pPr>
        <w:rPr>
          <w:rFonts w:cs="Times New Roman"/>
          <w:szCs w:val="24"/>
        </w:rPr>
      </w:pPr>
    </w:p>
    <w:p w:rsidR="00D42617" w:rsidRDefault="00D42617">
      <w:pPr>
        <w:rPr>
          <w:rFonts w:cs="Times New Roman"/>
          <w:szCs w:val="24"/>
        </w:rPr>
      </w:pPr>
    </w:p>
    <w:p w:rsidR="00D42617" w:rsidRDefault="00D42617">
      <w:pPr>
        <w:rPr>
          <w:rFonts w:cs="Times New Roman"/>
          <w:szCs w:val="24"/>
        </w:rPr>
      </w:pPr>
    </w:p>
    <w:p w:rsidR="00D42617" w:rsidRDefault="00D42617">
      <w:pPr>
        <w:rPr>
          <w:rFonts w:cs="Times New Roman"/>
          <w:szCs w:val="24"/>
        </w:rPr>
      </w:pPr>
      <w:r>
        <w:rPr>
          <w:rFonts w:cs="Times New Roman"/>
          <w:szCs w:val="24"/>
        </w:rPr>
        <w:br w:type="page"/>
      </w:r>
    </w:p>
    <w:p w:rsidR="00D42617" w:rsidRDefault="00D42617">
      <w:pPr>
        <w:rPr>
          <w:rFonts w:cs="Times New Roman"/>
          <w:szCs w:val="24"/>
        </w:rPr>
      </w:pPr>
    </w:p>
    <w:tbl>
      <w:tblPr>
        <w:tblStyle w:val="TableGrid"/>
        <w:tblW w:w="0" w:type="auto"/>
        <w:tblLook w:val="04A0" w:firstRow="1" w:lastRow="0" w:firstColumn="1" w:lastColumn="0" w:noHBand="0" w:noVBand="1"/>
      </w:tblPr>
      <w:tblGrid>
        <w:gridCol w:w="1548"/>
        <w:gridCol w:w="2970"/>
        <w:gridCol w:w="5778"/>
      </w:tblGrid>
      <w:tr w:rsidR="00DC1924" w:rsidTr="00DC1924">
        <w:trPr>
          <w:tblHeader/>
        </w:trPr>
        <w:tc>
          <w:tcPr>
            <w:tcW w:w="1548" w:type="dxa"/>
          </w:tcPr>
          <w:p w:rsidR="00DC1924" w:rsidRPr="00DC1924" w:rsidRDefault="00DC1924" w:rsidP="00DC1924">
            <w:pPr>
              <w:jc w:val="center"/>
              <w:rPr>
                <w:rFonts w:cs="Times New Roman"/>
                <w:b/>
                <w:szCs w:val="24"/>
              </w:rPr>
            </w:pPr>
            <w:r w:rsidRPr="00DC1924">
              <w:rPr>
                <w:rFonts w:cs="Times New Roman"/>
                <w:b/>
                <w:szCs w:val="24"/>
              </w:rPr>
              <w:t>When</w:t>
            </w:r>
          </w:p>
        </w:tc>
        <w:tc>
          <w:tcPr>
            <w:tcW w:w="2970" w:type="dxa"/>
          </w:tcPr>
          <w:p w:rsidR="00DC1924" w:rsidRPr="00DC1924" w:rsidRDefault="00DC1924" w:rsidP="00DC1924">
            <w:pPr>
              <w:jc w:val="center"/>
              <w:rPr>
                <w:rFonts w:cs="Times New Roman"/>
                <w:b/>
                <w:szCs w:val="24"/>
              </w:rPr>
            </w:pPr>
            <w:r w:rsidRPr="00DC1924">
              <w:rPr>
                <w:rFonts w:cs="Times New Roman"/>
                <w:b/>
                <w:szCs w:val="24"/>
              </w:rPr>
              <w:t>Who</w:t>
            </w:r>
          </w:p>
        </w:tc>
        <w:tc>
          <w:tcPr>
            <w:tcW w:w="5778" w:type="dxa"/>
          </w:tcPr>
          <w:p w:rsidR="00DC1924" w:rsidRPr="00DC1924" w:rsidRDefault="00DC1924" w:rsidP="00DC1924">
            <w:pPr>
              <w:jc w:val="center"/>
              <w:rPr>
                <w:rFonts w:cs="Times New Roman"/>
                <w:b/>
                <w:szCs w:val="24"/>
              </w:rPr>
            </w:pPr>
            <w:r w:rsidRPr="00DC1924">
              <w:rPr>
                <w:rFonts w:cs="Times New Roman"/>
                <w:b/>
                <w:szCs w:val="24"/>
              </w:rPr>
              <w:t>What</w:t>
            </w:r>
          </w:p>
        </w:tc>
      </w:tr>
      <w:tr w:rsidR="00DC1924" w:rsidTr="00DC1924">
        <w:trPr>
          <w:tblHeader/>
        </w:trPr>
        <w:tc>
          <w:tcPr>
            <w:tcW w:w="1548" w:type="dxa"/>
          </w:tcPr>
          <w:p w:rsidR="00DC1924" w:rsidRDefault="00DC1924" w:rsidP="002C7FDC">
            <w:pPr>
              <w:ind w:firstLine="0"/>
              <w:rPr>
                <w:rFonts w:cs="Times New Roman"/>
                <w:szCs w:val="24"/>
              </w:rPr>
            </w:pPr>
            <w:r>
              <w:rPr>
                <w:rFonts w:cs="Times New Roman"/>
                <w:szCs w:val="24"/>
              </w:rPr>
              <w:t>2013-12-30</w:t>
            </w:r>
          </w:p>
        </w:tc>
        <w:tc>
          <w:tcPr>
            <w:tcW w:w="2970" w:type="dxa"/>
          </w:tcPr>
          <w:p w:rsidR="00DC1924" w:rsidRDefault="00DC1924" w:rsidP="003C09AB">
            <w:pPr>
              <w:ind w:firstLine="0"/>
              <w:jc w:val="left"/>
              <w:rPr>
                <w:rFonts w:cs="Times New Roman"/>
                <w:szCs w:val="24"/>
              </w:rPr>
            </w:pPr>
            <w:r>
              <w:rPr>
                <w:rFonts w:cs="Times New Roman"/>
                <w:szCs w:val="24"/>
              </w:rPr>
              <w:t xml:space="preserve">Roger </w:t>
            </w:r>
            <w:proofErr w:type="spellStart"/>
            <w:r>
              <w:rPr>
                <w:rFonts w:cs="Times New Roman"/>
                <w:szCs w:val="24"/>
              </w:rPr>
              <w:t>Ivie</w:t>
            </w:r>
            <w:proofErr w:type="spellEnd"/>
            <w:r>
              <w:rPr>
                <w:rFonts w:cs="Times New Roman"/>
                <w:szCs w:val="24"/>
              </w:rPr>
              <w:br/>
              <w:t>rivie@ridgenet.net</w:t>
            </w:r>
          </w:p>
        </w:tc>
        <w:tc>
          <w:tcPr>
            <w:tcW w:w="5778" w:type="dxa"/>
          </w:tcPr>
          <w:p w:rsidR="00DC1924" w:rsidRDefault="00DC1924" w:rsidP="002C7FDC">
            <w:pPr>
              <w:ind w:firstLine="0"/>
              <w:rPr>
                <w:rFonts w:cs="Times New Roman"/>
                <w:szCs w:val="24"/>
              </w:rPr>
            </w:pPr>
            <w:r>
              <w:rPr>
                <w:rFonts w:cs="Times New Roman"/>
                <w:szCs w:val="24"/>
              </w:rPr>
              <w:t>Began original version.</w:t>
            </w:r>
          </w:p>
        </w:tc>
      </w:tr>
    </w:tbl>
    <w:p w:rsidR="00D42617" w:rsidRDefault="00D42617">
      <w:pPr>
        <w:rPr>
          <w:rFonts w:cs="Times New Roman"/>
          <w:szCs w:val="24"/>
        </w:rPr>
      </w:pPr>
    </w:p>
    <w:p w:rsidR="00FB436C" w:rsidRDefault="00FB436C">
      <w:pPr>
        <w:rPr>
          <w:rFonts w:cs="Times New Roman"/>
          <w:szCs w:val="24"/>
        </w:rPr>
        <w:sectPr w:rsidR="00FB436C" w:rsidSect="00D42617">
          <w:footerReference w:type="default" r:id="rId9"/>
          <w:pgSz w:w="12240" w:h="15840"/>
          <w:pgMar w:top="1440" w:right="1080" w:bottom="1440" w:left="1080" w:header="720" w:footer="720" w:gutter="0"/>
          <w:cols w:space="720"/>
          <w:docGrid w:linePitch="360"/>
        </w:sectPr>
      </w:pPr>
    </w:p>
    <w:p w:rsidR="00DC1924" w:rsidRDefault="00DC1924">
      <w:pPr>
        <w:rPr>
          <w:rFonts w:cs="Times New Roman"/>
          <w:szCs w:val="24"/>
        </w:rPr>
      </w:pPr>
    </w:p>
    <w:p w:rsidR="00DC1924" w:rsidRDefault="00DC1924">
      <w:pPr>
        <w:rPr>
          <w:rFonts w:cs="Times New Roman"/>
          <w:szCs w:val="24"/>
        </w:rPr>
      </w:pPr>
    </w:p>
    <w:sdt>
      <w:sdtPr>
        <w:rPr>
          <w:rFonts w:eastAsiaTheme="minorHAnsi" w:cstheme="minorBidi"/>
          <w:b w:val="0"/>
          <w:bCs w:val="0"/>
          <w:sz w:val="24"/>
          <w:szCs w:val="22"/>
          <w:lang w:eastAsia="en-US"/>
        </w:rPr>
        <w:id w:val="1626813267"/>
        <w:docPartObj>
          <w:docPartGallery w:val="Table of Contents"/>
          <w:docPartUnique/>
        </w:docPartObj>
      </w:sdtPr>
      <w:sdtEndPr>
        <w:rPr>
          <w:noProof/>
        </w:rPr>
      </w:sdtEndPr>
      <w:sdtContent>
        <w:p w:rsidR="008526A4" w:rsidRDefault="008526A4">
          <w:pPr>
            <w:pStyle w:val="TOCHeading"/>
          </w:pPr>
          <w:r>
            <w:t>Contents</w:t>
          </w:r>
        </w:p>
        <w:p w:rsidR="009671D3" w:rsidRDefault="008526A4">
          <w:pPr>
            <w:pStyle w:val="TOC1"/>
            <w:tabs>
              <w:tab w:val="right" w:leader="dot" w:pos="10070"/>
            </w:tabs>
            <w:rPr>
              <w:rFonts w:asciiTheme="minorHAnsi" w:eastAsiaTheme="minorEastAsia" w:hAnsiTheme="minorHAnsi"/>
              <w:noProof/>
              <w:sz w:val="22"/>
            </w:rPr>
          </w:pPr>
          <w:r>
            <w:fldChar w:fldCharType="begin"/>
          </w:r>
          <w:r>
            <w:instrText xml:space="preserve"> TOC \o "1-3" \h \z \u </w:instrText>
          </w:r>
          <w:r>
            <w:fldChar w:fldCharType="separate"/>
          </w:r>
          <w:hyperlink w:anchor="_Toc376641096" w:history="1">
            <w:r w:rsidR="009671D3" w:rsidRPr="00BD36FF">
              <w:rPr>
                <w:rStyle w:val="Hyperlink"/>
                <w:noProof/>
              </w:rPr>
              <w:t>1. INTRODUCTION TO CP/M</w:t>
            </w:r>
            <w:r w:rsidR="009671D3" w:rsidRPr="00BD36FF">
              <w:rPr>
                <w:rStyle w:val="Hyperlink"/>
                <w:noProof/>
              </w:rPr>
              <w:noBreakHyphen/>
              <w:t>M3</w:t>
            </w:r>
            <w:r w:rsidR="009671D3">
              <w:rPr>
                <w:noProof/>
                <w:webHidden/>
              </w:rPr>
              <w:tab/>
            </w:r>
            <w:r w:rsidR="009671D3">
              <w:rPr>
                <w:noProof/>
                <w:webHidden/>
              </w:rPr>
              <w:fldChar w:fldCharType="begin"/>
            </w:r>
            <w:r w:rsidR="009671D3">
              <w:rPr>
                <w:noProof/>
                <w:webHidden/>
              </w:rPr>
              <w:instrText xml:space="preserve"> PAGEREF _Toc376641096 \h </w:instrText>
            </w:r>
            <w:r w:rsidR="009671D3">
              <w:rPr>
                <w:noProof/>
                <w:webHidden/>
              </w:rPr>
            </w:r>
            <w:r w:rsidR="009671D3">
              <w:rPr>
                <w:noProof/>
                <w:webHidden/>
              </w:rPr>
              <w:fldChar w:fldCharType="separate"/>
            </w:r>
            <w:r w:rsidR="009671D3">
              <w:rPr>
                <w:noProof/>
                <w:webHidden/>
              </w:rPr>
              <w:t>1</w:t>
            </w:r>
            <w:r w:rsidR="009671D3">
              <w:rPr>
                <w:noProof/>
                <w:webHidden/>
              </w:rPr>
              <w:fldChar w:fldCharType="end"/>
            </w:r>
          </w:hyperlink>
        </w:p>
        <w:p w:rsidR="009671D3" w:rsidRDefault="00346C1C">
          <w:pPr>
            <w:pStyle w:val="TOC2"/>
            <w:tabs>
              <w:tab w:val="right" w:leader="dot" w:pos="10070"/>
            </w:tabs>
            <w:rPr>
              <w:rFonts w:asciiTheme="minorHAnsi" w:eastAsiaTheme="minorEastAsia" w:hAnsiTheme="minorHAnsi"/>
              <w:noProof/>
              <w:sz w:val="22"/>
            </w:rPr>
          </w:pPr>
          <w:hyperlink w:anchor="_Toc376641097" w:history="1">
            <w:r w:rsidR="009671D3" w:rsidRPr="00BD36FF">
              <w:rPr>
                <w:rStyle w:val="Hyperlink"/>
                <w:noProof/>
              </w:rPr>
              <w:t>1.1. CP/M</w:t>
            </w:r>
            <w:r w:rsidR="009671D3" w:rsidRPr="00BD36FF">
              <w:rPr>
                <w:rStyle w:val="Hyperlink"/>
                <w:noProof/>
              </w:rPr>
              <w:noBreakHyphen/>
              <w:t>M3 Architecture</w:t>
            </w:r>
            <w:r w:rsidR="009671D3">
              <w:rPr>
                <w:noProof/>
                <w:webHidden/>
              </w:rPr>
              <w:tab/>
            </w:r>
            <w:r w:rsidR="009671D3">
              <w:rPr>
                <w:noProof/>
                <w:webHidden/>
              </w:rPr>
              <w:fldChar w:fldCharType="begin"/>
            </w:r>
            <w:r w:rsidR="009671D3">
              <w:rPr>
                <w:noProof/>
                <w:webHidden/>
              </w:rPr>
              <w:instrText xml:space="preserve"> PAGEREF _Toc376641097 \h </w:instrText>
            </w:r>
            <w:r w:rsidR="009671D3">
              <w:rPr>
                <w:noProof/>
                <w:webHidden/>
              </w:rPr>
            </w:r>
            <w:r w:rsidR="009671D3">
              <w:rPr>
                <w:noProof/>
                <w:webHidden/>
              </w:rPr>
              <w:fldChar w:fldCharType="separate"/>
            </w:r>
            <w:r w:rsidR="009671D3">
              <w:rPr>
                <w:noProof/>
                <w:webHidden/>
              </w:rPr>
              <w:t>1</w:t>
            </w:r>
            <w:r w:rsidR="009671D3">
              <w:rPr>
                <w:noProof/>
                <w:webHidden/>
              </w:rPr>
              <w:fldChar w:fldCharType="end"/>
            </w:r>
          </w:hyperlink>
        </w:p>
        <w:p w:rsidR="009671D3" w:rsidRDefault="00346C1C">
          <w:pPr>
            <w:pStyle w:val="TOC2"/>
            <w:tabs>
              <w:tab w:val="right" w:leader="dot" w:pos="10070"/>
            </w:tabs>
            <w:rPr>
              <w:rFonts w:asciiTheme="minorHAnsi" w:eastAsiaTheme="minorEastAsia" w:hAnsiTheme="minorHAnsi"/>
              <w:noProof/>
              <w:sz w:val="22"/>
            </w:rPr>
          </w:pPr>
          <w:hyperlink w:anchor="_Toc376641098" w:history="1">
            <w:r w:rsidR="009671D3" w:rsidRPr="00BD36FF">
              <w:rPr>
                <w:rStyle w:val="Hyperlink"/>
                <w:noProof/>
              </w:rPr>
              <w:t>1.2. Transient Programs</w:t>
            </w:r>
            <w:r w:rsidR="009671D3">
              <w:rPr>
                <w:noProof/>
                <w:webHidden/>
              </w:rPr>
              <w:tab/>
            </w:r>
            <w:r w:rsidR="009671D3">
              <w:rPr>
                <w:noProof/>
                <w:webHidden/>
              </w:rPr>
              <w:fldChar w:fldCharType="begin"/>
            </w:r>
            <w:r w:rsidR="009671D3">
              <w:rPr>
                <w:noProof/>
                <w:webHidden/>
              </w:rPr>
              <w:instrText xml:space="preserve"> PAGEREF _Toc376641098 \h </w:instrText>
            </w:r>
            <w:r w:rsidR="009671D3">
              <w:rPr>
                <w:noProof/>
                <w:webHidden/>
              </w:rPr>
            </w:r>
            <w:r w:rsidR="009671D3">
              <w:rPr>
                <w:noProof/>
                <w:webHidden/>
              </w:rPr>
              <w:fldChar w:fldCharType="separate"/>
            </w:r>
            <w:r w:rsidR="009671D3">
              <w:rPr>
                <w:noProof/>
                <w:webHidden/>
              </w:rPr>
              <w:t>2</w:t>
            </w:r>
            <w:r w:rsidR="009671D3">
              <w:rPr>
                <w:noProof/>
                <w:webHidden/>
              </w:rPr>
              <w:fldChar w:fldCharType="end"/>
            </w:r>
          </w:hyperlink>
        </w:p>
        <w:p w:rsidR="009671D3" w:rsidRDefault="00346C1C">
          <w:pPr>
            <w:pStyle w:val="TOC2"/>
            <w:tabs>
              <w:tab w:val="right" w:leader="dot" w:pos="10070"/>
            </w:tabs>
            <w:rPr>
              <w:rFonts w:asciiTheme="minorHAnsi" w:eastAsiaTheme="minorEastAsia" w:hAnsiTheme="minorHAnsi"/>
              <w:noProof/>
              <w:sz w:val="22"/>
            </w:rPr>
          </w:pPr>
          <w:hyperlink w:anchor="_Toc376641099" w:history="1">
            <w:r w:rsidR="009671D3" w:rsidRPr="00BD36FF">
              <w:rPr>
                <w:rStyle w:val="Hyperlink"/>
                <w:noProof/>
              </w:rPr>
              <w:t>1.3. File System Access</w:t>
            </w:r>
            <w:r w:rsidR="009671D3">
              <w:rPr>
                <w:noProof/>
                <w:webHidden/>
              </w:rPr>
              <w:tab/>
            </w:r>
            <w:r w:rsidR="009671D3">
              <w:rPr>
                <w:noProof/>
                <w:webHidden/>
              </w:rPr>
              <w:fldChar w:fldCharType="begin"/>
            </w:r>
            <w:r w:rsidR="009671D3">
              <w:rPr>
                <w:noProof/>
                <w:webHidden/>
              </w:rPr>
              <w:instrText xml:space="preserve"> PAGEREF _Toc376641099 \h </w:instrText>
            </w:r>
            <w:r w:rsidR="009671D3">
              <w:rPr>
                <w:noProof/>
                <w:webHidden/>
              </w:rPr>
            </w:r>
            <w:r w:rsidR="009671D3">
              <w:rPr>
                <w:noProof/>
                <w:webHidden/>
              </w:rPr>
              <w:fldChar w:fldCharType="separate"/>
            </w:r>
            <w:r w:rsidR="009671D3">
              <w:rPr>
                <w:noProof/>
                <w:webHidden/>
              </w:rPr>
              <w:t>2</w:t>
            </w:r>
            <w:r w:rsidR="009671D3">
              <w:rPr>
                <w:noProof/>
                <w:webHidden/>
              </w:rPr>
              <w:fldChar w:fldCharType="end"/>
            </w:r>
          </w:hyperlink>
        </w:p>
        <w:p w:rsidR="009671D3" w:rsidRDefault="00346C1C">
          <w:pPr>
            <w:pStyle w:val="TOC2"/>
            <w:tabs>
              <w:tab w:val="right" w:leader="dot" w:pos="10070"/>
            </w:tabs>
            <w:rPr>
              <w:rFonts w:asciiTheme="minorHAnsi" w:eastAsiaTheme="minorEastAsia" w:hAnsiTheme="minorHAnsi"/>
              <w:noProof/>
              <w:sz w:val="22"/>
            </w:rPr>
          </w:pPr>
          <w:hyperlink w:anchor="_Toc376641100" w:history="1">
            <w:r w:rsidR="009671D3" w:rsidRPr="00BD36FF">
              <w:rPr>
                <w:rStyle w:val="Hyperlink"/>
                <w:noProof/>
              </w:rPr>
              <w:t>1.4. Programming Tools and Commands</w:t>
            </w:r>
            <w:r w:rsidR="009671D3">
              <w:rPr>
                <w:noProof/>
                <w:webHidden/>
              </w:rPr>
              <w:tab/>
            </w:r>
            <w:r w:rsidR="009671D3">
              <w:rPr>
                <w:noProof/>
                <w:webHidden/>
              </w:rPr>
              <w:fldChar w:fldCharType="begin"/>
            </w:r>
            <w:r w:rsidR="009671D3">
              <w:rPr>
                <w:noProof/>
                <w:webHidden/>
              </w:rPr>
              <w:instrText xml:space="preserve"> PAGEREF _Toc376641100 \h </w:instrText>
            </w:r>
            <w:r w:rsidR="009671D3">
              <w:rPr>
                <w:noProof/>
                <w:webHidden/>
              </w:rPr>
            </w:r>
            <w:r w:rsidR="009671D3">
              <w:rPr>
                <w:noProof/>
                <w:webHidden/>
              </w:rPr>
              <w:fldChar w:fldCharType="separate"/>
            </w:r>
            <w:r w:rsidR="009671D3">
              <w:rPr>
                <w:noProof/>
                <w:webHidden/>
              </w:rPr>
              <w:t>2</w:t>
            </w:r>
            <w:r w:rsidR="009671D3">
              <w:rPr>
                <w:noProof/>
                <w:webHidden/>
              </w:rPr>
              <w:fldChar w:fldCharType="end"/>
            </w:r>
          </w:hyperlink>
        </w:p>
        <w:p w:rsidR="009671D3" w:rsidRDefault="00346C1C">
          <w:pPr>
            <w:pStyle w:val="TOC2"/>
            <w:tabs>
              <w:tab w:val="right" w:leader="dot" w:pos="10070"/>
            </w:tabs>
            <w:rPr>
              <w:rFonts w:asciiTheme="minorHAnsi" w:eastAsiaTheme="minorEastAsia" w:hAnsiTheme="minorHAnsi"/>
              <w:noProof/>
              <w:sz w:val="22"/>
            </w:rPr>
          </w:pPr>
          <w:hyperlink w:anchor="_Toc376641101" w:history="1">
            <w:r w:rsidR="009671D3" w:rsidRPr="00BD36FF">
              <w:rPr>
                <w:rStyle w:val="Hyperlink"/>
                <w:noProof/>
              </w:rPr>
              <w:t>1.5. File Specification</w:t>
            </w:r>
            <w:r w:rsidR="009671D3">
              <w:rPr>
                <w:noProof/>
                <w:webHidden/>
              </w:rPr>
              <w:tab/>
            </w:r>
            <w:r w:rsidR="009671D3">
              <w:rPr>
                <w:noProof/>
                <w:webHidden/>
              </w:rPr>
              <w:fldChar w:fldCharType="begin"/>
            </w:r>
            <w:r w:rsidR="009671D3">
              <w:rPr>
                <w:noProof/>
                <w:webHidden/>
              </w:rPr>
              <w:instrText xml:space="preserve"> PAGEREF _Toc376641101 \h </w:instrText>
            </w:r>
            <w:r w:rsidR="009671D3">
              <w:rPr>
                <w:noProof/>
                <w:webHidden/>
              </w:rPr>
            </w:r>
            <w:r w:rsidR="009671D3">
              <w:rPr>
                <w:noProof/>
                <w:webHidden/>
              </w:rPr>
              <w:fldChar w:fldCharType="separate"/>
            </w:r>
            <w:r w:rsidR="009671D3">
              <w:rPr>
                <w:noProof/>
                <w:webHidden/>
              </w:rPr>
              <w:t>2</w:t>
            </w:r>
            <w:r w:rsidR="009671D3">
              <w:rPr>
                <w:noProof/>
                <w:webHidden/>
              </w:rPr>
              <w:fldChar w:fldCharType="end"/>
            </w:r>
          </w:hyperlink>
        </w:p>
        <w:p w:rsidR="009671D3" w:rsidRDefault="00346C1C">
          <w:pPr>
            <w:pStyle w:val="TOC2"/>
            <w:tabs>
              <w:tab w:val="right" w:leader="dot" w:pos="10070"/>
            </w:tabs>
            <w:rPr>
              <w:rFonts w:asciiTheme="minorHAnsi" w:eastAsiaTheme="minorEastAsia" w:hAnsiTheme="minorHAnsi"/>
              <w:noProof/>
              <w:sz w:val="22"/>
            </w:rPr>
          </w:pPr>
          <w:hyperlink w:anchor="_Toc376641102" w:history="1">
            <w:r w:rsidR="009671D3" w:rsidRPr="00BD36FF">
              <w:rPr>
                <w:rStyle w:val="Hyperlink"/>
                <w:noProof/>
              </w:rPr>
              <w:t>1.6. Wildcards</w:t>
            </w:r>
            <w:r w:rsidR="009671D3">
              <w:rPr>
                <w:noProof/>
                <w:webHidden/>
              </w:rPr>
              <w:tab/>
            </w:r>
            <w:r w:rsidR="009671D3">
              <w:rPr>
                <w:noProof/>
                <w:webHidden/>
              </w:rPr>
              <w:fldChar w:fldCharType="begin"/>
            </w:r>
            <w:r w:rsidR="009671D3">
              <w:rPr>
                <w:noProof/>
                <w:webHidden/>
              </w:rPr>
              <w:instrText xml:space="preserve"> PAGEREF _Toc376641102 \h </w:instrText>
            </w:r>
            <w:r w:rsidR="009671D3">
              <w:rPr>
                <w:noProof/>
                <w:webHidden/>
              </w:rPr>
            </w:r>
            <w:r w:rsidR="009671D3">
              <w:rPr>
                <w:noProof/>
                <w:webHidden/>
              </w:rPr>
              <w:fldChar w:fldCharType="separate"/>
            </w:r>
            <w:r w:rsidR="009671D3">
              <w:rPr>
                <w:noProof/>
                <w:webHidden/>
              </w:rPr>
              <w:t>3</w:t>
            </w:r>
            <w:r w:rsidR="009671D3">
              <w:rPr>
                <w:noProof/>
                <w:webHidden/>
              </w:rPr>
              <w:fldChar w:fldCharType="end"/>
            </w:r>
          </w:hyperlink>
        </w:p>
        <w:p w:rsidR="009671D3" w:rsidRDefault="00346C1C">
          <w:pPr>
            <w:pStyle w:val="TOC2"/>
            <w:tabs>
              <w:tab w:val="right" w:leader="dot" w:pos="10070"/>
            </w:tabs>
            <w:rPr>
              <w:rFonts w:asciiTheme="minorHAnsi" w:eastAsiaTheme="minorEastAsia" w:hAnsiTheme="minorHAnsi"/>
              <w:noProof/>
              <w:sz w:val="22"/>
            </w:rPr>
          </w:pPr>
          <w:hyperlink w:anchor="_Toc376641103" w:history="1">
            <w:r w:rsidR="009671D3" w:rsidRPr="00BD36FF">
              <w:rPr>
                <w:rStyle w:val="Hyperlink"/>
                <w:noProof/>
              </w:rPr>
              <w:t>1.7. Terminology</w:t>
            </w:r>
            <w:r w:rsidR="009671D3">
              <w:rPr>
                <w:noProof/>
                <w:webHidden/>
              </w:rPr>
              <w:tab/>
            </w:r>
            <w:r w:rsidR="009671D3">
              <w:rPr>
                <w:noProof/>
                <w:webHidden/>
              </w:rPr>
              <w:fldChar w:fldCharType="begin"/>
            </w:r>
            <w:r w:rsidR="009671D3">
              <w:rPr>
                <w:noProof/>
                <w:webHidden/>
              </w:rPr>
              <w:instrText xml:space="preserve"> PAGEREF _Toc376641103 \h </w:instrText>
            </w:r>
            <w:r w:rsidR="009671D3">
              <w:rPr>
                <w:noProof/>
                <w:webHidden/>
              </w:rPr>
            </w:r>
            <w:r w:rsidR="009671D3">
              <w:rPr>
                <w:noProof/>
                <w:webHidden/>
              </w:rPr>
              <w:fldChar w:fldCharType="separate"/>
            </w:r>
            <w:r w:rsidR="009671D3">
              <w:rPr>
                <w:noProof/>
                <w:webHidden/>
              </w:rPr>
              <w:t>4</w:t>
            </w:r>
            <w:r w:rsidR="009671D3">
              <w:rPr>
                <w:noProof/>
                <w:webHidden/>
              </w:rPr>
              <w:fldChar w:fldCharType="end"/>
            </w:r>
          </w:hyperlink>
        </w:p>
        <w:p w:rsidR="009671D3" w:rsidRDefault="00346C1C">
          <w:pPr>
            <w:pStyle w:val="TOC1"/>
            <w:tabs>
              <w:tab w:val="right" w:leader="dot" w:pos="10070"/>
            </w:tabs>
            <w:rPr>
              <w:rFonts w:asciiTheme="minorHAnsi" w:eastAsiaTheme="minorEastAsia" w:hAnsiTheme="minorHAnsi"/>
              <w:noProof/>
              <w:sz w:val="22"/>
            </w:rPr>
          </w:pPr>
          <w:hyperlink w:anchor="_Toc376641104" w:history="1">
            <w:r w:rsidR="009671D3" w:rsidRPr="00BD36FF">
              <w:rPr>
                <w:rStyle w:val="Hyperlink"/>
                <w:noProof/>
              </w:rPr>
              <w:t>2. DATA STRUCTURES</w:t>
            </w:r>
            <w:r w:rsidR="009671D3">
              <w:rPr>
                <w:noProof/>
                <w:webHidden/>
              </w:rPr>
              <w:tab/>
            </w:r>
            <w:r w:rsidR="009671D3">
              <w:rPr>
                <w:noProof/>
                <w:webHidden/>
              </w:rPr>
              <w:fldChar w:fldCharType="begin"/>
            </w:r>
            <w:r w:rsidR="009671D3">
              <w:rPr>
                <w:noProof/>
                <w:webHidden/>
              </w:rPr>
              <w:instrText xml:space="preserve"> PAGEREF _Toc376641104 \h </w:instrText>
            </w:r>
            <w:r w:rsidR="009671D3">
              <w:rPr>
                <w:noProof/>
                <w:webHidden/>
              </w:rPr>
            </w:r>
            <w:r w:rsidR="009671D3">
              <w:rPr>
                <w:noProof/>
                <w:webHidden/>
              </w:rPr>
              <w:fldChar w:fldCharType="separate"/>
            </w:r>
            <w:r w:rsidR="009671D3">
              <w:rPr>
                <w:noProof/>
                <w:webHidden/>
              </w:rPr>
              <w:t>5</w:t>
            </w:r>
            <w:r w:rsidR="009671D3">
              <w:rPr>
                <w:noProof/>
                <w:webHidden/>
              </w:rPr>
              <w:fldChar w:fldCharType="end"/>
            </w:r>
          </w:hyperlink>
        </w:p>
        <w:p w:rsidR="009671D3" w:rsidRDefault="00346C1C">
          <w:pPr>
            <w:pStyle w:val="TOC2"/>
            <w:tabs>
              <w:tab w:val="right" w:leader="dot" w:pos="10070"/>
            </w:tabs>
            <w:rPr>
              <w:rFonts w:asciiTheme="minorHAnsi" w:eastAsiaTheme="minorEastAsia" w:hAnsiTheme="minorHAnsi"/>
              <w:noProof/>
              <w:sz w:val="22"/>
            </w:rPr>
          </w:pPr>
          <w:hyperlink w:anchor="_Toc376641105" w:history="1">
            <w:r w:rsidR="009671D3" w:rsidRPr="00BD36FF">
              <w:rPr>
                <w:rStyle w:val="Hyperlink"/>
                <w:noProof/>
              </w:rPr>
              <w:t xml:space="preserve">2.1. The Base Page: </w:t>
            </w:r>
            <w:r w:rsidR="009671D3" w:rsidRPr="00BD36FF">
              <w:rPr>
                <w:rStyle w:val="Hyperlink"/>
                <w:rFonts w:ascii="Courier New" w:hAnsi="Courier New" w:cs="Courier New"/>
                <w:noProof/>
              </w:rPr>
              <w:t>cpm_basepage_t</w:t>
            </w:r>
            <w:r w:rsidR="009671D3">
              <w:rPr>
                <w:noProof/>
                <w:webHidden/>
              </w:rPr>
              <w:tab/>
            </w:r>
            <w:r w:rsidR="009671D3">
              <w:rPr>
                <w:noProof/>
                <w:webHidden/>
              </w:rPr>
              <w:fldChar w:fldCharType="begin"/>
            </w:r>
            <w:r w:rsidR="009671D3">
              <w:rPr>
                <w:noProof/>
                <w:webHidden/>
              </w:rPr>
              <w:instrText xml:space="preserve"> PAGEREF _Toc376641105 \h </w:instrText>
            </w:r>
            <w:r w:rsidR="009671D3">
              <w:rPr>
                <w:noProof/>
                <w:webHidden/>
              </w:rPr>
            </w:r>
            <w:r w:rsidR="009671D3">
              <w:rPr>
                <w:noProof/>
                <w:webHidden/>
              </w:rPr>
              <w:fldChar w:fldCharType="separate"/>
            </w:r>
            <w:r w:rsidR="009671D3">
              <w:rPr>
                <w:noProof/>
                <w:webHidden/>
              </w:rPr>
              <w:t>5</w:t>
            </w:r>
            <w:r w:rsidR="009671D3">
              <w:rPr>
                <w:noProof/>
                <w:webHidden/>
              </w:rPr>
              <w:fldChar w:fldCharType="end"/>
            </w:r>
          </w:hyperlink>
        </w:p>
        <w:p w:rsidR="009671D3" w:rsidRDefault="00346C1C">
          <w:pPr>
            <w:pStyle w:val="TOC3"/>
            <w:tabs>
              <w:tab w:val="right" w:leader="dot" w:pos="10070"/>
            </w:tabs>
            <w:rPr>
              <w:rFonts w:asciiTheme="minorHAnsi" w:eastAsiaTheme="minorEastAsia" w:hAnsiTheme="minorHAnsi"/>
              <w:noProof/>
              <w:sz w:val="22"/>
            </w:rPr>
          </w:pPr>
          <w:hyperlink w:anchor="_Toc376641106" w:history="1">
            <w:r w:rsidR="009671D3" w:rsidRPr="00BD36FF">
              <w:rPr>
                <w:rStyle w:val="Hyperlink"/>
                <w:noProof/>
              </w:rPr>
              <w:t>2.1.1. Initialization of the Base Page</w:t>
            </w:r>
            <w:r w:rsidR="009671D3">
              <w:rPr>
                <w:noProof/>
                <w:webHidden/>
              </w:rPr>
              <w:tab/>
            </w:r>
            <w:r w:rsidR="009671D3">
              <w:rPr>
                <w:noProof/>
                <w:webHidden/>
              </w:rPr>
              <w:fldChar w:fldCharType="begin"/>
            </w:r>
            <w:r w:rsidR="009671D3">
              <w:rPr>
                <w:noProof/>
                <w:webHidden/>
              </w:rPr>
              <w:instrText xml:space="preserve"> PAGEREF _Toc376641106 \h </w:instrText>
            </w:r>
            <w:r w:rsidR="009671D3">
              <w:rPr>
                <w:noProof/>
                <w:webHidden/>
              </w:rPr>
            </w:r>
            <w:r w:rsidR="009671D3">
              <w:rPr>
                <w:noProof/>
                <w:webHidden/>
              </w:rPr>
              <w:fldChar w:fldCharType="separate"/>
            </w:r>
            <w:r w:rsidR="009671D3">
              <w:rPr>
                <w:noProof/>
                <w:webHidden/>
              </w:rPr>
              <w:t>7</w:t>
            </w:r>
            <w:r w:rsidR="009671D3">
              <w:rPr>
                <w:noProof/>
                <w:webHidden/>
              </w:rPr>
              <w:fldChar w:fldCharType="end"/>
            </w:r>
          </w:hyperlink>
        </w:p>
        <w:p w:rsidR="009671D3" w:rsidRDefault="00346C1C">
          <w:pPr>
            <w:pStyle w:val="TOC1"/>
            <w:tabs>
              <w:tab w:val="right" w:leader="dot" w:pos="10070"/>
            </w:tabs>
            <w:rPr>
              <w:rFonts w:asciiTheme="minorHAnsi" w:eastAsiaTheme="minorEastAsia" w:hAnsiTheme="minorHAnsi"/>
              <w:noProof/>
              <w:sz w:val="22"/>
            </w:rPr>
          </w:pPr>
          <w:hyperlink w:anchor="_Toc376641107" w:history="1">
            <w:r w:rsidR="009671D3" w:rsidRPr="00BD36FF">
              <w:rPr>
                <w:rStyle w:val="Hyperlink"/>
                <w:noProof/>
              </w:rPr>
              <w:t>3. THE CCP AND TRANSIENT PROGRAMS</w:t>
            </w:r>
            <w:r w:rsidR="009671D3">
              <w:rPr>
                <w:noProof/>
                <w:webHidden/>
              </w:rPr>
              <w:tab/>
            </w:r>
            <w:r w:rsidR="009671D3">
              <w:rPr>
                <w:noProof/>
                <w:webHidden/>
              </w:rPr>
              <w:fldChar w:fldCharType="begin"/>
            </w:r>
            <w:r w:rsidR="009671D3">
              <w:rPr>
                <w:noProof/>
                <w:webHidden/>
              </w:rPr>
              <w:instrText xml:space="preserve"> PAGEREF _Toc376641107 \h </w:instrText>
            </w:r>
            <w:r w:rsidR="009671D3">
              <w:rPr>
                <w:noProof/>
                <w:webHidden/>
              </w:rPr>
            </w:r>
            <w:r w:rsidR="009671D3">
              <w:rPr>
                <w:noProof/>
                <w:webHidden/>
              </w:rPr>
              <w:fldChar w:fldCharType="separate"/>
            </w:r>
            <w:r w:rsidR="009671D3">
              <w:rPr>
                <w:noProof/>
                <w:webHidden/>
              </w:rPr>
              <w:t>9</w:t>
            </w:r>
            <w:r w:rsidR="009671D3">
              <w:rPr>
                <w:noProof/>
                <w:webHidden/>
              </w:rPr>
              <w:fldChar w:fldCharType="end"/>
            </w:r>
          </w:hyperlink>
        </w:p>
        <w:p w:rsidR="009671D3" w:rsidRDefault="00346C1C">
          <w:pPr>
            <w:pStyle w:val="TOC2"/>
            <w:tabs>
              <w:tab w:val="right" w:leader="dot" w:pos="10070"/>
            </w:tabs>
            <w:rPr>
              <w:rFonts w:asciiTheme="minorHAnsi" w:eastAsiaTheme="minorEastAsia" w:hAnsiTheme="minorHAnsi"/>
              <w:noProof/>
              <w:sz w:val="22"/>
            </w:rPr>
          </w:pPr>
          <w:hyperlink w:anchor="_Toc376641108" w:history="1">
            <w:r w:rsidR="009671D3" w:rsidRPr="00BD36FF">
              <w:rPr>
                <w:rStyle w:val="Hyperlink"/>
                <w:noProof/>
              </w:rPr>
              <w:t>3.1. CCP Built-in and Transient Commands</w:t>
            </w:r>
            <w:r w:rsidR="009671D3">
              <w:rPr>
                <w:noProof/>
                <w:webHidden/>
              </w:rPr>
              <w:tab/>
            </w:r>
            <w:r w:rsidR="009671D3">
              <w:rPr>
                <w:noProof/>
                <w:webHidden/>
              </w:rPr>
              <w:fldChar w:fldCharType="begin"/>
            </w:r>
            <w:r w:rsidR="009671D3">
              <w:rPr>
                <w:noProof/>
                <w:webHidden/>
              </w:rPr>
              <w:instrText xml:space="preserve"> PAGEREF _Toc376641108 \h </w:instrText>
            </w:r>
            <w:r w:rsidR="009671D3">
              <w:rPr>
                <w:noProof/>
                <w:webHidden/>
              </w:rPr>
            </w:r>
            <w:r w:rsidR="009671D3">
              <w:rPr>
                <w:noProof/>
                <w:webHidden/>
              </w:rPr>
              <w:fldChar w:fldCharType="separate"/>
            </w:r>
            <w:r w:rsidR="009671D3">
              <w:rPr>
                <w:noProof/>
                <w:webHidden/>
              </w:rPr>
              <w:t>9</w:t>
            </w:r>
            <w:r w:rsidR="009671D3">
              <w:rPr>
                <w:noProof/>
                <w:webHidden/>
              </w:rPr>
              <w:fldChar w:fldCharType="end"/>
            </w:r>
          </w:hyperlink>
        </w:p>
        <w:p w:rsidR="009671D3" w:rsidRDefault="00346C1C">
          <w:pPr>
            <w:pStyle w:val="TOC2"/>
            <w:tabs>
              <w:tab w:val="right" w:leader="dot" w:pos="10070"/>
            </w:tabs>
            <w:rPr>
              <w:rFonts w:asciiTheme="minorHAnsi" w:eastAsiaTheme="minorEastAsia" w:hAnsiTheme="minorHAnsi"/>
              <w:noProof/>
              <w:sz w:val="22"/>
            </w:rPr>
          </w:pPr>
          <w:hyperlink w:anchor="_Toc376641109" w:history="1">
            <w:r w:rsidR="009671D3" w:rsidRPr="00BD36FF">
              <w:rPr>
                <w:rStyle w:val="Hyperlink"/>
                <w:noProof/>
              </w:rPr>
              <w:t>3.2. Loading a Program in Memory</w:t>
            </w:r>
            <w:r w:rsidR="009671D3">
              <w:rPr>
                <w:noProof/>
                <w:webHidden/>
              </w:rPr>
              <w:tab/>
            </w:r>
            <w:r w:rsidR="009671D3">
              <w:rPr>
                <w:noProof/>
                <w:webHidden/>
              </w:rPr>
              <w:fldChar w:fldCharType="begin"/>
            </w:r>
            <w:r w:rsidR="009671D3">
              <w:rPr>
                <w:noProof/>
                <w:webHidden/>
              </w:rPr>
              <w:instrText xml:space="preserve"> PAGEREF _Toc376641109 \h </w:instrText>
            </w:r>
            <w:r w:rsidR="009671D3">
              <w:rPr>
                <w:noProof/>
                <w:webHidden/>
              </w:rPr>
            </w:r>
            <w:r w:rsidR="009671D3">
              <w:rPr>
                <w:noProof/>
                <w:webHidden/>
              </w:rPr>
              <w:fldChar w:fldCharType="separate"/>
            </w:r>
            <w:r w:rsidR="009671D3">
              <w:rPr>
                <w:noProof/>
                <w:webHidden/>
              </w:rPr>
              <w:t>9</w:t>
            </w:r>
            <w:r w:rsidR="009671D3">
              <w:rPr>
                <w:noProof/>
                <w:webHidden/>
              </w:rPr>
              <w:fldChar w:fldCharType="end"/>
            </w:r>
          </w:hyperlink>
        </w:p>
        <w:p w:rsidR="009671D3" w:rsidRDefault="00346C1C">
          <w:pPr>
            <w:pStyle w:val="TOC2"/>
            <w:tabs>
              <w:tab w:val="right" w:leader="dot" w:pos="10070"/>
            </w:tabs>
            <w:rPr>
              <w:rFonts w:asciiTheme="minorHAnsi" w:eastAsiaTheme="minorEastAsia" w:hAnsiTheme="minorHAnsi"/>
              <w:noProof/>
              <w:sz w:val="22"/>
            </w:rPr>
          </w:pPr>
          <w:hyperlink w:anchor="_Toc376641110" w:history="1">
            <w:r w:rsidR="009671D3" w:rsidRPr="00BD36FF">
              <w:rPr>
                <w:rStyle w:val="Hyperlink"/>
                <w:noProof/>
              </w:rPr>
              <w:t>3.3. Base Page Initialization by the CCP</w:t>
            </w:r>
            <w:r w:rsidR="009671D3">
              <w:rPr>
                <w:noProof/>
                <w:webHidden/>
              </w:rPr>
              <w:tab/>
            </w:r>
            <w:r w:rsidR="009671D3">
              <w:rPr>
                <w:noProof/>
                <w:webHidden/>
              </w:rPr>
              <w:fldChar w:fldCharType="begin"/>
            </w:r>
            <w:r w:rsidR="009671D3">
              <w:rPr>
                <w:noProof/>
                <w:webHidden/>
              </w:rPr>
              <w:instrText xml:space="preserve"> PAGEREF _Toc376641110 \h </w:instrText>
            </w:r>
            <w:r w:rsidR="009671D3">
              <w:rPr>
                <w:noProof/>
                <w:webHidden/>
              </w:rPr>
            </w:r>
            <w:r w:rsidR="009671D3">
              <w:rPr>
                <w:noProof/>
                <w:webHidden/>
              </w:rPr>
              <w:fldChar w:fldCharType="separate"/>
            </w:r>
            <w:r w:rsidR="009671D3">
              <w:rPr>
                <w:noProof/>
                <w:webHidden/>
              </w:rPr>
              <w:t>9</w:t>
            </w:r>
            <w:r w:rsidR="009671D3">
              <w:rPr>
                <w:noProof/>
                <w:webHidden/>
              </w:rPr>
              <w:fldChar w:fldCharType="end"/>
            </w:r>
          </w:hyperlink>
        </w:p>
        <w:p w:rsidR="008526A4" w:rsidRDefault="008526A4">
          <w:r>
            <w:rPr>
              <w:b/>
              <w:bCs/>
              <w:noProof/>
            </w:rPr>
            <w:fldChar w:fldCharType="end"/>
          </w:r>
        </w:p>
      </w:sdtContent>
    </w:sdt>
    <w:p w:rsidR="009671D3" w:rsidRDefault="00B84A5E">
      <w:pPr>
        <w:pStyle w:val="TableofFigures"/>
        <w:tabs>
          <w:tab w:val="right" w:leader="dot" w:pos="10070"/>
        </w:tabs>
        <w:rPr>
          <w:rFonts w:asciiTheme="minorHAnsi" w:eastAsiaTheme="minorEastAsia" w:hAnsiTheme="minorHAnsi"/>
          <w:noProof/>
          <w:sz w:val="22"/>
        </w:rPr>
      </w:pPr>
      <w:r>
        <w:rPr>
          <w:rFonts w:cs="Times New Roman"/>
          <w:b/>
          <w:szCs w:val="24"/>
        </w:rPr>
        <w:fldChar w:fldCharType="begin"/>
      </w:r>
      <w:r>
        <w:rPr>
          <w:rFonts w:cs="Times New Roman"/>
          <w:b/>
          <w:szCs w:val="24"/>
        </w:rPr>
        <w:instrText xml:space="preserve"> TOC \h \z \c "Table" </w:instrText>
      </w:r>
      <w:r>
        <w:rPr>
          <w:rFonts w:cs="Times New Roman"/>
          <w:b/>
          <w:szCs w:val="24"/>
        </w:rPr>
        <w:fldChar w:fldCharType="separate"/>
      </w:r>
      <w:hyperlink w:anchor="_Toc376641111" w:history="1">
        <w:r w:rsidR="009671D3" w:rsidRPr="0077348C">
          <w:rPr>
            <w:rStyle w:val="Hyperlink"/>
            <w:noProof/>
          </w:rPr>
          <w:t>Table 1 Program Modules in the CP/M Operating System</w:t>
        </w:r>
        <w:r w:rsidR="009671D3">
          <w:rPr>
            <w:noProof/>
            <w:webHidden/>
          </w:rPr>
          <w:tab/>
        </w:r>
        <w:r w:rsidR="009671D3">
          <w:rPr>
            <w:noProof/>
            <w:webHidden/>
          </w:rPr>
          <w:fldChar w:fldCharType="begin"/>
        </w:r>
        <w:r w:rsidR="009671D3">
          <w:rPr>
            <w:noProof/>
            <w:webHidden/>
          </w:rPr>
          <w:instrText xml:space="preserve"> PAGEREF _Toc376641111 \h </w:instrText>
        </w:r>
        <w:r w:rsidR="009671D3">
          <w:rPr>
            <w:noProof/>
            <w:webHidden/>
          </w:rPr>
        </w:r>
        <w:r w:rsidR="009671D3">
          <w:rPr>
            <w:noProof/>
            <w:webHidden/>
          </w:rPr>
          <w:fldChar w:fldCharType="separate"/>
        </w:r>
        <w:r w:rsidR="009671D3">
          <w:rPr>
            <w:noProof/>
            <w:webHidden/>
          </w:rPr>
          <w:t>1</w:t>
        </w:r>
        <w:r w:rsidR="009671D3">
          <w:rPr>
            <w:noProof/>
            <w:webHidden/>
          </w:rPr>
          <w:fldChar w:fldCharType="end"/>
        </w:r>
      </w:hyperlink>
    </w:p>
    <w:p w:rsidR="009671D3" w:rsidRDefault="00346C1C">
      <w:pPr>
        <w:pStyle w:val="TableofFigures"/>
        <w:tabs>
          <w:tab w:val="right" w:leader="dot" w:pos="10070"/>
        </w:tabs>
        <w:rPr>
          <w:rFonts w:asciiTheme="minorHAnsi" w:eastAsiaTheme="minorEastAsia" w:hAnsiTheme="minorHAnsi"/>
          <w:noProof/>
          <w:sz w:val="22"/>
        </w:rPr>
      </w:pPr>
      <w:hyperlink w:anchor="_Toc376641112" w:history="1">
        <w:r w:rsidR="009671D3" w:rsidRPr="0077348C">
          <w:rPr>
            <w:rStyle w:val="Hyperlink"/>
            <w:noProof/>
          </w:rPr>
          <w:t>Table 2 Delimiter Characters</w:t>
        </w:r>
        <w:r w:rsidR="009671D3">
          <w:rPr>
            <w:noProof/>
            <w:webHidden/>
          </w:rPr>
          <w:tab/>
        </w:r>
        <w:r w:rsidR="009671D3">
          <w:rPr>
            <w:noProof/>
            <w:webHidden/>
          </w:rPr>
          <w:fldChar w:fldCharType="begin"/>
        </w:r>
        <w:r w:rsidR="009671D3">
          <w:rPr>
            <w:noProof/>
            <w:webHidden/>
          </w:rPr>
          <w:instrText xml:space="preserve"> PAGEREF _Toc376641112 \h </w:instrText>
        </w:r>
        <w:r w:rsidR="009671D3">
          <w:rPr>
            <w:noProof/>
            <w:webHidden/>
          </w:rPr>
        </w:r>
        <w:r w:rsidR="009671D3">
          <w:rPr>
            <w:noProof/>
            <w:webHidden/>
          </w:rPr>
          <w:fldChar w:fldCharType="separate"/>
        </w:r>
        <w:r w:rsidR="009671D3">
          <w:rPr>
            <w:noProof/>
            <w:webHidden/>
          </w:rPr>
          <w:t>3</w:t>
        </w:r>
        <w:r w:rsidR="009671D3">
          <w:rPr>
            <w:noProof/>
            <w:webHidden/>
          </w:rPr>
          <w:fldChar w:fldCharType="end"/>
        </w:r>
      </w:hyperlink>
    </w:p>
    <w:p w:rsidR="009671D3" w:rsidRDefault="00346C1C">
      <w:pPr>
        <w:pStyle w:val="TableofFigures"/>
        <w:tabs>
          <w:tab w:val="right" w:leader="dot" w:pos="10070"/>
        </w:tabs>
        <w:rPr>
          <w:rFonts w:asciiTheme="minorHAnsi" w:eastAsiaTheme="minorEastAsia" w:hAnsiTheme="minorHAnsi"/>
          <w:noProof/>
          <w:sz w:val="22"/>
        </w:rPr>
      </w:pPr>
      <w:hyperlink w:anchor="_Toc376641113" w:history="1">
        <w:r w:rsidR="009671D3" w:rsidRPr="0077348C">
          <w:rPr>
            <w:rStyle w:val="Hyperlink"/>
            <w:noProof/>
          </w:rPr>
          <w:t>Table 3 CP/M</w:t>
        </w:r>
        <w:r w:rsidR="009671D3" w:rsidRPr="0077348C">
          <w:rPr>
            <w:rStyle w:val="Hyperlink"/>
            <w:noProof/>
          </w:rPr>
          <w:noBreakHyphen/>
          <w:t>M3 Terminology</w:t>
        </w:r>
        <w:r w:rsidR="009671D3">
          <w:rPr>
            <w:noProof/>
            <w:webHidden/>
          </w:rPr>
          <w:tab/>
        </w:r>
        <w:r w:rsidR="009671D3">
          <w:rPr>
            <w:noProof/>
            <w:webHidden/>
          </w:rPr>
          <w:fldChar w:fldCharType="begin"/>
        </w:r>
        <w:r w:rsidR="009671D3">
          <w:rPr>
            <w:noProof/>
            <w:webHidden/>
          </w:rPr>
          <w:instrText xml:space="preserve"> PAGEREF _Toc376641113 \h </w:instrText>
        </w:r>
        <w:r w:rsidR="009671D3">
          <w:rPr>
            <w:noProof/>
            <w:webHidden/>
          </w:rPr>
        </w:r>
        <w:r w:rsidR="009671D3">
          <w:rPr>
            <w:noProof/>
            <w:webHidden/>
          </w:rPr>
          <w:fldChar w:fldCharType="separate"/>
        </w:r>
        <w:r w:rsidR="009671D3">
          <w:rPr>
            <w:noProof/>
            <w:webHidden/>
          </w:rPr>
          <w:t>4</w:t>
        </w:r>
        <w:r w:rsidR="009671D3">
          <w:rPr>
            <w:noProof/>
            <w:webHidden/>
          </w:rPr>
          <w:fldChar w:fldCharType="end"/>
        </w:r>
      </w:hyperlink>
    </w:p>
    <w:p w:rsidR="009671D3" w:rsidRDefault="00346C1C">
      <w:pPr>
        <w:pStyle w:val="TableofFigures"/>
        <w:tabs>
          <w:tab w:val="right" w:leader="dot" w:pos="10070"/>
        </w:tabs>
        <w:rPr>
          <w:rFonts w:asciiTheme="minorHAnsi" w:eastAsiaTheme="minorEastAsia" w:hAnsiTheme="minorHAnsi"/>
          <w:noProof/>
          <w:sz w:val="22"/>
        </w:rPr>
      </w:pPr>
      <w:hyperlink w:anchor="_Toc376641114" w:history="1">
        <w:r w:rsidR="009671D3" w:rsidRPr="0077348C">
          <w:rPr>
            <w:rStyle w:val="Hyperlink"/>
            <w:noProof/>
          </w:rPr>
          <w:t>Table 4 CP/M</w:t>
        </w:r>
        <w:r w:rsidR="009671D3" w:rsidRPr="0077348C">
          <w:rPr>
            <w:rStyle w:val="Hyperlink"/>
            <w:noProof/>
          </w:rPr>
          <w:noBreakHyphen/>
          <w:t>M3 Programmer's Guide Conventions</w:t>
        </w:r>
        <w:r w:rsidR="009671D3">
          <w:rPr>
            <w:noProof/>
            <w:webHidden/>
          </w:rPr>
          <w:tab/>
        </w:r>
        <w:r w:rsidR="009671D3">
          <w:rPr>
            <w:noProof/>
            <w:webHidden/>
          </w:rPr>
          <w:fldChar w:fldCharType="begin"/>
        </w:r>
        <w:r w:rsidR="009671D3">
          <w:rPr>
            <w:noProof/>
            <w:webHidden/>
          </w:rPr>
          <w:instrText xml:space="preserve"> PAGEREF _Toc376641114 \h </w:instrText>
        </w:r>
        <w:r w:rsidR="009671D3">
          <w:rPr>
            <w:noProof/>
            <w:webHidden/>
          </w:rPr>
        </w:r>
        <w:r w:rsidR="009671D3">
          <w:rPr>
            <w:noProof/>
            <w:webHidden/>
          </w:rPr>
          <w:fldChar w:fldCharType="separate"/>
        </w:r>
        <w:r w:rsidR="009671D3">
          <w:rPr>
            <w:noProof/>
            <w:webHidden/>
          </w:rPr>
          <w:t>4</w:t>
        </w:r>
        <w:r w:rsidR="009671D3">
          <w:rPr>
            <w:noProof/>
            <w:webHidden/>
          </w:rPr>
          <w:fldChar w:fldCharType="end"/>
        </w:r>
      </w:hyperlink>
    </w:p>
    <w:p w:rsidR="00FB436C" w:rsidRDefault="00B84A5E" w:rsidP="00FB436C">
      <w:pPr>
        <w:rPr>
          <w:rFonts w:cs="Times New Roman"/>
          <w:b/>
          <w:szCs w:val="24"/>
        </w:rPr>
      </w:pPr>
      <w:r>
        <w:rPr>
          <w:rFonts w:cs="Times New Roman"/>
          <w:b/>
          <w:szCs w:val="24"/>
        </w:rPr>
        <w:fldChar w:fldCharType="end"/>
      </w:r>
    </w:p>
    <w:p w:rsidR="009671D3" w:rsidRDefault="00B84A5E">
      <w:pPr>
        <w:pStyle w:val="TableofFigures"/>
        <w:tabs>
          <w:tab w:val="right" w:leader="dot" w:pos="10070"/>
        </w:tabs>
        <w:rPr>
          <w:rFonts w:asciiTheme="minorHAnsi" w:eastAsiaTheme="minorEastAsia" w:hAnsiTheme="minorHAnsi"/>
          <w:noProof/>
          <w:sz w:val="22"/>
        </w:rPr>
      </w:pPr>
      <w:r>
        <w:rPr>
          <w:rFonts w:cs="Times New Roman"/>
          <w:b/>
          <w:szCs w:val="24"/>
        </w:rPr>
        <w:fldChar w:fldCharType="begin"/>
      </w:r>
      <w:r>
        <w:rPr>
          <w:rFonts w:cs="Times New Roman"/>
          <w:b/>
          <w:szCs w:val="24"/>
        </w:rPr>
        <w:instrText xml:space="preserve"> TOC \h \z \c "Figure" </w:instrText>
      </w:r>
      <w:r>
        <w:rPr>
          <w:rFonts w:cs="Times New Roman"/>
          <w:b/>
          <w:szCs w:val="24"/>
        </w:rPr>
        <w:fldChar w:fldCharType="separate"/>
      </w:r>
      <w:hyperlink w:anchor="_Toc376641115" w:history="1">
        <w:r w:rsidR="009671D3" w:rsidRPr="00A0032C">
          <w:rPr>
            <w:rStyle w:val="Hyperlink"/>
            <w:noProof/>
          </w:rPr>
          <w:t>Figure 1 Declaration of the Base Page</w:t>
        </w:r>
        <w:r w:rsidR="009671D3">
          <w:rPr>
            <w:noProof/>
            <w:webHidden/>
          </w:rPr>
          <w:tab/>
        </w:r>
        <w:r w:rsidR="009671D3">
          <w:rPr>
            <w:noProof/>
            <w:webHidden/>
          </w:rPr>
          <w:fldChar w:fldCharType="begin"/>
        </w:r>
        <w:r w:rsidR="009671D3">
          <w:rPr>
            <w:noProof/>
            <w:webHidden/>
          </w:rPr>
          <w:instrText xml:space="preserve"> PAGEREF _Toc376641115 \h </w:instrText>
        </w:r>
        <w:r w:rsidR="009671D3">
          <w:rPr>
            <w:noProof/>
            <w:webHidden/>
          </w:rPr>
        </w:r>
        <w:r w:rsidR="009671D3">
          <w:rPr>
            <w:noProof/>
            <w:webHidden/>
          </w:rPr>
          <w:fldChar w:fldCharType="separate"/>
        </w:r>
        <w:r w:rsidR="009671D3">
          <w:rPr>
            <w:noProof/>
            <w:webHidden/>
          </w:rPr>
          <w:t>5</w:t>
        </w:r>
        <w:r w:rsidR="009671D3">
          <w:rPr>
            <w:noProof/>
            <w:webHidden/>
          </w:rPr>
          <w:fldChar w:fldCharType="end"/>
        </w:r>
      </w:hyperlink>
    </w:p>
    <w:p w:rsidR="009671D3" w:rsidRDefault="00346C1C">
      <w:pPr>
        <w:pStyle w:val="TableofFigures"/>
        <w:tabs>
          <w:tab w:val="right" w:leader="dot" w:pos="10070"/>
        </w:tabs>
        <w:rPr>
          <w:rFonts w:asciiTheme="minorHAnsi" w:eastAsiaTheme="minorEastAsia" w:hAnsiTheme="minorHAnsi"/>
          <w:noProof/>
          <w:sz w:val="22"/>
        </w:rPr>
      </w:pPr>
      <w:hyperlink w:anchor="_Toc376641116" w:history="1">
        <w:r w:rsidR="009671D3" w:rsidRPr="00A0032C">
          <w:rPr>
            <w:rStyle w:val="Hyperlink"/>
            <w:noProof/>
          </w:rPr>
          <w:t xml:space="preserve">Figure 2 The </w:t>
        </w:r>
        <w:r w:rsidR="009671D3" w:rsidRPr="00A0032C">
          <w:rPr>
            <w:rStyle w:val="Hyperlink"/>
            <w:rFonts w:ascii="Courier New" w:hAnsi="Courier New" w:cs="Courier New"/>
            <w:noProof/>
          </w:rPr>
          <w:t>tail</w:t>
        </w:r>
        <w:r w:rsidR="009671D3" w:rsidRPr="00A0032C">
          <w:rPr>
            <w:rStyle w:val="Hyperlink"/>
            <w:noProof/>
          </w:rPr>
          <w:t xml:space="preserve"> Field of the Base Page</w:t>
        </w:r>
        <w:r w:rsidR="009671D3">
          <w:rPr>
            <w:noProof/>
            <w:webHidden/>
          </w:rPr>
          <w:tab/>
        </w:r>
        <w:r w:rsidR="009671D3">
          <w:rPr>
            <w:noProof/>
            <w:webHidden/>
          </w:rPr>
          <w:fldChar w:fldCharType="begin"/>
        </w:r>
        <w:r w:rsidR="009671D3">
          <w:rPr>
            <w:noProof/>
            <w:webHidden/>
          </w:rPr>
          <w:instrText xml:space="preserve"> PAGEREF _Toc376641116 \h </w:instrText>
        </w:r>
        <w:r w:rsidR="009671D3">
          <w:rPr>
            <w:noProof/>
            <w:webHidden/>
          </w:rPr>
        </w:r>
        <w:r w:rsidR="009671D3">
          <w:rPr>
            <w:noProof/>
            <w:webHidden/>
          </w:rPr>
          <w:fldChar w:fldCharType="separate"/>
        </w:r>
        <w:r w:rsidR="009671D3">
          <w:rPr>
            <w:noProof/>
            <w:webHidden/>
          </w:rPr>
          <w:t>7</w:t>
        </w:r>
        <w:r w:rsidR="009671D3">
          <w:rPr>
            <w:noProof/>
            <w:webHidden/>
          </w:rPr>
          <w:fldChar w:fldCharType="end"/>
        </w:r>
      </w:hyperlink>
    </w:p>
    <w:p w:rsidR="009671D3" w:rsidRDefault="00346C1C">
      <w:pPr>
        <w:pStyle w:val="TableofFigures"/>
        <w:tabs>
          <w:tab w:val="right" w:leader="dot" w:pos="10070"/>
        </w:tabs>
        <w:rPr>
          <w:rFonts w:asciiTheme="minorHAnsi" w:eastAsiaTheme="minorEastAsia" w:hAnsiTheme="minorHAnsi"/>
          <w:noProof/>
          <w:sz w:val="22"/>
        </w:rPr>
      </w:pPr>
      <w:hyperlink w:anchor="_Toc376641117" w:history="1">
        <w:r w:rsidR="009671D3" w:rsidRPr="00A0032C">
          <w:rPr>
            <w:rStyle w:val="Hyperlink"/>
            <w:noProof/>
          </w:rPr>
          <w:t>Figure 3 Base Page Fields Initialized by the BDOS</w:t>
        </w:r>
        <w:r w:rsidR="009671D3">
          <w:rPr>
            <w:noProof/>
            <w:webHidden/>
          </w:rPr>
          <w:tab/>
        </w:r>
        <w:r w:rsidR="009671D3">
          <w:rPr>
            <w:noProof/>
            <w:webHidden/>
          </w:rPr>
          <w:fldChar w:fldCharType="begin"/>
        </w:r>
        <w:r w:rsidR="009671D3">
          <w:rPr>
            <w:noProof/>
            <w:webHidden/>
          </w:rPr>
          <w:instrText xml:space="preserve"> PAGEREF _Toc376641117 \h </w:instrText>
        </w:r>
        <w:r w:rsidR="009671D3">
          <w:rPr>
            <w:noProof/>
            <w:webHidden/>
          </w:rPr>
        </w:r>
        <w:r w:rsidR="009671D3">
          <w:rPr>
            <w:noProof/>
            <w:webHidden/>
          </w:rPr>
          <w:fldChar w:fldCharType="separate"/>
        </w:r>
        <w:r w:rsidR="009671D3">
          <w:rPr>
            <w:noProof/>
            <w:webHidden/>
          </w:rPr>
          <w:t>7</w:t>
        </w:r>
        <w:r w:rsidR="009671D3">
          <w:rPr>
            <w:noProof/>
            <w:webHidden/>
          </w:rPr>
          <w:fldChar w:fldCharType="end"/>
        </w:r>
      </w:hyperlink>
    </w:p>
    <w:p w:rsidR="009671D3" w:rsidRDefault="00346C1C">
      <w:pPr>
        <w:pStyle w:val="TableofFigures"/>
        <w:tabs>
          <w:tab w:val="right" w:leader="dot" w:pos="10070"/>
        </w:tabs>
        <w:rPr>
          <w:rFonts w:asciiTheme="minorHAnsi" w:eastAsiaTheme="minorEastAsia" w:hAnsiTheme="minorHAnsi"/>
          <w:noProof/>
          <w:sz w:val="22"/>
        </w:rPr>
      </w:pPr>
      <w:hyperlink w:anchor="_Toc376641118" w:history="1">
        <w:r w:rsidR="009671D3" w:rsidRPr="00A0032C">
          <w:rPr>
            <w:rStyle w:val="Hyperlink"/>
            <w:noProof/>
          </w:rPr>
          <w:t>Figure 4 Base Page Fields Initialized by the CCP</w:t>
        </w:r>
        <w:r w:rsidR="009671D3">
          <w:rPr>
            <w:noProof/>
            <w:webHidden/>
          </w:rPr>
          <w:tab/>
        </w:r>
        <w:r w:rsidR="009671D3">
          <w:rPr>
            <w:noProof/>
            <w:webHidden/>
          </w:rPr>
          <w:fldChar w:fldCharType="begin"/>
        </w:r>
        <w:r w:rsidR="009671D3">
          <w:rPr>
            <w:noProof/>
            <w:webHidden/>
          </w:rPr>
          <w:instrText xml:space="preserve"> PAGEREF _Toc376641118 \h </w:instrText>
        </w:r>
        <w:r w:rsidR="009671D3">
          <w:rPr>
            <w:noProof/>
            <w:webHidden/>
          </w:rPr>
        </w:r>
        <w:r w:rsidR="009671D3">
          <w:rPr>
            <w:noProof/>
            <w:webHidden/>
          </w:rPr>
          <w:fldChar w:fldCharType="separate"/>
        </w:r>
        <w:r w:rsidR="009671D3">
          <w:rPr>
            <w:noProof/>
            <w:webHidden/>
          </w:rPr>
          <w:t>7</w:t>
        </w:r>
        <w:r w:rsidR="009671D3">
          <w:rPr>
            <w:noProof/>
            <w:webHidden/>
          </w:rPr>
          <w:fldChar w:fldCharType="end"/>
        </w:r>
      </w:hyperlink>
    </w:p>
    <w:p w:rsidR="008526A4" w:rsidRPr="00DC1924" w:rsidRDefault="00B84A5E" w:rsidP="00FB436C">
      <w:pPr>
        <w:rPr>
          <w:rFonts w:cs="Times New Roman"/>
          <w:b/>
          <w:szCs w:val="24"/>
        </w:rPr>
      </w:pPr>
      <w:r>
        <w:rPr>
          <w:rFonts w:cs="Times New Roman"/>
          <w:b/>
          <w:szCs w:val="24"/>
        </w:rPr>
        <w:fldChar w:fldCharType="end"/>
      </w:r>
    </w:p>
    <w:p w:rsidR="00DC1924" w:rsidRDefault="00DC1924">
      <w:pPr>
        <w:rPr>
          <w:rFonts w:cs="Times New Roman"/>
          <w:szCs w:val="24"/>
        </w:rPr>
      </w:pPr>
    </w:p>
    <w:p w:rsidR="00FB436C" w:rsidRDefault="00FB436C">
      <w:pPr>
        <w:rPr>
          <w:rFonts w:cs="Times New Roman"/>
          <w:szCs w:val="24"/>
        </w:rPr>
        <w:sectPr w:rsidR="00FB436C" w:rsidSect="00FB436C">
          <w:footerReference w:type="default" r:id="rId10"/>
          <w:pgSz w:w="12240" w:h="15840"/>
          <w:pgMar w:top="1440" w:right="1080" w:bottom="1440" w:left="1080" w:header="720" w:footer="720" w:gutter="0"/>
          <w:pgNumType w:fmt="lowerRoman" w:start="1"/>
          <w:cols w:space="720"/>
          <w:docGrid w:linePitch="360"/>
        </w:sectPr>
      </w:pPr>
    </w:p>
    <w:p w:rsidR="00DC1924" w:rsidRDefault="00DC1924">
      <w:pPr>
        <w:rPr>
          <w:rFonts w:cs="Times New Roman"/>
          <w:szCs w:val="24"/>
        </w:rPr>
      </w:pPr>
    </w:p>
    <w:p w:rsidR="0033087A" w:rsidRDefault="0033087A" w:rsidP="004B3E3D">
      <w:pPr>
        <w:pStyle w:val="Heading1"/>
      </w:pPr>
      <w:bookmarkStart w:id="0" w:name="_Toc376641096"/>
      <w:r>
        <w:t>INTRODUCTION</w:t>
      </w:r>
      <w:r w:rsidR="00853823">
        <w:t xml:space="preserve"> TO CP/M</w:t>
      </w:r>
      <w:r w:rsidR="00853823">
        <w:noBreakHyphen/>
      </w:r>
      <w:r w:rsidR="002C03DF">
        <w:t>M3</w:t>
      </w:r>
      <w:bookmarkEnd w:id="0"/>
    </w:p>
    <w:p w:rsidR="00137940" w:rsidRDefault="00853823" w:rsidP="00137940">
      <w:r>
        <w:t>CP/M</w:t>
      </w:r>
      <w:r>
        <w:noBreakHyphen/>
        <w:t>M3 is a port of CP/M</w:t>
      </w:r>
      <w:r>
        <w:noBreakHyphen/>
        <w:t>68K to the ARM Cortex</w:t>
      </w:r>
      <w:r>
        <w:noBreakHyphen/>
      </w:r>
      <w:r w:rsidR="0083334C">
        <w:t>M3 architecture. The CCP and BDOS portions are built fr</w:t>
      </w:r>
      <w:r>
        <w:t>om the DRI source code for CP/M</w:t>
      </w:r>
      <w:r>
        <w:noBreakHyphen/>
      </w:r>
      <w:r w:rsidR="0083334C">
        <w:t>68K version 1.2. These DRI sources are combined with new glue and BIOS sources to build a system c</w:t>
      </w:r>
      <w:r>
        <w:t>apable of running on the Cortex</w:t>
      </w:r>
      <w:r>
        <w:noBreakHyphen/>
      </w:r>
      <w:r w:rsidR="0083334C">
        <w:t>M3.</w:t>
      </w:r>
    </w:p>
    <w:p w:rsidR="0083334C" w:rsidRDefault="00741FE7" w:rsidP="00137940">
      <w:r>
        <w:t>Since most of the operating system</w:t>
      </w:r>
      <w:r w:rsidR="0083334C">
        <w:t xml:space="preserve"> is</w:t>
      </w:r>
      <w:r>
        <w:t xml:space="preserve"> built from unmodified DRI sources</w:t>
      </w:r>
      <w:r w:rsidR="004B659B">
        <w:t>, most of the CP/M</w:t>
      </w:r>
      <w:r w:rsidR="004B659B">
        <w:noBreakHyphen/>
      </w:r>
      <w:r w:rsidR="0083334C">
        <w:t>68K documentation is applicable</w:t>
      </w:r>
      <w:r w:rsidR="004B659B">
        <w:t xml:space="preserve"> to CP/M</w:t>
      </w:r>
      <w:r w:rsidR="004B659B">
        <w:noBreakHyphen/>
      </w:r>
      <w:r>
        <w:t>M3</w:t>
      </w:r>
      <w:r w:rsidR="0083334C">
        <w:t xml:space="preserve">. This manual is derived </w:t>
      </w:r>
      <w:r w:rsidR="004B659B">
        <w:t>from the CP/M</w:t>
      </w:r>
      <w:r w:rsidR="004B659B">
        <w:noBreakHyphen/>
      </w:r>
      <w:r w:rsidR="0083334C">
        <w:t>68K Programmer's Manual.</w:t>
      </w:r>
    </w:p>
    <w:p w:rsidR="00532E1B" w:rsidRDefault="00532E1B" w:rsidP="00137940">
      <w:r>
        <w:t>Nevertheless, there are some signi</w:t>
      </w:r>
      <w:r w:rsidR="004B659B">
        <w:t>ficant differences between CP/M</w:t>
      </w:r>
      <w:r w:rsidR="004B659B">
        <w:noBreakHyphen/>
        <w:t>68K and CP/M</w:t>
      </w:r>
      <w:r w:rsidR="004B659B">
        <w:noBreakHyphen/>
      </w:r>
      <w:r>
        <w:t>M3. Some things are simplified and some things are enhanced.</w:t>
      </w:r>
      <w:r w:rsidR="004B659B">
        <w:t xml:space="preserve"> Programmers familiar with CP/M</w:t>
      </w:r>
      <w:r w:rsidR="004B659B">
        <w:noBreakHyphen/>
      </w:r>
      <w:r>
        <w:t>68K are encouraged to keep a wary eye out for differences.</w:t>
      </w:r>
    </w:p>
    <w:p w:rsidR="002C03DF" w:rsidRDefault="004B659B" w:rsidP="00137940">
      <w:r>
        <w:t>Like CP/M</w:t>
      </w:r>
      <w:r>
        <w:noBreakHyphen/>
        <w:t>68K, CP/M</w:t>
      </w:r>
      <w:r>
        <w:noBreakHyphen/>
      </w:r>
      <w:r w:rsidR="002C03DF">
        <w:t>M3 contains most of the facilities of other CP/M systems with additional facilities required to address the larger m</w:t>
      </w:r>
      <w:r>
        <w:t>emories available to the Cortex</w:t>
      </w:r>
      <w:r>
        <w:noBreakHyphen/>
        <w:t>M3 processor. The CP/M</w:t>
      </w:r>
      <w:r>
        <w:noBreakHyphen/>
      </w:r>
      <w:r w:rsidR="002C03DF">
        <w:t>M3 file</w:t>
      </w:r>
      <w:r w:rsidR="007B241B">
        <w:t xml:space="preserve"> </w:t>
      </w:r>
      <w:r w:rsidR="002C03DF">
        <w:t>system</w:t>
      </w:r>
      <w:r>
        <w:t xml:space="preserve"> is upward compatible with CP/M</w:t>
      </w:r>
      <w:r>
        <w:noBreakHyphen/>
      </w:r>
      <w:r w:rsidR="002C03DF">
        <w:t>80 ver</w:t>
      </w:r>
      <w:r>
        <w:t>sion 2.2 and CP/M</w:t>
      </w:r>
      <w:r>
        <w:noBreakHyphen/>
      </w:r>
      <w:r w:rsidR="002C03DF">
        <w:t>86 version 1.1. The file structure supports up to sixteen drives with up to 512 megabytes on each drive and a maximum file size of 32 megabytes.</w:t>
      </w:r>
    </w:p>
    <w:p w:rsidR="002C03DF" w:rsidRDefault="004B659B" w:rsidP="00055F23">
      <w:pPr>
        <w:pStyle w:val="Heading2"/>
        <w:tabs>
          <w:tab w:val="left" w:pos="540"/>
        </w:tabs>
      </w:pPr>
      <w:bookmarkStart w:id="1" w:name="_Toc376641097"/>
      <w:r>
        <w:t>CP/M</w:t>
      </w:r>
      <w:r>
        <w:noBreakHyphen/>
      </w:r>
      <w:r w:rsidR="002C03DF">
        <w:t>M3 Architecture</w:t>
      </w:r>
      <w:bookmarkEnd w:id="1"/>
    </w:p>
    <w:p w:rsidR="002C03DF" w:rsidRDefault="004B659B" w:rsidP="002C03DF">
      <w:r>
        <w:t>Like CP/M</w:t>
      </w:r>
      <w:r>
        <w:noBreakHyphen/>
        <w:t>80, the CP/M</w:t>
      </w:r>
      <w:r>
        <w:noBreakHyphen/>
      </w:r>
      <w:r w:rsidR="00476BF5">
        <w:t xml:space="preserve">M3 operating system resides within reserved tracks of the system disk. </w:t>
      </w:r>
      <w:r w:rsidR="00853823">
        <w:t>In the reference system, CP/M</w:t>
      </w:r>
      <w:r w:rsidR="00853823">
        <w:noBreakHyphen/>
      </w:r>
      <w:r w:rsidR="003E31A0">
        <w:t xml:space="preserve">M3 resides within </w:t>
      </w:r>
      <w:r w:rsidR="00476BF5">
        <w:t xml:space="preserve">the internal flash of the LM3S9D92 processor, </w:t>
      </w:r>
      <w:r w:rsidR="003E31A0">
        <w:t>treating that flash as a disk; f</w:t>
      </w:r>
      <w:r w:rsidR="00853823">
        <w:t>rom the perspective of CP/M</w:t>
      </w:r>
      <w:r w:rsidR="00853823">
        <w:noBreakHyphen/>
      </w:r>
      <w:r w:rsidR="00476BF5">
        <w:t>M3, resetting the system causes the processor to magically execute the bootstrap. The reserved tracks cover the bootstrap and operating system</w:t>
      </w:r>
      <w:r w:rsidR="003E31A0">
        <w:t>, with the remainder of the flash containing files. T</w:t>
      </w:r>
      <w:r w:rsidR="00476BF5">
        <w:t>he bootstrap</w:t>
      </w:r>
      <w:r w:rsidR="003E31A0">
        <w:t xml:space="preserve"> of the reference system</w:t>
      </w:r>
      <w:r w:rsidR="00476BF5">
        <w:t xml:space="preserve"> copies </w:t>
      </w:r>
      <w:r w:rsidR="003E31A0">
        <w:t xml:space="preserve">CP/M </w:t>
      </w:r>
      <w:r w:rsidR="00476BF5">
        <w:t>to the processor's RAM and the system runs from that RAM. However, other configurations are possible.</w:t>
      </w:r>
    </w:p>
    <w:p w:rsidR="00476BF5" w:rsidRDefault="00853823" w:rsidP="002C03DF">
      <w:r>
        <w:t>The CP/M</w:t>
      </w:r>
      <w:r>
        <w:noBreakHyphen/>
      </w:r>
      <w:r w:rsidR="007B241B">
        <w:t>M3 operating system consists of the following modules:</w:t>
      </w:r>
    </w:p>
    <w:tbl>
      <w:tblPr>
        <w:tblStyle w:val="TableGrid"/>
        <w:tblW w:w="0" w:type="auto"/>
        <w:tblLook w:val="04A0" w:firstRow="1" w:lastRow="0" w:firstColumn="1" w:lastColumn="0" w:noHBand="0" w:noVBand="1"/>
      </w:tblPr>
      <w:tblGrid>
        <w:gridCol w:w="3258"/>
        <w:gridCol w:w="2070"/>
        <w:gridCol w:w="4968"/>
      </w:tblGrid>
      <w:tr w:rsidR="007B241B" w:rsidTr="007B241B">
        <w:trPr>
          <w:tblHeader/>
        </w:trPr>
        <w:tc>
          <w:tcPr>
            <w:tcW w:w="3258" w:type="dxa"/>
          </w:tcPr>
          <w:p w:rsidR="007B241B" w:rsidRPr="007B241B" w:rsidRDefault="007B241B" w:rsidP="007B241B">
            <w:pPr>
              <w:ind w:firstLine="0"/>
              <w:jc w:val="center"/>
              <w:rPr>
                <w:b/>
              </w:rPr>
            </w:pPr>
            <w:r w:rsidRPr="007B241B">
              <w:rPr>
                <w:b/>
              </w:rPr>
              <w:t>Module</w:t>
            </w:r>
          </w:p>
        </w:tc>
        <w:tc>
          <w:tcPr>
            <w:tcW w:w="2070" w:type="dxa"/>
          </w:tcPr>
          <w:p w:rsidR="007B241B" w:rsidRPr="007B241B" w:rsidRDefault="007B241B" w:rsidP="007B241B">
            <w:pPr>
              <w:ind w:firstLine="0"/>
              <w:jc w:val="center"/>
              <w:rPr>
                <w:b/>
              </w:rPr>
            </w:pPr>
            <w:r w:rsidRPr="007B241B">
              <w:rPr>
                <w:b/>
              </w:rPr>
              <w:t>Mnemonic</w:t>
            </w:r>
          </w:p>
        </w:tc>
        <w:tc>
          <w:tcPr>
            <w:tcW w:w="4968" w:type="dxa"/>
          </w:tcPr>
          <w:p w:rsidR="007B241B" w:rsidRPr="007B241B" w:rsidRDefault="007B241B" w:rsidP="007B241B">
            <w:pPr>
              <w:ind w:firstLine="0"/>
              <w:jc w:val="center"/>
              <w:rPr>
                <w:b/>
              </w:rPr>
            </w:pPr>
            <w:r w:rsidRPr="007B241B">
              <w:rPr>
                <w:b/>
              </w:rPr>
              <w:t>Description</w:t>
            </w:r>
          </w:p>
        </w:tc>
      </w:tr>
      <w:tr w:rsidR="007B241B" w:rsidTr="007B241B">
        <w:trPr>
          <w:tblHeader/>
        </w:trPr>
        <w:tc>
          <w:tcPr>
            <w:tcW w:w="3258" w:type="dxa"/>
          </w:tcPr>
          <w:p w:rsidR="007B241B" w:rsidRDefault="007B241B" w:rsidP="002C03DF">
            <w:pPr>
              <w:ind w:firstLine="0"/>
            </w:pPr>
            <w:r>
              <w:t>Console Command Processor</w:t>
            </w:r>
          </w:p>
        </w:tc>
        <w:tc>
          <w:tcPr>
            <w:tcW w:w="2070" w:type="dxa"/>
          </w:tcPr>
          <w:p w:rsidR="007B241B" w:rsidRDefault="007B241B" w:rsidP="002C03DF">
            <w:pPr>
              <w:ind w:firstLine="0"/>
            </w:pPr>
            <w:r>
              <w:t>CCP</w:t>
            </w:r>
          </w:p>
        </w:tc>
        <w:tc>
          <w:tcPr>
            <w:tcW w:w="4968" w:type="dxa"/>
          </w:tcPr>
          <w:p w:rsidR="007B241B" w:rsidRDefault="007B241B" w:rsidP="002C03DF">
            <w:pPr>
              <w:ind w:firstLine="0"/>
            </w:pPr>
            <w:r>
              <w:t>User interface that parses the user command line.</w:t>
            </w:r>
          </w:p>
        </w:tc>
      </w:tr>
      <w:tr w:rsidR="007B241B" w:rsidTr="007B241B">
        <w:trPr>
          <w:tblHeader/>
        </w:trPr>
        <w:tc>
          <w:tcPr>
            <w:tcW w:w="3258" w:type="dxa"/>
          </w:tcPr>
          <w:p w:rsidR="007B241B" w:rsidRDefault="007B241B" w:rsidP="002C03DF">
            <w:pPr>
              <w:ind w:firstLine="0"/>
            </w:pPr>
            <w:r>
              <w:t>Basic Disk Operating System</w:t>
            </w:r>
          </w:p>
        </w:tc>
        <w:tc>
          <w:tcPr>
            <w:tcW w:w="2070" w:type="dxa"/>
          </w:tcPr>
          <w:p w:rsidR="007B241B" w:rsidRDefault="007B241B" w:rsidP="002C03DF">
            <w:pPr>
              <w:ind w:firstLine="0"/>
            </w:pPr>
            <w:r>
              <w:t>BDOS</w:t>
            </w:r>
          </w:p>
        </w:tc>
        <w:tc>
          <w:tcPr>
            <w:tcW w:w="4968" w:type="dxa"/>
          </w:tcPr>
          <w:p w:rsidR="007B241B" w:rsidRDefault="007B241B" w:rsidP="002C03DF">
            <w:pPr>
              <w:ind w:firstLine="0"/>
            </w:pPr>
            <w:r>
              <w:t>Provides functions that access the file system.</w:t>
            </w:r>
          </w:p>
        </w:tc>
      </w:tr>
      <w:tr w:rsidR="007B241B" w:rsidTr="007B241B">
        <w:trPr>
          <w:tblHeader/>
        </w:trPr>
        <w:tc>
          <w:tcPr>
            <w:tcW w:w="3258" w:type="dxa"/>
          </w:tcPr>
          <w:p w:rsidR="007B241B" w:rsidRDefault="007B241B" w:rsidP="002C03DF">
            <w:pPr>
              <w:ind w:firstLine="0"/>
            </w:pPr>
            <w:r>
              <w:t>Glue</w:t>
            </w:r>
          </w:p>
        </w:tc>
        <w:tc>
          <w:tcPr>
            <w:tcW w:w="2070" w:type="dxa"/>
          </w:tcPr>
          <w:p w:rsidR="007B241B" w:rsidRDefault="007B241B" w:rsidP="002C03DF">
            <w:pPr>
              <w:ind w:firstLine="0"/>
            </w:pPr>
            <w:r>
              <w:t>n/a</w:t>
            </w:r>
          </w:p>
        </w:tc>
        <w:tc>
          <w:tcPr>
            <w:tcW w:w="4968" w:type="dxa"/>
          </w:tcPr>
          <w:p w:rsidR="007B241B" w:rsidRDefault="007B241B" w:rsidP="002C03DF">
            <w:pPr>
              <w:ind w:firstLine="0"/>
            </w:pPr>
            <w:r>
              <w:t xml:space="preserve">Adapts the CP/M system to </w:t>
            </w:r>
            <w:proofErr w:type="gramStart"/>
            <w:r>
              <w:t>a specific</w:t>
            </w:r>
            <w:proofErr w:type="gramEnd"/>
            <w:r>
              <w:t xml:space="preserve"> processor architecture.</w:t>
            </w:r>
          </w:p>
        </w:tc>
      </w:tr>
      <w:tr w:rsidR="007B241B" w:rsidTr="007B241B">
        <w:trPr>
          <w:tblHeader/>
        </w:trPr>
        <w:tc>
          <w:tcPr>
            <w:tcW w:w="3258" w:type="dxa"/>
          </w:tcPr>
          <w:p w:rsidR="007B241B" w:rsidRDefault="007B241B" w:rsidP="002C03DF">
            <w:pPr>
              <w:ind w:firstLine="0"/>
            </w:pPr>
            <w:r>
              <w:t>Basic I/O System</w:t>
            </w:r>
          </w:p>
        </w:tc>
        <w:tc>
          <w:tcPr>
            <w:tcW w:w="2070" w:type="dxa"/>
          </w:tcPr>
          <w:p w:rsidR="007B241B" w:rsidRDefault="007B241B" w:rsidP="002C03DF">
            <w:pPr>
              <w:ind w:firstLine="0"/>
            </w:pPr>
            <w:r>
              <w:t>BIOS</w:t>
            </w:r>
          </w:p>
        </w:tc>
        <w:tc>
          <w:tcPr>
            <w:tcW w:w="4968" w:type="dxa"/>
          </w:tcPr>
          <w:p w:rsidR="007B241B" w:rsidRDefault="007B241B" w:rsidP="007B241B">
            <w:pPr>
              <w:keepNext/>
              <w:ind w:firstLine="0"/>
            </w:pPr>
            <w:r>
              <w:t>Provides the functions that interface peripheral device drivers for I/O processing and support a specific hardware platform.</w:t>
            </w:r>
          </w:p>
        </w:tc>
      </w:tr>
    </w:tbl>
    <w:p w:rsidR="007B241B" w:rsidRPr="002C03DF" w:rsidRDefault="007B241B" w:rsidP="007B241B">
      <w:pPr>
        <w:pStyle w:val="Caption"/>
      </w:pPr>
      <w:bookmarkStart w:id="2" w:name="_Ref376211603"/>
      <w:bookmarkStart w:id="3" w:name="_Toc376641111"/>
      <w:r>
        <w:t xml:space="preserve">Table </w:t>
      </w:r>
      <w:fldSimple w:instr=" SEQ Table \* ARABIC ">
        <w:r w:rsidR="009671D3">
          <w:rPr>
            <w:noProof/>
          </w:rPr>
          <w:t>1</w:t>
        </w:r>
      </w:fldSimple>
      <w:bookmarkEnd w:id="2"/>
      <w:r>
        <w:t xml:space="preserve"> Program Modules in the CP/M Operating System</w:t>
      </w:r>
      <w:bookmarkEnd w:id="3"/>
    </w:p>
    <w:p w:rsidR="0083334C" w:rsidRDefault="00B3062E" w:rsidP="00137940">
      <w:r>
        <w:t xml:space="preserve">The reference system contains </w:t>
      </w:r>
      <w:proofErr w:type="gramStart"/>
      <w:r>
        <w:t>a modular</w:t>
      </w:r>
      <w:proofErr w:type="gramEnd"/>
      <w:r>
        <w:t xml:space="preserve"> BIOS that provides a regular interface to device drivers </w:t>
      </w:r>
      <w:r w:rsidR="000B4BE5">
        <w:t xml:space="preserve">for devices </w:t>
      </w:r>
      <w:r>
        <w:t>categorized as console</w:t>
      </w:r>
      <w:r w:rsidR="000B4BE5">
        <w:t>s and disks</w:t>
      </w:r>
      <w:r>
        <w:t xml:space="preserve">. It is possible to support a wide variety of hardware without modifying the core of the </w:t>
      </w:r>
      <w:r w:rsidR="000B4BE5">
        <w:t xml:space="preserve">reference </w:t>
      </w:r>
      <w:r>
        <w:t>BIOS.</w:t>
      </w:r>
      <w:r w:rsidR="000B4BE5">
        <w:t xml:space="preserve"> The modular BIOS provides some unique functions that are discussed in </w:t>
      </w:r>
      <w:proofErr w:type="gramStart"/>
      <w:r w:rsidR="000B4BE5">
        <w:t>section ???.</w:t>
      </w:r>
      <w:proofErr w:type="gramEnd"/>
    </w:p>
    <w:p w:rsidR="00B3062E" w:rsidRDefault="00B3062E" w:rsidP="00137940">
      <w:r>
        <w:t>The sizes of the</w:t>
      </w:r>
      <w:r w:rsidR="00D94407">
        <w:t xml:space="preserve"> CCP and BDOS modules depend upon the compiler and architecture involved, but should be largely fixed for any given release</w:t>
      </w:r>
      <w:r>
        <w:t xml:space="preserve">. The size of the glue varies depending upon the needs of the processor architecture. The size of the BIOS varies depending upon the needs of </w:t>
      </w:r>
      <w:r w:rsidR="00D94407">
        <w:t>the specific hardware platform.</w:t>
      </w:r>
    </w:p>
    <w:p w:rsidR="007F288A" w:rsidRDefault="007F288A" w:rsidP="00137940">
      <w:r>
        <w:lastRenderedPageBreak/>
        <w:t xml:space="preserve">The regions of memory from which the </w:t>
      </w:r>
      <w:r w:rsidR="00CB1601">
        <w:t xml:space="preserve">operating </w:t>
      </w:r>
      <w:r>
        <w:t>system runs and into which user programs are loaded are determined when the operating system is built; they may vary depending upon the needs of the platform involved. User programs are tagged with the processor architecture upon which they expect to run and with the address of the region in which they expe</w:t>
      </w:r>
      <w:r w:rsidR="00EE7DB9">
        <w:t>ct to run; this</w:t>
      </w:r>
      <w:r>
        <w:t xml:space="preserve"> prevent</w:t>
      </w:r>
      <w:r w:rsidR="00EE7DB9">
        <w:t>s</w:t>
      </w:r>
      <w:r>
        <w:t xml:space="preserve"> the system from attempting to </w:t>
      </w:r>
      <w:r w:rsidR="00292C5B">
        <w:t>run</w:t>
      </w:r>
      <w:r>
        <w:t xml:space="preserve"> a user program that is not appropriate for the system configuration.</w:t>
      </w:r>
    </w:p>
    <w:p w:rsidR="007F288A" w:rsidRDefault="00853823" w:rsidP="00137940">
      <w:r>
        <w:t>All CP/M</w:t>
      </w:r>
      <w:r>
        <w:noBreakHyphen/>
      </w:r>
      <w:r w:rsidR="00CB1601">
        <w:t>M3 modules remain resident in memory. The CCP cannot be used as a data area subsequent to transient program load.</w:t>
      </w:r>
    </w:p>
    <w:p w:rsidR="00CB1601" w:rsidRDefault="00CB1601" w:rsidP="00055F23">
      <w:pPr>
        <w:pStyle w:val="Heading2"/>
        <w:tabs>
          <w:tab w:val="left" w:pos="540"/>
        </w:tabs>
      </w:pPr>
      <w:bookmarkStart w:id="4" w:name="_Toc376641098"/>
      <w:r>
        <w:t>Transient Programs</w:t>
      </w:r>
      <w:bookmarkEnd w:id="4"/>
    </w:p>
    <w:p w:rsidR="00CB1601" w:rsidRDefault="00853823" w:rsidP="00137940">
      <w:r>
        <w:t>The CP/M</w:t>
      </w:r>
      <w:r>
        <w:noBreakHyphen/>
      </w:r>
      <w:r w:rsidR="00CB1601">
        <w:t xml:space="preserve">M3 operating system provides a contiguously addressed region of memory into which user programs are loaded. This region is called the Transient Program Area (TPA). CP/M-M3 loads executable files, called command files, from disk to the TPA. These commands are called transient commands or transient programs because they temporarily reside in memory, rather than being permanently resident in memory and configured into CP/M. The format of a command file is described in </w:t>
      </w:r>
      <w:proofErr w:type="gramStart"/>
      <w:r w:rsidR="00CB1601">
        <w:t>section ???.</w:t>
      </w:r>
      <w:proofErr w:type="gramEnd"/>
    </w:p>
    <w:p w:rsidR="00CB1601" w:rsidRDefault="00CB1601" w:rsidP="00055F23">
      <w:pPr>
        <w:pStyle w:val="Heading2"/>
        <w:tabs>
          <w:tab w:val="left" w:pos="540"/>
        </w:tabs>
      </w:pPr>
      <w:bookmarkStart w:id="5" w:name="_Toc376641099"/>
      <w:r>
        <w:t>File System Access</w:t>
      </w:r>
      <w:bookmarkEnd w:id="5"/>
    </w:p>
    <w:p w:rsidR="00CB1601" w:rsidRDefault="005A3980" w:rsidP="00137940">
      <w:r>
        <w:t>Programs acces</w:t>
      </w:r>
      <w:r w:rsidR="00853823">
        <w:t>s the services provided by CP/M</w:t>
      </w:r>
      <w:r w:rsidR="00853823">
        <w:noBreakHyphen/>
      </w:r>
      <w:r>
        <w:t xml:space="preserve">M3 by invoking BDOS and BIOS functions. </w:t>
      </w:r>
      <w:proofErr w:type="gramStart"/>
      <w:r>
        <w:t>Section ???</w:t>
      </w:r>
      <w:proofErr w:type="gramEnd"/>
      <w:r>
        <w:t xml:space="preserve"> </w:t>
      </w:r>
      <w:proofErr w:type="gramStart"/>
      <w:r>
        <w:t>describes</w:t>
      </w:r>
      <w:proofErr w:type="gramEnd"/>
      <w:r>
        <w:t xml:space="preserve"> the BDOS functions in detail. </w:t>
      </w:r>
      <w:r w:rsidR="009112D9">
        <w:t xml:space="preserve">The BDOS provides a mechanism to locate and call BIOS functions, but those functions are beyond the scope of this manual. BIOS functions are discussed </w:t>
      </w:r>
      <w:proofErr w:type="gramStart"/>
      <w:r w:rsidR="009112D9">
        <w:t>in ???</w:t>
      </w:r>
      <w:r>
        <w:t>.</w:t>
      </w:r>
      <w:proofErr w:type="gramEnd"/>
      <w:r w:rsidR="000E5493">
        <w:t xml:space="preserve"> </w:t>
      </w:r>
      <w:r w:rsidR="009112D9">
        <w:t xml:space="preserve">The modular BIOS supplied with the reference system provides a handful of additional functions; they are discussed </w:t>
      </w:r>
      <w:proofErr w:type="gramStart"/>
      <w:r w:rsidR="009112D9">
        <w:t>in ???.</w:t>
      </w:r>
      <w:proofErr w:type="gramEnd"/>
    </w:p>
    <w:p w:rsidR="005A3980" w:rsidRDefault="005A3980" w:rsidP="00137940">
      <w:r>
        <w:t>In ad</w:t>
      </w:r>
      <w:r w:rsidR="00853823">
        <w:t>dition to these functions, CP/M</w:t>
      </w:r>
      <w:r w:rsidR="00853823">
        <w:noBreakHyphen/>
      </w:r>
      <w:r>
        <w:t xml:space="preserve">M3 maintains a base page in the TPA for each transient program. The base page contains initial values for the File Control Block (FCB) and Direct Memory Access (DMA) buffer. For details on the base page and loading transient programs, refer to </w:t>
      </w:r>
      <w:proofErr w:type="gramStart"/>
      <w:r>
        <w:t>section ???.</w:t>
      </w:r>
      <w:proofErr w:type="gramEnd"/>
    </w:p>
    <w:p w:rsidR="005A3980" w:rsidRDefault="000E5493" w:rsidP="000E5493">
      <w:pPr>
        <w:pStyle w:val="Heading2"/>
        <w:tabs>
          <w:tab w:val="left" w:pos="540"/>
        </w:tabs>
      </w:pPr>
      <w:bookmarkStart w:id="6" w:name="_Toc376641100"/>
      <w:r>
        <w:t>Programming Tools and Commands</w:t>
      </w:r>
      <w:bookmarkEnd w:id="6"/>
    </w:p>
    <w:p w:rsidR="000E5493" w:rsidRDefault="000E5493" w:rsidP="00137940">
      <w:r>
        <w:t>At the moment, there are no e</w:t>
      </w:r>
      <w:r w:rsidR="00853823">
        <w:t>xtant tools for developing CP/M</w:t>
      </w:r>
      <w:r w:rsidR="00853823">
        <w:noBreakHyphen/>
      </w:r>
      <w:r>
        <w:t>M3 programs on the target system. Programs are developed on a host system using a cross</w:t>
      </w:r>
      <w:r w:rsidR="00015C4A">
        <w:t>-compiler and arrangements are made to get them to the target system.</w:t>
      </w:r>
    </w:p>
    <w:p w:rsidR="00015C4A" w:rsidRDefault="00853823" w:rsidP="00137940">
      <w:r>
        <w:t>CP/M</w:t>
      </w:r>
      <w:r>
        <w:noBreakHyphen/>
      </w:r>
      <w:r w:rsidR="00015C4A">
        <w:t xml:space="preserve">M3 and the supplied utilities were developed on a Windows host using the Code </w:t>
      </w:r>
      <w:proofErr w:type="spellStart"/>
      <w:r w:rsidR="00015C4A">
        <w:t>Sourcery</w:t>
      </w:r>
      <w:proofErr w:type="spellEnd"/>
      <w:r w:rsidR="00015C4A">
        <w:t xml:space="preserve"> cross compiler. Since Code </w:t>
      </w:r>
      <w:proofErr w:type="spellStart"/>
      <w:r w:rsidR="00015C4A">
        <w:t>Sourcery</w:t>
      </w:r>
      <w:proofErr w:type="spellEnd"/>
      <w:r w:rsidR="00015C4A">
        <w:t xml:space="preserve"> is based on GNU C, development with other GNU C tools should be similar. Some work may be necessary to develop with other environments.</w:t>
      </w:r>
    </w:p>
    <w:p w:rsidR="00015C4A" w:rsidRDefault="00015C4A" w:rsidP="00137940">
      <w:r>
        <w:t xml:space="preserve">Currently, programs are made available to the target system by including them in the disk image that is burned to the internal flash of the LM3S9D92 processor. A disk image manipulation tool, imaginatively called dim, is provided to build the image. The program is a Windows executable developed using Visual Studio Express. Usage of dim is discussed </w:t>
      </w:r>
      <w:proofErr w:type="gramStart"/>
      <w:r>
        <w:t>in ???.</w:t>
      </w:r>
      <w:proofErr w:type="gramEnd"/>
    </w:p>
    <w:p w:rsidR="00015C4A" w:rsidRDefault="007C166C" w:rsidP="007C166C">
      <w:pPr>
        <w:pStyle w:val="Heading2"/>
      </w:pPr>
      <w:bookmarkStart w:id="7" w:name="_Toc376641101"/>
      <w:r>
        <w:t>File Specification</w:t>
      </w:r>
      <w:bookmarkEnd w:id="7"/>
    </w:p>
    <w:p w:rsidR="007C166C" w:rsidRDefault="00853823" w:rsidP="00137940">
      <w:r>
        <w:t>The CP/M</w:t>
      </w:r>
      <w:r>
        <w:noBreakHyphen/>
      </w:r>
      <w:r w:rsidR="007C166C">
        <w:t>M3 file specification is compatible with other CP/M systems. The format contains three fields: a 1 character drive select code (</w:t>
      </w:r>
      <w:r w:rsidR="007C166C" w:rsidRPr="00600E9A">
        <w:rPr>
          <w:rFonts w:ascii="Courier New" w:hAnsi="Courier New" w:cs="Courier New"/>
        </w:rPr>
        <w:t>d</w:t>
      </w:r>
      <w:r w:rsidR="007C166C">
        <w:t>), a 1- through 8-character filename (</w:t>
      </w:r>
      <w:r w:rsidR="00600E9A" w:rsidRPr="00600E9A">
        <w:rPr>
          <w:rFonts w:ascii="Courier New" w:hAnsi="Courier New" w:cs="Courier New"/>
        </w:rPr>
        <w:t>f...f</w:t>
      </w:r>
      <w:r w:rsidR="00600E9A">
        <w:t xml:space="preserve">) and a 1- through 3-character </w:t>
      </w:r>
      <w:proofErr w:type="spellStart"/>
      <w:r w:rsidR="00600E9A">
        <w:t>filetype</w:t>
      </w:r>
      <w:proofErr w:type="spellEnd"/>
      <w:r w:rsidR="00600E9A">
        <w:t xml:space="preserve"> (</w:t>
      </w:r>
      <w:proofErr w:type="spellStart"/>
      <w:r w:rsidR="00600E9A" w:rsidRPr="00600E9A">
        <w:rPr>
          <w:rFonts w:ascii="Courier New" w:hAnsi="Courier New" w:cs="Courier New"/>
        </w:rPr>
        <w:t>ttt</w:t>
      </w:r>
      <w:proofErr w:type="spellEnd"/>
      <w:r w:rsidR="00600E9A">
        <w:t>) as shown below:</w:t>
      </w:r>
    </w:p>
    <w:p w:rsidR="00600E9A" w:rsidRDefault="00600E9A" w:rsidP="00137940">
      <w:r>
        <w:t>Format:</w:t>
      </w:r>
      <w:r>
        <w:tab/>
      </w:r>
      <w:r w:rsidRPr="00600E9A">
        <w:rPr>
          <w:rFonts w:ascii="Courier New" w:hAnsi="Courier New" w:cs="Courier New"/>
        </w:rPr>
        <w:t>d</w:t>
      </w:r>
      <w:proofErr w:type="gramStart"/>
      <w:r w:rsidRPr="00600E9A">
        <w:rPr>
          <w:rFonts w:ascii="Courier New" w:hAnsi="Courier New" w:cs="Courier New"/>
        </w:rPr>
        <w:t>:ffffffff.ttt</w:t>
      </w:r>
      <w:proofErr w:type="gramEnd"/>
    </w:p>
    <w:p w:rsidR="00600E9A" w:rsidRDefault="00600E9A" w:rsidP="00137940">
      <w:r>
        <w:lastRenderedPageBreak/>
        <w:t>Example:</w:t>
      </w:r>
      <w:r>
        <w:tab/>
      </w:r>
      <w:r w:rsidRPr="00600E9A">
        <w:rPr>
          <w:rFonts w:ascii="Courier New" w:hAnsi="Courier New" w:cs="Courier New"/>
        </w:rPr>
        <w:t>B</w:t>
      </w:r>
      <w:proofErr w:type="gramStart"/>
      <w:r w:rsidRPr="00600E9A">
        <w:rPr>
          <w:rFonts w:ascii="Courier New" w:hAnsi="Courier New" w:cs="Courier New"/>
        </w:rPr>
        <w:t>:MYRAH.DAT</w:t>
      </w:r>
      <w:proofErr w:type="gramEnd"/>
    </w:p>
    <w:p w:rsidR="00600E9A" w:rsidRDefault="00600E9A" w:rsidP="00137940">
      <w:r>
        <w:t xml:space="preserve">The drive select code and </w:t>
      </w:r>
      <w:proofErr w:type="spellStart"/>
      <w:r>
        <w:t>filetype</w:t>
      </w:r>
      <w:proofErr w:type="spellEnd"/>
      <w:r>
        <w:t xml:space="preserve"> fields are optional. A colon (</w:t>
      </w:r>
      <w:r w:rsidRPr="00600E9A">
        <w:rPr>
          <w:rFonts w:ascii="Courier New" w:hAnsi="Courier New" w:cs="Courier New"/>
        </w:rPr>
        <w:t>:</w:t>
      </w:r>
      <w:r>
        <w:t>) delimits the drive select field. A period (</w:t>
      </w:r>
      <w:r w:rsidRPr="00600E9A">
        <w:rPr>
          <w:rFonts w:ascii="Courier New" w:hAnsi="Courier New" w:cs="Courier New"/>
        </w:rPr>
        <w:t>.</w:t>
      </w:r>
      <w:r>
        <w:t xml:space="preserve">) delimits the </w:t>
      </w:r>
      <w:proofErr w:type="spellStart"/>
      <w:r>
        <w:t>filetype</w:t>
      </w:r>
      <w:proofErr w:type="spellEnd"/>
      <w:r>
        <w:t xml:space="preserve"> field. These delimiters are required only when the fields they delimit are specified.</w:t>
      </w:r>
    </w:p>
    <w:p w:rsidR="00600E9A" w:rsidRDefault="00600E9A" w:rsidP="00137940">
      <w:r>
        <w:t xml:space="preserve">Values for the drive select code range from </w:t>
      </w:r>
      <w:r w:rsidRPr="009112D9">
        <w:rPr>
          <w:rFonts w:cs="Times New Roman"/>
        </w:rPr>
        <w:t>A</w:t>
      </w:r>
      <w:r>
        <w:t xml:space="preserve"> through </w:t>
      </w:r>
      <w:r w:rsidRPr="009112D9">
        <w:rPr>
          <w:rFonts w:cs="Times New Roman"/>
        </w:rPr>
        <w:t>P</w:t>
      </w:r>
      <w:r>
        <w:t xml:space="preserve"> when the BIOS implementation supports 16 drives, the maximum number allowed. The range for the drive code is dependent on the BIOS implementation; the reference system supports only drive </w:t>
      </w:r>
      <w:r w:rsidRPr="009112D9">
        <w:rPr>
          <w:rFonts w:cs="Times New Roman"/>
        </w:rPr>
        <w:t>A</w:t>
      </w:r>
      <w:r>
        <w:t xml:space="preserve">. Drives are labeled </w:t>
      </w:r>
      <w:r w:rsidRPr="009112D9">
        <w:rPr>
          <w:rFonts w:cs="Times New Roman"/>
        </w:rPr>
        <w:t>A</w:t>
      </w:r>
      <w:r>
        <w:t xml:space="preserve"> through </w:t>
      </w:r>
      <w:r w:rsidRPr="009112D9">
        <w:rPr>
          <w:rFonts w:cs="Times New Roman"/>
        </w:rPr>
        <w:t>P</w:t>
      </w:r>
      <w:r>
        <w:t xml:space="preserve"> to correspond to the 1 thro</w:t>
      </w:r>
      <w:r w:rsidR="00853823">
        <w:t>ugh 16 drives supported by CP/M</w:t>
      </w:r>
      <w:r w:rsidR="00853823">
        <w:noBreakHyphen/>
      </w:r>
      <w:r>
        <w:t>M3. However, not all BIOS implementations support the full range.</w:t>
      </w:r>
    </w:p>
    <w:p w:rsidR="00600E9A" w:rsidRDefault="001631AA" w:rsidP="00137940">
      <w:r>
        <w:t xml:space="preserve">The characters in the filename and </w:t>
      </w:r>
      <w:proofErr w:type="spellStart"/>
      <w:r>
        <w:t>filetype</w:t>
      </w:r>
      <w:proofErr w:type="spellEnd"/>
      <w:r>
        <w:t xml:space="preserve"> fields cannot contain delimiters (the colon and period). A command line and its file specifications, if any, that are entered at the CCP level are automatically put in upper case internally before the CCP uses them.</w:t>
      </w:r>
    </w:p>
    <w:p w:rsidR="001631AA" w:rsidRDefault="001631AA" w:rsidP="00137940">
      <w:r>
        <w:t>However, not all commands and file specifications are</w:t>
      </w:r>
      <w:r w:rsidR="00853823">
        <w:t xml:space="preserve"> entered at the CCP level. CP/M</w:t>
      </w:r>
      <w:r w:rsidR="00853823">
        <w:noBreakHyphen/>
      </w:r>
      <w:r>
        <w:t>M3 does not prevent you from including delimiters in file specifications that are created or referenced by functions that bypass the CCP. For example, the BDOS Make File function (22) allows you to create a file specification that includes delimiters, although the CCP cannot parse and access such a file.</w:t>
      </w:r>
    </w:p>
    <w:p w:rsidR="00F23233" w:rsidRDefault="001631AA" w:rsidP="00F23233">
      <w:r>
        <w:t>In addition to the delimiter characters already mentioned, you should avoid using the delimiter characters</w:t>
      </w:r>
      <w:r w:rsidR="00F23233">
        <w:t xml:space="preserve"> </w:t>
      </w:r>
      <w:r w:rsidR="00EE735F">
        <w:t xml:space="preserve">listed </w:t>
      </w:r>
      <w:r w:rsidR="00F23233">
        <w:t xml:space="preserve">in </w:t>
      </w:r>
      <w:r w:rsidR="00EE735F">
        <w:fldChar w:fldCharType="begin"/>
      </w:r>
      <w:r w:rsidR="00EE735F">
        <w:instrText xml:space="preserve"> REF _Ref376211639 \h </w:instrText>
      </w:r>
      <w:r w:rsidR="00EE735F">
        <w:fldChar w:fldCharType="separate"/>
      </w:r>
      <w:r w:rsidR="009671D3">
        <w:t xml:space="preserve">Table </w:t>
      </w:r>
      <w:r w:rsidR="009671D3">
        <w:rPr>
          <w:noProof/>
        </w:rPr>
        <w:t>2</w:t>
      </w:r>
      <w:r w:rsidR="00EE735F">
        <w:fldChar w:fldCharType="end"/>
      </w:r>
      <w:r w:rsidR="00EE735F">
        <w:t xml:space="preserve"> </w:t>
      </w:r>
      <w:r>
        <w:t>in the file specification of a file that you create. Several CP/M build-in commands and utilities have spe</w:t>
      </w:r>
      <w:r w:rsidR="00F23233">
        <w:t>cial uses for these characters.</w:t>
      </w:r>
    </w:p>
    <w:tbl>
      <w:tblPr>
        <w:tblStyle w:val="TableGrid"/>
        <w:tblW w:w="0" w:type="auto"/>
        <w:tblLook w:val="04A0" w:firstRow="1" w:lastRow="0" w:firstColumn="1" w:lastColumn="0" w:noHBand="0" w:noVBand="1"/>
      </w:tblPr>
      <w:tblGrid>
        <w:gridCol w:w="1548"/>
        <w:gridCol w:w="3240"/>
        <w:gridCol w:w="450"/>
        <w:gridCol w:w="1449"/>
        <w:gridCol w:w="3609"/>
      </w:tblGrid>
      <w:tr w:rsidR="00F23233" w:rsidTr="00F23233">
        <w:tc>
          <w:tcPr>
            <w:tcW w:w="1548" w:type="dxa"/>
          </w:tcPr>
          <w:p w:rsidR="00F23233" w:rsidRPr="00F23233" w:rsidRDefault="00F23233" w:rsidP="00F23233">
            <w:pPr>
              <w:ind w:firstLine="0"/>
              <w:jc w:val="center"/>
              <w:rPr>
                <w:b/>
              </w:rPr>
            </w:pPr>
            <w:r w:rsidRPr="00F23233">
              <w:rPr>
                <w:b/>
              </w:rPr>
              <w:t>Character</w:t>
            </w:r>
          </w:p>
        </w:tc>
        <w:tc>
          <w:tcPr>
            <w:tcW w:w="3240" w:type="dxa"/>
          </w:tcPr>
          <w:p w:rsidR="00F23233" w:rsidRPr="00F23233" w:rsidRDefault="00F23233" w:rsidP="00F23233">
            <w:pPr>
              <w:ind w:firstLine="0"/>
              <w:jc w:val="center"/>
              <w:rPr>
                <w:b/>
              </w:rPr>
            </w:pPr>
            <w:r w:rsidRPr="00F23233">
              <w:rPr>
                <w:b/>
              </w:rPr>
              <w:t>Description</w:t>
            </w:r>
          </w:p>
        </w:tc>
        <w:tc>
          <w:tcPr>
            <w:tcW w:w="450" w:type="dxa"/>
            <w:tcBorders>
              <w:top w:val="nil"/>
              <w:bottom w:val="nil"/>
            </w:tcBorders>
          </w:tcPr>
          <w:p w:rsidR="00F23233" w:rsidRPr="00F23233" w:rsidRDefault="00F23233" w:rsidP="00F23233">
            <w:pPr>
              <w:ind w:firstLine="0"/>
              <w:jc w:val="center"/>
              <w:rPr>
                <w:b/>
              </w:rPr>
            </w:pPr>
          </w:p>
        </w:tc>
        <w:tc>
          <w:tcPr>
            <w:tcW w:w="1449" w:type="dxa"/>
          </w:tcPr>
          <w:p w:rsidR="00F23233" w:rsidRPr="00F23233" w:rsidRDefault="00F23233" w:rsidP="00F23233">
            <w:pPr>
              <w:ind w:firstLine="0"/>
              <w:jc w:val="center"/>
              <w:rPr>
                <w:b/>
              </w:rPr>
            </w:pPr>
            <w:r w:rsidRPr="00F23233">
              <w:rPr>
                <w:b/>
              </w:rPr>
              <w:t>Character</w:t>
            </w:r>
          </w:p>
        </w:tc>
        <w:tc>
          <w:tcPr>
            <w:tcW w:w="3609" w:type="dxa"/>
          </w:tcPr>
          <w:p w:rsidR="00F23233" w:rsidRPr="00F23233" w:rsidRDefault="00F23233" w:rsidP="00F23233">
            <w:pPr>
              <w:ind w:firstLine="0"/>
              <w:jc w:val="center"/>
              <w:rPr>
                <w:b/>
              </w:rPr>
            </w:pPr>
            <w:r w:rsidRPr="00F23233">
              <w:rPr>
                <w:b/>
              </w:rPr>
              <w:t>Description</w:t>
            </w:r>
          </w:p>
        </w:tc>
      </w:tr>
      <w:tr w:rsidR="00F23233" w:rsidTr="00F23233">
        <w:tc>
          <w:tcPr>
            <w:tcW w:w="1548" w:type="dxa"/>
          </w:tcPr>
          <w:p w:rsidR="00F23233" w:rsidRPr="00F23233" w:rsidRDefault="00F23233" w:rsidP="00F23233">
            <w:pPr>
              <w:ind w:firstLine="0"/>
              <w:jc w:val="center"/>
              <w:rPr>
                <w:rFonts w:ascii="Courier New" w:hAnsi="Courier New" w:cs="Courier New"/>
              </w:rPr>
            </w:pPr>
            <w:r w:rsidRPr="00F23233">
              <w:rPr>
                <w:rFonts w:ascii="Courier New" w:hAnsi="Courier New" w:cs="Courier New"/>
              </w:rPr>
              <w:t>[ ]</w:t>
            </w:r>
          </w:p>
        </w:tc>
        <w:tc>
          <w:tcPr>
            <w:tcW w:w="3240" w:type="dxa"/>
          </w:tcPr>
          <w:p w:rsidR="00F23233" w:rsidRDefault="00F23233" w:rsidP="00137940">
            <w:pPr>
              <w:ind w:firstLine="0"/>
            </w:pPr>
            <w:r>
              <w:t>Square brackets</w:t>
            </w:r>
          </w:p>
        </w:tc>
        <w:tc>
          <w:tcPr>
            <w:tcW w:w="450" w:type="dxa"/>
            <w:tcBorders>
              <w:top w:val="nil"/>
              <w:bottom w:val="nil"/>
            </w:tcBorders>
          </w:tcPr>
          <w:p w:rsidR="00F23233" w:rsidRDefault="00F23233" w:rsidP="00137940">
            <w:pPr>
              <w:ind w:firstLine="0"/>
            </w:pPr>
          </w:p>
        </w:tc>
        <w:tc>
          <w:tcPr>
            <w:tcW w:w="1449" w:type="dxa"/>
          </w:tcPr>
          <w:p w:rsidR="00F23233" w:rsidRPr="00F23233" w:rsidRDefault="00F23233" w:rsidP="00F23233">
            <w:pPr>
              <w:ind w:firstLine="0"/>
              <w:jc w:val="center"/>
              <w:rPr>
                <w:rFonts w:ascii="Courier New" w:hAnsi="Courier New" w:cs="Courier New"/>
              </w:rPr>
            </w:pPr>
            <w:r w:rsidRPr="00F23233">
              <w:rPr>
                <w:rFonts w:ascii="Courier New" w:hAnsi="Courier New" w:cs="Courier New"/>
              </w:rPr>
              <w:t>( )</w:t>
            </w:r>
          </w:p>
        </w:tc>
        <w:tc>
          <w:tcPr>
            <w:tcW w:w="3609" w:type="dxa"/>
          </w:tcPr>
          <w:p w:rsidR="00F23233" w:rsidRDefault="00F23233" w:rsidP="00137940">
            <w:pPr>
              <w:ind w:firstLine="0"/>
            </w:pPr>
            <w:r>
              <w:t>Parentheses</w:t>
            </w:r>
          </w:p>
        </w:tc>
      </w:tr>
      <w:tr w:rsidR="00F23233" w:rsidTr="00F23233">
        <w:tc>
          <w:tcPr>
            <w:tcW w:w="1548" w:type="dxa"/>
          </w:tcPr>
          <w:p w:rsidR="00F23233" w:rsidRPr="00F23233" w:rsidRDefault="00F23233" w:rsidP="00F23233">
            <w:pPr>
              <w:ind w:firstLine="0"/>
              <w:jc w:val="center"/>
              <w:rPr>
                <w:rFonts w:ascii="Courier New" w:hAnsi="Courier New" w:cs="Courier New"/>
              </w:rPr>
            </w:pPr>
            <w:r w:rsidRPr="00F23233">
              <w:rPr>
                <w:rFonts w:ascii="Courier New" w:hAnsi="Courier New" w:cs="Courier New"/>
              </w:rPr>
              <w:t>&lt; &gt;</w:t>
            </w:r>
          </w:p>
        </w:tc>
        <w:tc>
          <w:tcPr>
            <w:tcW w:w="3240" w:type="dxa"/>
          </w:tcPr>
          <w:p w:rsidR="00F23233" w:rsidRDefault="00F23233" w:rsidP="00137940">
            <w:pPr>
              <w:ind w:firstLine="0"/>
            </w:pPr>
            <w:r>
              <w:t>Angle brackets</w:t>
            </w:r>
          </w:p>
        </w:tc>
        <w:tc>
          <w:tcPr>
            <w:tcW w:w="450" w:type="dxa"/>
            <w:tcBorders>
              <w:top w:val="nil"/>
              <w:bottom w:val="nil"/>
            </w:tcBorders>
          </w:tcPr>
          <w:p w:rsidR="00F23233" w:rsidRDefault="00F23233" w:rsidP="00137940">
            <w:pPr>
              <w:ind w:firstLine="0"/>
            </w:pPr>
          </w:p>
        </w:tc>
        <w:tc>
          <w:tcPr>
            <w:tcW w:w="1449" w:type="dxa"/>
          </w:tcPr>
          <w:p w:rsidR="00F23233" w:rsidRPr="00F23233" w:rsidRDefault="00F23233" w:rsidP="00F23233">
            <w:pPr>
              <w:ind w:firstLine="0"/>
              <w:jc w:val="center"/>
              <w:rPr>
                <w:rFonts w:ascii="Courier New" w:hAnsi="Courier New" w:cs="Courier New"/>
              </w:rPr>
            </w:pPr>
            <w:r w:rsidRPr="00F23233">
              <w:rPr>
                <w:rFonts w:ascii="Courier New" w:hAnsi="Courier New" w:cs="Courier New"/>
              </w:rPr>
              <w:t>=</w:t>
            </w:r>
          </w:p>
        </w:tc>
        <w:tc>
          <w:tcPr>
            <w:tcW w:w="3609" w:type="dxa"/>
          </w:tcPr>
          <w:p w:rsidR="00F23233" w:rsidRDefault="00F23233" w:rsidP="00137940">
            <w:pPr>
              <w:ind w:firstLine="0"/>
            </w:pPr>
            <w:r>
              <w:t>Equals sign</w:t>
            </w:r>
          </w:p>
        </w:tc>
      </w:tr>
      <w:tr w:rsidR="00F23233" w:rsidTr="00F23233">
        <w:tc>
          <w:tcPr>
            <w:tcW w:w="1548" w:type="dxa"/>
          </w:tcPr>
          <w:p w:rsidR="00F23233" w:rsidRPr="00F23233" w:rsidRDefault="00F23233" w:rsidP="00F23233">
            <w:pPr>
              <w:ind w:firstLine="0"/>
              <w:jc w:val="center"/>
              <w:rPr>
                <w:rFonts w:ascii="Courier New" w:hAnsi="Courier New" w:cs="Courier New"/>
              </w:rPr>
            </w:pPr>
            <w:r w:rsidRPr="00F23233">
              <w:rPr>
                <w:rFonts w:ascii="Courier New" w:hAnsi="Courier New" w:cs="Courier New"/>
              </w:rPr>
              <w:t>*</w:t>
            </w:r>
          </w:p>
        </w:tc>
        <w:tc>
          <w:tcPr>
            <w:tcW w:w="3240" w:type="dxa"/>
          </w:tcPr>
          <w:p w:rsidR="00F23233" w:rsidRDefault="00F23233" w:rsidP="00137940">
            <w:pPr>
              <w:ind w:firstLine="0"/>
            </w:pPr>
            <w:r>
              <w:t>Asterisk</w:t>
            </w:r>
          </w:p>
        </w:tc>
        <w:tc>
          <w:tcPr>
            <w:tcW w:w="450" w:type="dxa"/>
            <w:tcBorders>
              <w:top w:val="nil"/>
              <w:bottom w:val="nil"/>
            </w:tcBorders>
          </w:tcPr>
          <w:p w:rsidR="00F23233" w:rsidRDefault="00F23233" w:rsidP="00137940">
            <w:pPr>
              <w:ind w:firstLine="0"/>
            </w:pPr>
          </w:p>
        </w:tc>
        <w:tc>
          <w:tcPr>
            <w:tcW w:w="1449" w:type="dxa"/>
          </w:tcPr>
          <w:p w:rsidR="00F23233" w:rsidRPr="00F23233" w:rsidRDefault="00F23233" w:rsidP="00F23233">
            <w:pPr>
              <w:ind w:firstLine="0"/>
              <w:jc w:val="center"/>
              <w:rPr>
                <w:rFonts w:ascii="Courier New" w:hAnsi="Courier New" w:cs="Courier New"/>
              </w:rPr>
            </w:pPr>
            <w:r w:rsidRPr="00F23233">
              <w:rPr>
                <w:rFonts w:ascii="Courier New" w:hAnsi="Courier New" w:cs="Courier New"/>
              </w:rPr>
              <w:t>&amp;</w:t>
            </w:r>
          </w:p>
        </w:tc>
        <w:tc>
          <w:tcPr>
            <w:tcW w:w="3609" w:type="dxa"/>
          </w:tcPr>
          <w:p w:rsidR="00F23233" w:rsidRDefault="00F23233" w:rsidP="00137940">
            <w:pPr>
              <w:ind w:firstLine="0"/>
            </w:pPr>
            <w:r>
              <w:t>Ampersand</w:t>
            </w:r>
          </w:p>
        </w:tc>
      </w:tr>
      <w:tr w:rsidR="00F23233" w:rsidTr="00F23233">
        <w:tc>
          <w:tcPr>
            <w:tcW w:w="1548" w:type="dxa"/>
          </w:tcPr>
          <w:p w:rsidR="00F23233" w:rsidRPr="00F23233" w:rsidRDefault="00F23233" w:rsidP="00F23233">
            <w:pPr>
              <w:ind w:firstLine="0"/>
              <w:jc w:val="center"/>
              <w:rPr>
                <w:rFonts w:ascii="Courier New" w:hAnsi="Courier New" w:cs="Courier New"/>
              </w:rPr>
            </w:pPr>
            <w:r w:rsidRPr="00F23233">
              <w:rPr>
                <w:rFonts w:ascii="Courier New" w:hAnsi="Courier New" w:cs="Courier New"/>
              </w:rPr>
              <w:t>,</w:t>
            </w:r>
          </w:p>
        </w:tc>
        <w:tc>
          <w:tcPr>
            <w:tcW w:w="3240" w:type="dxa"/>
          </w:tcPr>
          <w:p w:rsidR="00F23233" w:rsidRDefault="00F23233" w:rsidP="00137940">
            <w:pPr>
              <w:ind w:firstLine="0"/>
            </w:pPr>
            <w:r>
              <w:t>Comma</w:t>
            </w:r>
          </w:p>
        </w:tc>
        <w:tc>
          <w:tcPr>
            <w:tcW w:w="450" w:type="dxa"/>
            <w:tcBorders>
              <w:top w:val="nil"/>
              <w:bottom w:val="nil"/>
            </w:tcBorders>
          </w:tcPr>
          <w:p w:rsidR="00F23233" w:rsidRDefault="00F23233" w:rsidP="00137940">
            <w:pPr>
              <w:ind w:firstLine="0"/>
            </w:pPr>
          </w:p>
        </w:tc>
        <w:tc>
          <w:tcPr>
            <w:tcW w:w="1449" w:type="dxa"/>
          </w:tcPr>
          <w:p w:rsidR="00F23233" w:rsidRPr="00F23233" w:rsidRDefault="00F23233" w:rsidP="00F23233">
            <w:pPr>
              <w:ind w:firstLine="0"/>
              <w:jc w:val="center"/>
              <w:rPr>
                <w:rFonts w:ascii="Courier New" w:hAnsi="Courier New" w:cs="Courier New"/>
              </w:rPr>
            </w:pPr>
            <w:r w:rsidRPr="00F23233">
              <w:rPr>
                <w:rFonts w:ascii="Courier New" w:hAnsi="Courier New" w:cs="Courier New"/>
              </w:rPr>
              <w:t>!</w:t>
            </w:r>
          </w:p>
        </w:tc>
        <w:tc>
          <w:tcPr>
            <w:tcW w:w="3609" w:type="dxa"/>
          </w:tcPr>
          <w:p w:rsidR="00F23233" w:rsidRDefault="00F23233" w:rsidP="00137940">
            <w:pPr>
              <w:ind w:firstLine="0"/>
            </w:pPr>
            <w:r>
              <w:t>Exclamation point</w:t>
            </w:r>
          </w:p>
        </w:tc>
      </w:tr>
      <w:tr w:rsidR="00F23233" w:rsidTr="00F23233">
        <w:tc>
          <w:tcPr>
            <w:tcW w:w="1548" w:type="dxa"/>
          </w:tcPr>
          <w:p w:rsidR="00F23233" w:rsidRPr="00F23233" w:rsidRDefault="00F23233" w:rsidP="00F23233">
            <w:pPr>
              <w:ind w:firstLine="0"/>
              <w:jc w:val="center"/>
              <w:rPr>
                <w:rFonts w:ascii="Courier New" w:hAnsi="Courier New" w:cs="Courier New"/>
              </w:rPr>
            </w:pPr>
            <w:r w:rsidRPr="00F23233">
              <w:rPr>
                <w:rFonts w:ascii="Courier New" w:hAnsi="Courier New" w:cs="Courier New"/>
              </w:rPr>
              <w:t>|</w:t>
            </w:r>
          </w:p>
        </w:tc>
        <w:tc>
          <w:tcPr>
            <w:tcW w:w="3240" w:type="dxa"/>
          </w:tcPr>
          <w:p w:rsidR="00F23233" w:rsidRDefault="00F23233" w:rsidP="00137940">
            <w:pPr>
              <w:ind w:firstLine="0"/>
            </w:pPr>
            <w:r>
              <w:t>Vertical bar</w:t>
            </w:r>
          </w:p>
        </w:tc>
        <w:tc>
          <w:tcPr>
            <w:tcW w:w="450" w:type="dxa"/>
            <w:tcBorders>
              <w:top w:val="nil"/>
              <w:bottom w:val="nil"/>
            </w:tcBorders>
          </w:tcPr>
          <w:p w:rsidR="00F23233" w:rsidRDefault="00F23233" w:rsidP="00137940">
            <w:pPr>
              <w:ind w:firstLine="0"/>
            </w:pPr>
          </w:p>
        </w:tc>
        <w:tc>
          <w:tcPr>
            <w:tcW w:w="1449" w:type="dxa"/>
          </w:tcPr>
          <w:p w:rsidR="00F23233" w:rsidRPr="00F23233" w:rsidRDefault="00F23233" w:rsidP="00F23233">
            <w:pPr>
              <w:ind w:firstLine="0"/>
              <w:jc w:val="center"/>
              <w:rPr>
                <w:rFonts w:ascii="Courier New" w:hAnsi="Courier New" w:cs="Courier New"/>
              </w:rPr>
            </w:pPr>
            <w:r w:rsidRPr="00F23233">
              <w:rPr>
                <w:rFonts w:ascii="Courier New" w:hAnsi="Courier New" w:cs="Courier New"/>
              </w:rPr>
              <w:t>?</w:t>
            </w:r>
          </w:p>
        </w:tc>
        <w:tc>
          <w:tcPr>
            <w:tcW w:w="3609" w:type="dxa"/>
          </w:tcPr>
          <w:p w:rsidR="00F23233" w:rsidRDefault="00F23233" w:rsidP="00137940">
            <w:pPr>
              <w:ind w:firstLine="0"/>
            </w:pPr>
            <w:r>
              <w:t>Question mark</w:t>
            </w:r>
          </w:p>
        </w:tc>
      </w:tr>
      <w:tr w:rsidR="00F23233" w:rsidTr="00F23233">
        <w:tc>
          <w:tcPr>
            <w:tcW w:w="1548" w:type="dxa"/>
          </w:tcPr>
          <w:p w:rsidR="00F23233" w:rsidRPr="00F23233" w:rsidRDefault="00F23233" w:rsidP="00F23233">
            <w:pPr>
              <w:ind w:firstLine="0"/>
              <w:jc w:val="center"/>
              <w:rPr>
                <w:rFonts w:ascii="Courier New" w:hAnsi="Courier New" w:cs="Courier New"/>
              </w:rPr>
            </w:pPr>
            <w:r w:rsidRPr="00F23233">
              <w:rPr>
                <w:rFonts w:ascii="Courier New" w:hAnsi="Courier New" w:cs="Courier New"/>
              </w:rPr>
              <w:t>/</w:t>
            </w:r>
          </w:p>
        </w:tc>
        <w:tc>
          <w:tcPr>
            <w:tcW w:w="3240" w:type="dxa"/>
          </w:tcPr>
          <w:p w:rsidR="00F23233" w:rsidRDefault="00F23233" w:rsidP="00137940">
            <w:pPr>
              <w:ind w:firstLine="0"/>
            </w:pPr>
            <w:r>
              <w:t>Forward slash</w:t>
            </w:r>
          </w:p>
        </w:tc>
        <w:tc>
          <w:tcPr>
            <w:tcW w:w="450" w:type="dxa"/>
            <w:tcBorders>
              <w:top w:val="nil"/>
              <w:bottom w:val="nil"/>
            </w:tcBorders>
          </w:tcPr>
          <w:p w:rsidR="00F23233" w:rsidRDefault="00F23233" w:rsidP="00137940">
            <w:pPr>
              <w:ind w:firstLine="0"/>
            </w:pPr>
          </w:p>
        </w:tc>
        <w:tc>
          <w:tcPr>
            <w:tcW w:w="1449" w:type="dxa"/>
          </w:tcPr>
          <w:p w:rsidR="00F23233" w:rsidRPr="00F23233" w:rsidRDefault="00F23233" w:rsidP="00F23233">
            <w:pPr>
              <w:ind w:firstLine="0"/>
              <w:jc w:val="center"/>
              <w:rPr>
                <w:rFonts w:ascii="Courier New" w:hAnsi="Courier New" w:cs="Courier New"/>
              </w:rPr>
            </w:pPr>
            <w:r w:rsidRPr="00F23233">
              <w:rPr>
                <w:rFonts w:ascii="Courier New" w:hAnsi="Courier New" w:cs="Courier New"/>
              </w:rPr>
              <w:t>$</w:t>
            </w:r>
          </w:p>
        </w:tc>
        <w:tc>
          <w:tcPr>
            <w:tcW w:w="3609" w:type="dxa"/>
          </w:tcPr>
          <w:p w:rsidR="00F23233" w:rsidRDefault="00F23233" w:rsidP="00137940">
            <w:pPr>
              <w:ind w:firstLine="0"/>
            </w:pPr>
            <w:r>
              <w:t>Dollar sign</w:t>
            </w:r>
          </w:p>
        </w:tc>
      </w:tr>
      <w:tr w:rsidR="00F23233" w:rsidTr="00F23233">
        <w:tc>
          <w:tcPr>
            <w:tcW w:w="1548" w:type="dxa"/>
          </w:tcPr>
          <w:p w:rsidR="00F23233" w:rsidRPr="00F23233" w:rsidRDefault="00F23233" w:rsidP="00F23233">
            <w:pPr>
              <w:ind w:firstLine="0"/>
              <w:jc w:val="center"/>
              <w:rPr>
                <w:rFonts w:ascii="Courier New" w:hAnsi="Courier New" w:cs="Courier New"/>
              </w:rPr>
            </w:pPr>
            <w:r w:rsidRPr="00F23233">
              <w:rPr>
                <w:rFonts w:ascii="Courier New" w:hAnsi="Courier New" w:cs="Courier New"/>
              </w:rPr>
              <w:t>.</w:t>
            </w:r>
          </w:p>
        </w:tc>
        <w:tc>
          <w:tcPr>
            <w:tcW w:w="3240" w:type="dxa"/>
          </w:tcPr>
          <w:p w:rsidR="00F23233" w:rsidRDefault="00F23233" w:rsidP="00137940">
            <w:pPr>
              <w:ind w:firstLine="0"/>
            </w:pPr>
            <w:r>
              <w:t>Period</w:t>
            </w:r>
          </w:p>
        </w:tc>
        <w:tc>
          <w:tcPr>
            <w:tcW w:w="450" w:type="dxa"/>
            <w:tcBorders>
              <w:top w:val="nil"/>
              <w:bottom w:val="nil"/>
            </w:tcBorders>
          </w:tcPr>
          <w:p w:rsidR="00F23233" w:rsidRDefault="00F23233" w:rsidP="00137940">
            <w:pPr>
              <w:ind w:firstLine="0"/>
            </w:pPr>
          </w:p>
        </w:tc>
        <w:tc>
          <w:tcPr>
            <w:tcW w:w="1449" w:type="dxa"/>
          </w:tcPr>
          <w:p w:rsidR="00F23233" w:rsidRPr="00F23233" w:rsidRDefault="00F23233" w:rsidP="00F23233">
            <w:pPr>
              <w:ind w:firstLine="0"/>
              <w:jc w:val="center"/>
              <w:rPr>
                <w:rFonts w:ascii="Courier New" w:hAnsi="Courier New" w:cs="Courier New"/>
              </w:rPr>
            </w:pPr>
            <w:r w:rsidRPr="00F23233">
              <w:rPr>
                <w:rFonts w:ascii="Courier New" w:hAnsi="Courier New" w:cs="Courier New"/>
              </w:rPr>
              <w:t>:</w:t>
            </w:r>
          </w:p>
        </w:tc>
        <w:tc>
          <w:tcPr>
            <w:tcW w:w="3609" w:type="dxa"/>
          </w:tcPr>
          <w:p w:rsidR="00F23233" w:rsidRDefault="00F23233" w:rsidP="00137940">
            <w:pPr>
              <w:ind w:firstLine="0"/>
            </w:pPr>
            <w:r>
              <w:t>Colon</w:t>
            </w:r>
          </w:p>
        </w:tc>
      </w:tr>
      <w:tr w:rsidR="00F23233" w:rsidTr="00F23233">
        <w:tc>
          <w:tcPr>
            <w:tcW w:w="1548" w:type="dxa"/>
          </w:tcPr>
          <w:p w:rsidR="00F23233" w:rsidRPr="00F23233" w:rsidRDefault="00F23233" w:rsidP="00F23233">
            <w:pPr>
              <w:ind w:firstLine="0"/>
              <w:jc w:val="center"/>
              <w:rPr>
                <w:rFonts w:ascii="Courier New" w:hAnsi="Courier New" w:cs="Courier New"/>
              </w:rPr>
            </w:pPr>
            <w:r w:rsidRPr="00F23233">
              <w:rPr>
                <w:rFonts w:ascii="Courier New" w:hAnsi="Courier New" w:cs="Courier New"/>
              </w:rPr>
              <w:t>;</w:t>
            </w:r>
          </w:p>
        </w:tc>
        <w:tc>
          <w:tcPr>
            <w:tcW w:w="3240" w:type="dxa"/>
          </w:tcPr>
          <w:p w:rsidR="00F23233" w:rsidRDefault="00F23233" w:rsidP="00137940">
            <w:pPr>
              <w:ind w:firstLine="0"/>
            </w:pPr>
            <w:r>
              <w:t>Semicolon</w:t>
            </w:r>
          </w:p>
        </w:tc>
        <w:tc>
          <w:tcPr>
            <w:tcW w:w="450" w:type="dxa"/>
            <w:tcBorders>
              <w:top w:val="nil"/>
              <w:bottom w:val="nil"/>
            </w:tcBorders>
          </w:tcPr>
          <w:p w:rsidR="00F23233" w:rsidRDefault="00F23233" w:rsidP="00137940">
            <w:pPr>
              <w:ind w:firstLine="0"/>
            </w:pPr>
          </w:p>
        </w:tc>
        <w:tc>
          <w:tcPr>
            <w:tcW w:w="1449" w:type="dxa"/>
            <w:tcBorders>
              <w:bottom w:val="single" w:sz="4" w:space="0" w:color="auto"/>
            </w:tcBorders>
          </w:tcPr>
          <w:p w:rsidR="00F23233" w:rsidRPr="00F23233" w:rsidRDefault="00F23233" w:rsidP="00F23233">
            <w:pPr>
              <w:ind w:firstLine="0"/>
              <w:jc w:val="center"/>
              <w:rPr>
                <w:rFonts w:ascii="Courier New" w:hAnsi="Courier New" w:cs="Courier New"/>
              </w:rPr>
            </w:pPr>
            <w:r w:rsidRPr="00F23233">
              <w:rPr>
                <w:rFonts w:ascii="Courier New" w:hAnsi="Courier New" w:cs="Courier New"/>
              </w:rPr>
              <w:t>+</w:t>
            </w:r>
          </w:p>
        </w:tc>
        <w:tc>
          <w:tcPr>
            <w:tcW w:w="3609" w:type="dxa"/>
            <w:tcBorders>
              <w:bottom w:val="single" w:sz="4" w:space="0" w:color="auto"/>
            </w:tcBorders>
          </w:tcPr>
          <w:p w:rsidR="00F23233" w:rsidRDefault="00F23233" w:rsidP="00137940">
            <w:pPr>
              <w:ind w:firstLine="0"/>
            </w:pPr>
            <w:r>
              <w:t>Plus sign</w:t>
            </w:r>
          </w:p>
        </w:tc>
      </w:tr>
      <w:tr w:rsidR="00F23233" w:rsidTr="00F23233">
        <w:tc>
          <w:tcPr>
            <w:tcW w:w="1548" w:type="dxa"/>
          </w:tcPr>
          <w:p w:rsidR="00F23233" w:rsidRPr="00F23233" w:rsidRDefault="00F23233" w:rsidP="00F23233">
            <w:pPr>
              <w:ind w:firstLine="0"/>
              <w:jc w:val="center"/>
              <w:rPr>
                <w:rFonts w:ascii="Courier New" w:hAnsi="Courier New" w:cs="Courier New"/>
              </w:rPr>
            </w:pPr>
            <w:r w:rsidRPr="00F23233">
              <w:rPr>
                <w:rFonts w:ascii="Courier New" w:hAnsi="Courier New" w:cs="Courier New"/>
              </w:rPr>
              <w:t>-</w:t>
            </w:r>
          </w:p>
        </w:tc>
        <w:tc>
          <w:tcPr>
            <w:tcW w:w="3240" w:type="dxa"/>
          </w:tcPr>
          <w:p w:rsidR="00F23233" w:rsidRDefault="00F23233" w:rsidP="00137940">
            <w:pPr>
              <w:ind w:firstLine="0"/>
            </w:pPr>
            <w:r>
              <w:t>Minus sign</w:t>
            </w:r>
          </w:p>
        </w:tc>
        <w:tc>
          <w:tcPr>
            <w:tcW w:w="450" w:type="dxa"/>
            <w:tcBorders>
              <w:top w:val="nil"/>
              <w:bottom w:val="nil"/>
              <w:right w:val="nil"/>
            </w:tcBorders>
          </w:tcPr>
          <w:p w:rsidR="00F23233" w:rsidRDefault="00F23233" w:rsidP="00137940">
            <w:pPr>
              <w:ind w:firstLine="0"/>
            </w:pPr>
          </w:p>
        </w:tc>
        <w:tc>
          <w:tcPr>
            <w:tcW w:w="1449" w:type="dxa"/>
            <w:tcBorders>
              <w:left w:val="nil"/>
              <w:bottom w:val="nil"/>
              <w:right w:val="nil"/>
            </w:tcBorders>
          </w:tcPr>
          <w:p w:rsidR="00F23233" w:rsidRPr="00F23233" w:rsidRDefault="00F23233" w:rsidP="00F23233">
            <w:pPr>
              <w:ind w:firstLine="0"/>
              <w:jc w:val="center"/>
              <w:rPr>
                <w:rFonts w:ascii="Courier New" w:hAnsi="Courier New" w:cs="Courier New"/>
              </w:rPr>
            </w:pPr>
          </w:p>
        </w:tc>
        <w:tc>
          <w:tcPr>
            <w:tcW w:w="3609" w:type="dxa"/>
            <w:tcBorders>
              <w:left w:val="nil"/>
              <w:bottom w:val="nil"/>
              <w:right w:val="nil"/>
            </w:tcBorders>
          </w:tcPr>
          <w:p w:rsidR="00F23233" w:rsidRDefault="00F23233" w:rsidP="00F23233">
            <w:pPr>
              <w:keepNext/>
              <w:ind w:firstLine="0"/>
            </w:pPr>
          </w:p>
        </w:tc>
      </w:tr>
    </w:tbl>
    <w:p w:rsidR="001631AA" w:rsidRDefault="00F23233" w:rsidP="00F23233">
      <w:pPr>
        <w:pStyle w:val="Caption"/>
      </w:pPr>
      <w:bookmarkStart w:id="8" w:name="_Ref376211639"/>
      <w:bookmarkStart w:id="9" w:name="_Toc376641112"/>
      <w:r>
        <w:t xml:space="preserve">Table </w:t>
      </w:r>
      <w:fldSimple w:instr=" SEQ Table \* ARABIC ">
        <w:r w:rsidR="009671D3">
          <w:rPr>
            <w:noProof/>
          </w:rPr>
          <w:t>2</w:t>
        </w:r>
      </w:fldSimple>
      <w:bookmarkEnd w:id="8"/>
      <w:r>
        <w:t xml:space="preserve"> Delimiter Characters</w:t>
      </w:r>
      <w:bookmarkEnd w:id="9"/>
    </w:p>
    <w:p w:rsidR="005C5E2B" w:rsidRDefault="005C5E2B" w:rsidP="005C5E2B">
      <w:pPr>
        <w:pStyle w:val="Heading2"/>
      </w:pPr>
      <w:bookmarkStart w:id="10" w:name="_Toc376641102"/>
      <w:r>
        <w:t>Wildcards</w:t>
      </w:r>
      <w:bookmarkEnd w:id="10"/>
    </w:p>
    <w:p w:rsidR="005C5E2B" w:rsidRDefault="005C5E2B" w:rsidP="005C5E2B">
      <w:r>
        <w:t>CP/M</w:t>
      </w:r>
      <w:r>
        <w:noBreakHyphen/>
        <w:t xml:space="preserve">M3 supports two wildcards, the question mark and the asterisk. Several utilities and BDOS functions allow you to specify wildcards in a file specification to perform the operation or function on one or more files. However, BDOS functions support only </w:t>
      </w:r>
      <w:proofErr w:type="gramStart"/>
      <w:r>
        <w:t xml:space="preserve">the </w:t>
      </w:r>
      <w:r w:rsidRPr="005C5E2B">
        <w:rPr>
          <w:rFonts w:ascii="Courier New" w:hAnsi="Courier New" w:cs="Courier New"/>
        </w:rPr>
        <w:t>?</w:t>
      </w:r>
      <w:proofErr w:type="gramEnd"/>
      <w:r>
        <w:t xml:space="preserve"> </w:t>
      </w:r>
      <w:proofErr w:type="gramStart"/>
      <w:r>
        <w:t>wildcard</w:t>
      </w:r>
      <w:proofErr w:type="gramEnd"/>
      <w:r>
        <w:t>.</w:t>
      </w:r>
    </w:p>
    <w:p w:rsidR="005C5E2B" w:rsidRDefault="005C5E2B" w:rsidP="005C5E2B">
      <w:proofErr w:type="gramStart"/>
      <w:r>
        <w:t xml:space="preserve">The </w:t>
      </w:r>
      <w:r w:rsidRPr="00E05685">
        <w:rPr>
          <w:rFonts w:ascii="Courier New" w:hAnsi="Courier New" w:cs="Courier New"/>
        </w:rPr>
        <w:t>?</w:t>
      </w:r>
      <w:proofErr w:type="gramEnd"/>
      <w:r>
        <w:t xml:space="preserve"> </w:t>
      </w:r>
      <w:proofErr w:type="gramStart"/>
      <w:r>
        <w:t>wildcard</w:t>
      </w:r>
      <w:proofErr w:type="gramEnd"/>
      <w:r>
        <w:t xml:space="preserve"> matches any character in the </w:t>
      </w:r>
      <w:r w:rsidR="00E05685">
        <w:t xml:space="preserve">character </w:t>
      </w:r>
      <w:r>
        <w:t xml:space="preserve">position occupied by the wildcard. </w:t>
      </w:r>
      <w:r w:rsidR="00E05685">
        <w:t xml:space="preserve">For example, the file specification </w:t>
      </w:r>
      <w:r w:rsidR="00E05685" w:rsidRPr="00E05685">
        <w:rPr>
          <w:rFonts w:ascii="Courier New" w:hAnsi="Courier New" w:cs="Courier New"/>
        </w:rPr>
        <w:t>M</w:t>
      </w:r>
      <w:proofErr w:type="gramStart"/>
      <w:r w:rsidR="00E05685" w:rsidRPr="00E05685">
        <w:rPr>
          <w:rFonts w:ascii="Courier New" w:hAnsi="Courier New" w:cs="Courier New"/>
        </w:rPr>
        <w:t>?RAH.DAT</w:t>
      </w:r>
      <w:proofErr w:type="gramEnd"/>
      <w:r w:rsidR="00E05685">
        <w:t xml:space="preserve"> indicates that the second letter of the filename can be any alphanumeric character if the remainder of the file specification matches. Thus, </w:t>
      </w:r>
      <w:proofErr w:type="gramStart"/>
      <w:r w:rsidR="00E05685">
        <w:t xml:space="preserve">the </w:t>
      </w:r>
      <w:r w:rsidR="00E05685" w:rsidRPr="00E05685">
        <w:rPr>
          <w:rFonts w:ascii="Courier New" w:hAnsi="Courier New" w:cs="Courier New"/>
        </w:rPr>
        <w:t>?</w:t>
      </w:r>
      <w:proofErr w:type="gramEnd"/>
      <w:r w:rsidR="00E05685">
        <w:t xml:space="preserve"> </w:t>
      </w:r>
      <w:proofErr w:type="gramStart"/>
      <w:r w:rsidR="00E05685">
        <w:t>wildcard</w:t>
      </w:r>
      <w:proofErr w:type="gramEnd"/>
      <w:r w:rsidR="00E05685">
        <w:t xml:space="preserve"> matches exactly one character position.</w:t>
      </w:r>
    </w:p>
    <w:p w:rsidR="00E05685" w:rsidRPr="005C5E2B" w:rsidRDefault="00E05685" w:rsidP="005C5E2B">
      <w:r>
        <w:t xml:space="preserve">The </w:t>
      </w:r>
      <w:r w:rsidRPr="00E05685">
        <w:rPr>
          <w:rFonts w:ascii="Courier New" w:hAnsi="Courier New" w:cs="Courier New"/>
        </w:rPr>
        <w:t>*</w:t>
      </w:r>
      <w:r>
        <w:t xml:space="preserve"> wildcard matches one or more characters in the field or remainder of the field that this wildcard occupies. CP/M</w:t>
      </w:r>
      <w:r>
        <w:noBreakHyphen/>
        <w:t xml:space="preserve">M3 internally pads the field or remaining portion of the field occupied by the </w:t>
      </w:r>
      <w:r w:rsidRPr="00E05685">
        <w:rPr>
          <w:rFonts w:ascii="Courier New" w:hAnsi="Courier New" w:cs="Courier New"/>
        </w:rPr>
        <w:t>*</w:t>
      </w:r>
      <w:r>
        <w:t xml:space="preserve"> wildcard </w:t>
      </w:r>
      <w:proofErr w:type="gramStart"/>
      <w:r>
        <w:t xml:space="preserve">with </w:t>
      </w:r>
      <w:r w:rsidRPr="00E05685">
        <w:rPr>
          <w:rFonts w:ascii="Courier New" w:hAnsi="Courier New" w:cs="Courier New"/>
        </w:rPr>
        <w:t>?</w:t>
      </w:r>
      <w:proofErr w:type="gramEnd"/>
      <w:r>
        <w:t xml:space="preserve"> </w:t>
      </w:r>
      <w:proofErr w:type="gramStart"/>
      <w:r>
        <w:t>wildcards</w:t>
      </w:r>
      <w:proofErr w:type="gramEnd"/>
      <w:r>
        <w:t xml:space="preserve"> before searching for a match. For example, CP/M</w:t>
      </w:r>
      <w:r>
        <w:noBreakHyphen/>
        <w:t xml:space="preserve">M3 converts the file </w:t>
      </w:r>
      <w:r>
        <w:lastRenderedPageBreak/>
        <w:t xml:space="preserve">specification </w:t>
      </w:r>
      <w:r w:rsidRPr="00E05685">
        <w:rPr>
          <w:rFonts w:ascii="Courier New" w:hAnsi="Courier New" w:cs="Courier New"/>
        </w:rPr>
        <w:t>B*.DAT</w:t>
      </w:r>
      <w:r>
        <w:t xml:space="preserve"> to </w:t>
      </w:r>
      <w:r w:rsidRPr="00E05685">
        <w:rPr>
          <w:rFonts w:ascii="Courier New" w:hAnsi="Courier New" w:cs="Courier New"/>
        </w:rPr>
        <w:t>B</w:t>
      </w:r>
      <w:proofErr w:type="gramStart"/>
      <w:r w:rsidRPr="00E05685">
        <w:rPr>
          <w:rFonts w:ascii="Courier New" w:hAnsi="Courier New" w:cs="Courier New"/>
        </w:rPr>
        <w:t>???????.DAT</w:t>
      </w:r>
      <w:r>
        <w:t xml:space="preserve"> before searching for a matching file specification.</w:t>
      </w:r>
      <w:proofErr w:type="gramEnd"/>
      <w:r>
        <w:t xml:space="preserve"> Thus, any file with a filename that starts with the letter B and has a </w:t>
      </w:r>
      <w:proofErr w:type="spellStart"/>
      <w:r>
        <w:t>filetype</w:t>
      </w:r>
      <w:proofErr w:type="spellEnd"/>
      <w:r>
        <w:t xml:space="preserve"> of DAT matches this file specification.</w:t>
      </w:r>
    </w:p>
    <w:p w:rsidR="00253D33" w:rsidRDefault="00B2367A" w:rsidP="00B2367A">
      <w:pPr>
        <w:pStyle w:val="Heading2"/>
      </w:pPr>
      <w:bookmarkStart w:id="11" w:name="_Toc376641103"/>
      <w:r>
        <w:t>Terminology</w:t>
      </w:r>
      <w:bookmarkEnd w:id="11"/>
    </w:p>
    <w:p w:rsidR="00B2367A" w:rsidRDefault="00B2367A" w:rsidP="00253D33">
      <w:r>
        <w:t>The following table lists terminology used through</w:t>
      </w:r>
      <w:r w:rsidR="00853823">
        <w:t>out this guide to describe CP/M</w:t>
      </w:r>
      <w:r w:rsidR="00853823">
        <w:noBreakHyphen/>
      </w:r>
      <w:r>
        <w:t>M3 values and program components.</w:t>
      </w:r>
    </w:p>
    <w:tbl>
      <w:tblPr>
        <w:tblStyle w:val="TableGrid"/>
        <w:tblW w:w="0" w:type="auto"/>
        <w:tblLook w:val="04A0" w:firstRow="1" w:lastRow="0" w:firstColumn="1" w:lastColumn="0" w:noHBand="0" w:noVBand="1"/>
      </w:tblPr>
      <w:tblGrid>
        <w:gridCol w:w="3438"/>
        <w:gridCol w:w="6858"/>
      </w:tblGrid>
      <w:tr w:rsidR="00B2367A" w:rsidTr="00B2367A">
        <w:trPr>
          <w:tblHeader/>
        </w:trPr>
        <w:tc>
          <w:tcPr>
            <w:tcW w:w="3438" w:type="dxa"/>
          </w:tcPr>
          <w:p w:rsidR="00B2367A" w:rsidRPr="00B2367A" w:rsidRDefault="00B2367A" w:rsidP="00B2367A">
            <w:pPr>
              <w:ind w:firstLine="0"/>
              <w:jc w:val="center"/>
              <w:rPr>
                <w:b/>
              </w:rPr>
            </w:pPr>
            <w:r w:rsidRPr="00B2367A">
              <w:rPr>
                <w:b/>
              </w:rPr>
              <w:t>Term</w:t>
            </w:r>
          </w:p>
        </w:tc>
        <w:tc>
          <w:tcPr>
            <w:tcW w:w="6858" w:type="dxa"/>
          </w:tcPr>
          <w:p w:rsidR="00B2367A" w:rsidRPr="00B2367A" w:rsidRDefault="00B2367A" w:rsidP="00B2367A">
            <w:pPr>
              <w:ind w:firstLine="0"/>
              <w:jc w:val="center"/>
              <w:rPr>
                <w:b/>
              </w:rPr>
            </w:pPr>
            <w:r w:rsidRPr="00B2367A">
              <w:rPr>
                <w:b/>
              </w:rPr>
              <w:t>Meaning</w:t>
            </w:r>
          </w:p>
        </w:tc>
      </w:tr>
      <w:tr w:rsidR="00B2367A" w:rsidTr="00B2367A">
        <w:tc>
          <w:tcPr>
            <w:tcW w:w="3438" w:type="dxa"/>
          </w:tcPr>
          <w:p w:rsidR="00B2367A" w:rsidRDefault="00B2367A" w:rsidP="00253D33">
            <w:pPr>
              <w:ind w:firstLine="0"/>
            </w:pPr>
            <w:proofErr w:type="spellStart"/>
            <w:r>
              <w:t>Nybble</w:t>
            </w:r>
            <w:proofErr w:type="spellEnd"/>
          </w:p>
        </w:tc>
        <w:tc>
          <w:tcPr>
            <w:tcW w:w="6858" w:type="dxa"/>
          </w:tcPr>
          <w:p w:rsidR="00B2367A" w:rsidRDefault="00B2367A" w:rsidP="00253D33">
            <w:pPr>
              <w:ind w:firstLine="0"/>
            </w:pPr>
            <w:r>
              <w:t>A 4-bit value.</w:t>
            </w:r>
          </w:p>
        </w:tc>
      </w:tr>
      <w:tr w:rsidR="00B2367A" w:rsidTr="00B2367A">
        <w:tc>
          <w:tcPr>
            <w:tcW w:w="3438" w:type="dxa"/>
          </w:tcPr>
          <w:p w:rsidR="00B2367A" w:rsidRDefault="00B2367A" w:rsidP="00253D33">
            <w:pPr>
              <w:ind w:firstLine="0"/>
            </w:pPr>
            <w:r>
              <w:t>Byte</w:t>
            </w:r>
          </w:p>
        </w:tc>
        <w:tc>
          <w:tcPr>
            <w:tcW w:w="6858" w:type="dxa"/>
          </w:tcPr>
          <w:p w:rsidR="00B2367A" w:rsidRDefault="00B2367A" w:rsidP="00253D33">
            <w:pPr>
              <w:ind w:firstLine="0"/>
            </w:pPr>
            <w:r>
              <w:t>An 8-bit value.</w:t>
            </w:r>
          </w:p>
        </w:tc>
      </w:tr>
      <w:tr w:rsidR="00B2367A" w:rsidTr="00B2367A">
        <w:tc>
          <w:tcPr>
            <w:tcW w:w="3438" w:type="dxa"/>
          </w:tcPr>
          <w:p w:rsidR="00B2367A" w:rsidRDefault="00B2367A" w:rsidP="00253D33">
            <w:pPr>
              <w:ind w:firstLine="0"/>
            </w:pPr>
            <w:r>
              <w:t>Word</w:t>
            </w:r>
          </w:p>
        </w:tc>
        <w:tc>
          <w:tcPr>
            <w:tcW w:w="6858" w:type="dxa"/>
          </w:tcPr>
          <w:p w:rsidR="00B2367A" w:rsidRDefault="00B2367A" w:rsidP="00253D33">
            <w:pPr>
              <w:ind w:firstLine="0"/>
            </w:pPr>
            <w:r>
              <w:t>A 16-bit value.</w:t>
            </w:r>
          </w:p>
        </w:tc>
      </w:tr>
      <w:tr w:rsidR="00B2367A" w:rsidTr="00B2367A">
        <w:tc>
          <w:tcPr>
            <w:tcW w:w="3438" w:type="dxa"/>
          </w:tcPr>
          <w:p w:rsidR="00B2367A" w:rsidRDefault="00B2367A" w:rsidP="00253D33">
            <w:pPr>
              <w:ind w:firstLine="0"/>
            </w:pPr>
            <w:proofErr w:type="spellStart"/>
            <w:r>
              <w:t>Longword</w:t>
            </w:r>
            <w:proofErr w:type="spellEnd"/>
          </w:p>
        </w:tc>
        <w:tc>
          <w:tcPr>
            <w:tcW w:w="6858" w:type="dxa"/>
          </w:tcPr>
          <w:p w:rsidR="00B2367A" w:rsidRDefault="00B2367A" w:rsidP="00253D33">
            <w:pPr>
              <w:ind w:firstLine="0"/>
            </w:pPr>
            <w:r>
              <w:t>A 32-bit value.</w:t>
            </w:r>
          </w:p>
        </w:tc>
      </w:tr>
      <w:tr w:rsidR="00B2367A" w:rsidTr="00B2367A">
        <w:tc>
          <w:tcPr>
            <w:tcW w:w="3438" w:type="dxa"/>
          </w:tcPr>
          <w:p w:rsidR="00B2367A" w:rsidRDefault="00B2367A" w:rsidP="00253D33">
            <w:pPr>
              <w:ind w:firstLine="0"/>
            </w:pPr>
            <w:r>
              <w:t>Address</w:t>
            </w:r>
          </w:p>
        </w:tc>
        <w:tc>
          <w:tcPr>
            <w:tcW w:w="6858" w:type="dxa"/>
          </w:tcPr>
          <w:p w:rsidR="00B2367A" w:rsidRDefault="00B2367A" w:rsidP="00253D33">
            <w:pPr>
              <w:ind w:firstLine="0"/>
            </w:pPr>
            <w:r>
              <w:t>A 32-bit value that specifies a location in storage.</w:t>
            </w:r>
          </w:p>
        </w:tc>
      </w:tr>
      <w:tr w:rsidR="00B2367A" w:rsidTr="00B2367A">
        <w:tc>
          <w:tcPr>
            <w:tcW w:w="3438" w:type="dxa"/>
          </w:tcPr>
          <w:p w:rsidR="00B2367A" w:rsidRDefault="00B2367A" w:rsidP="00253D33">
            <w:pPr>
              <w:ind w:firstLine="0"/>
            </w:pPr>
            <w:r>
              <w:t>Offset</w:t>
            </w:r>
          </w:p>
        </w:tc>
        <w:tc>
          <w:tcPr>
            <w:tcW w:w="6858" w:type="dxa"/>
          </w:tcPr>
          <w:p w:rsidR="00B2367A" w:rsidRDefault="00B2367A" w:rsidP="00B2367A">
            <w:pPr>
              <w:ind w:firstLine="0"/>
            </w:pPr>
            <w:r>
              <w:t>A fixed displacement defined by the user to reference a location in storage, other data source, or destination.</w:t>
            </w:r>
          </w:p>
        </w:tc>
      </w:tr>
      <w:tr w:rsidR="00B2367A" w:rsidTr="00B2367A">
        <w:tc>
          <w:tcPr>
            <w:tcW w:w="3438" w:type="dxa"/>
          </w:tcPr>
          <w:p w:rsidR="00B2367A" w:rsidRDefault="00B2367A" w:rsidP="00253D33">
            <w:pPr>
              <w:ind w:firstLine="0"/>
            </w:pPr>
            <w:r>
              <w:t>Text Segment</w:t>
            </w:r>
          </w:p>
        </w:tc>
        <w:tc>
          <w:tcPr>
            <w:tcW w:w="6858" w:type="dxa"/>
          </w:tcPr>
          <w:p w:rsidR="00B2367A" w:rsidRDefault="00B2367A" w:rsidP="00253D33">
            <w:pPr>
              <w:ind w:firstLine="0"/>
            </w:pPr>
            <w:r>
              <w:t>The section of a program that contains the program instructions.</w:t>
            </w:r>
          </w:p>
        </w:tc>
      </w:tr>
      <w:tr w:rsidR="00B2367A" w:rsidTr="00B2367A">
        <w:tc>
          <w:tcPr>
            <w:tcW w:w="3438" w:type="dxa"/>
          </w:tcPr>
          <w:p w:rsidR="00B2367A" w:rsidRDefault="00B2367A" w:rsidP="00253D33">
            <w:pPr>
              <w:ind w:firstLine="0"/>
            </w:pPr>
            <w:r>
              <w:t>Data Segment</w:t>
            </w:r>
          </w:p>
        </w:tc>
        <w:tc>
          <w:tcPr>
            <w:tcW w:w="6858" w:type="dxa"/>
          </w:tcPr>
          <w:p w:rsidR="00B2367A" w:rsidRDefault="00B2367A" w:rsidP="00253D33">
            <w:pPr>
              <w:ind w:firstLine="0"/>
            </w:pPr>
            <w:r>
              <w:t>The segment of a program that contains initialized data.</w:t>
            </w:r>
          </w:p>
        </w:tc>
      </w:tr>
      <w:tr w:rsidR="00B2367A" w:rsidTr="00673C8A">
        <w:tc>
          <w:tcPr>
            <w:tcW w:w="3438" w:type="dxa"/>
          </w:tcPr>
          <w:p w:rsidR="00B2367A" w:rsidRDefault="00B2367A" w:rsidP="00673C8A">
            <w:pPr>
              <w:ind w:firstLine="0"/>
              <w:jc w:val="left"/>
            </w:pPr>
            <w:r>
              <w:t>Block Storage Segment (</w:t>
            </w:r>
            <w:proofErr w:type="spellStart"/>
            <w:r>
              <w:t>bss</w:t>
            </w:r>
            <w:proofErr w:type="spellEnd"/>
            <w:r>
              <w:t>)</w:t>
            </w:r>
          </w:p>
        </w:tc>
        <w:tc>
          <w:tcPr>
            <w:tcW w:w="6858" w:type="dxa"/>
          </w:tcPr>
          <w:p w:rsidR="00B2367A" w:rsidRDefault="00B2367A" w:rsidP="00673C8A">
            <w:pPr>
              <w:keepNext/>
              <w:ind w:firstLine="0"/>
            </w:pPr>
            <w:r>
              <w:t xml:space="preserve">The segment of a program that contains </w:t>
            </w:r>
            <w:r w:rsidR="00673C8A">
              <w:t xml:space="preserve">data that is either </w:t>
            </w:r>
            <w:r>
              <w:t xml:space="preserve">uninitialized </w:t>
            </w:r>
            <w:r w:rsidR="00673C8A">
              <w:t>or initialized to zero</w:t>
            </w:r>
            <w:r>
              <w:t>.</w:t>
            </w:r>
          </w:p>
        </w:tc>
      </w:tr>
    </w:tbl>
    <w:p w:rsidR="00B2367A" w:rsidRDefault="00B2367A" w:rsidP="00B2367A">
      <w:pPr>
        <w:pStyle w:val="Caption"/>
      </w:pPr>
      <w:bookmarkStart w:id="12" w:name="_Toc376641113"/>
      <w:r>
        <w:t xml:space="preserve">Table </w:t>
      </w:r>
      <w:fldSimple w:instr=" SEQ Table \* ARABIC ">
        <w:r w:rsidR="009671D3">
          <w:rPr>
            <w:noProof/>
          </w:rPr>
          <w:t>3</w:t>
        </w:r>
      </w:fldSimple>
      <w:r w:rsidR="00853823">
        <w:t xml:space="preserve"> CP/M</w:t>
      </w:r>
      <w:r w:rsidR="00853823">
        <w:noBreakHyphen/>
      </w:r>
      <w:r>
        <w:t>M3 Terminology</w:t>
      </w:r>
      <w:bookmarkEnd w:id="12"/>
    </w:p>
    <w:p w:rsidR="00B2367A" w:rsidRDefault="00B2367A" w:rsidP="00B2367A">
      <w:r>
        <w:t>The following table describes conventions used in this manual.</w:t>
      </w:r>
    </w:p>
    <w:tbl>
      <w:tblPr>
        <w:tblStyle w:val="TableGrid"/>
        <w:tblW w:w="0" w:type="auto"/>
        <w:tblLook w:val="04A0" w:firstRow="1" w:lastRow="0" w:firstColumn="1" w:lastColumn="0" w:noHBand="0" w:noVBand="1"/>
      </w:tblPr>
      <w:tblGrid>
        <w:gridCol w:w="1728"/>
        <w:gridCol w:w="8568"/>
      </w:tblGrid>
      <w:tr w:rsidR="00B2367A" w:rsidRPr="005F3223" w:rsidTr="005F3223">
        <w:trPr>
          <w:tblHeader/>
        </w:trPr>
        <w:tc>
          <w:tcPr>
            <w:tcW w:w="1728" w:type="dxa"/>
          </w:tcPr>
          <w:p w:rsidR="00B2367A" w:rsidRPr="005F3223" w:rsidRDefault="00B2367A" w:rsidP="005F3223">
            <w:pPr>
              <w:ind w:firstLine="0"/>
              <w:jc w:val="center"/>
              <w:rPr>
                <w:b/>
              </w:rPr>
            </w:pPr>
            <w:r w:rsidRPr="005F3223">
              <w:rPr>
                <w:b/>
              </w:rPr>
              <w:t>Convention</w:t>
            </w:r>
          </w:p>
        </w:tc>
        <w:tc>
          <w:tcPr>
            <w:tcW w:w="8568" w:type="dxa"/>
          </w:tcPr>
          <w:p w:rsidR="00B2367A" w:rsidRPr="005F3223" w:rsidRDefault="00B2367A" w:rsidP="005F3223">
            <w:pPr>
              <w:ind w:firstLine="0"/>
              <w:jc w:val="center"/>
              <w:rPr>
                <w:b/>
              </w:rPr>
            </w:pPr>
            <w:r w:rsidRPr="005F3223">
              <w:rPr>
                <w:b/>
              </w:rPr>
              <w:t>Meaning</w:t>
            </w:r>
          </w:p>
        </w:tc>
      </w:tr>
      <w:tr w:rsidR="00B2367A" w:rsidTr="005F3223">
        <w:tc>
          <w:tcPr>
            <w:tcW w:w="1728" w:type="dxa"/>
          </w:tcPr>
          <w:p w:rsidR="00B2367A" w:rsidRDefault="005F3223" w:rsidP="00B2367A">
            <w:pPr>
              <w:ind w:firstLine="0"/>
            </w:pPr>
            <w:r>
              <w:t>[ ]</w:t>
            </w:r>
          </w:p>
        </w:tc>
        <w:tc>
          <w:tcPr>
            <w:tcW w:w="8568" w:type="dxa"/>
          </w:tcPr>
          <w:p w:rsidR="00B2367A" w:rsidRDefault="005F3223" w:rsidP="00B2367A">
            <w:pPr>
              <w:ind w:firstLine="0"/>
            </w:pPr>
            <w:r>
              <w:t>Square brackets in a command line denote optional parameters.</w:t>
            </w:r>
          </w:p>
        </w:tc>
      </w:tr>
      <w:tr w:rsidR="005F3223" w:rsidTr="005F3223">
        <w:tc>
          <w:tcPr>
            <w:tcW w:w="1728" w:type="dxa"/>
          </w:tcPr>
          <w:p w:rsidR="005F3223" w:rsidRDefault="005F3223" w:rsidP="00B2367A">
            <w:pPr>
              <w:ind w:firstLine="0"/>
            </w:pPr>
            <w:r>
              <w:t>0xn</w:t>
            </w:r>
          </w:p>
        </w:tc>
        <w:tc>
          <w:tcPr>
            <w:tcW w:w="8568" w:type="dxa"/>
          </w:tcPr>
          <w:p w:rsidR="005F3223" w:rsidRDefault="005F3223" w:rsidP="00B2367A">
            <w:pPr>
              <w:ind w:firstLine="0"/>
            </w:pPr>
            <w:r>
              <w:t>The characters 0x precede numeric values that are represented in hexadecimal notation.</w:t>
            </w:r>
          </w:p>
        </w:tc>
      </w:tr>
      <w:tr w:rsidR="005F3223" w:rsidTr="005F3223">
        <w:tc>
          <w:tcPr>
            <w:tcW w:w="1728" w:type="dxa"/>
          </w:tcPr>
          <w:p w:rsidR="005F3223" w:rsidRDefault="005F3223" w:rsidP="00B2367A">
            <w:pPr>
              <w:ind w:firstLine="0"/>
            </w:pPr>
            <w:r>
              <w:t>numeric values</w:t>
            </w:r>
          </w:p>
        </w:tc>
        <w:tc>
          <w:tcPr>
            <w:tcW w:w="8568" w:type="dxa"/>
          </w:tcPr>
          <w:p w:rsidR="005F3223" w:rsidRDefault="005F3223" w:rsidP="00B2367A">
            <w:pPr>
              <w:ind w:firstLine="0"/>
            </w:pPr>
            <w:r>
              <w:t>Unless otherwise stated, numeric values are presented in decimal notation.</w:t>
            </w:r>
          </w:p>
        </w:tc>
      </w:tr>
      <w:tr w:rsidR="005F3223" w:rsidTr="005F3223">
        <w:tc>
          <w:tcPr>
            <w:tcW w:w="1728" w:type="dxa"/>
          </w:tcPr>
          <w:p w:rsidR="005F3223" w:rsidRDefault="005F3223" w:rsidP="00B2367A">
            <w:pPr>
              <w:ind w:firstLine="0"/>
            </w:pPr>
            <w:r>
              <w:t>(n)</w:t>
            </w:r>
          </w:p>
        </w:tc>
        <w:tc>
          <w:tcPr>
            <w:tcW w:w="8568" w:type="dxa"/>
          </w:tcPr>
          <w:p w:rsidR="005F3223" w:rsidRDefault="005F3223" w:rsidP="00B2367A">
            <w:pPr>
              <w:ind w:firstLine="0"/>
            </w:pPr>
            <w:r>
              <w:t>BDOS function numbers are enclosed in parentheses when they appear in text.</w:t>
            </w:r>
          </w:p>
        </w:tc>
      </w:tr>
      <w:tr w:rsidR="005F3223" w:rsidTr="005F3223">
        <w:tc>
          <w:tcPr>
            <w:tcW w:w="1728" w:type="dxa"/>
          </w:tcPr>
          <w:p w:rsidR="005F3223" w:rsidRDefault="005F3223" w:rsidP="00B2367A">
            <w:pPr>
              <w:ind w:firstLine="0"/>
            </w:pPr>
            <w:r>
              <w:t>.</w:t>
            </w:r>
          </w:p>
          <w:p w:rsidR="005F3223" w:rsidRDefault="005F3223" w:rsidP="00B2367A">
            <w:pPr>
              <w:ind w:firstLine="0"/>
            </w:pPr>
            <w:r>
              <w:t>.</w:t>
            </w:r>
          </w:p>
          <w:p w:rsidR="005F3223" w:rsidRDefault="005F3223" w:rsidP="00B2367A">
            <w:pPr>
              <w:ind w:firstLine="0"/>
            </w:pPr>
            <w:r>
              <w:t>. or ...</w:t>
            </w:r>
          </w:p>
        </w:tc>
        <w:tc>
          <w:tcPr>
            <w:tcW w:w="8568" w:type="dxa"/>
          </w:tcPr>
          <w:p w:rsidR="005F3223" w:rsidRDefault="005F3223" w:rsidP="00B2367A">
            <w:pPr>
              <w:ind w:firstLine="0"/>
            </w:pPr>
            <w:r>
              <w:t>A vertical or horizontal ellipsis indicates missing elements in a series unless otherwise noted.</w:t>
            </w:r>
          </w:p>
        </w:tc>
      </w:tr>
      <w:tr w:rsidR="005F3223" w:rsidTr="005F3223">
        <w:tc>
          <w:tcPr>
            <w:tcW w:w="1728" w:type="dxa"/>
          </w:tcPr>
          <w:p w:rsidR="005F3223" w:rsidRDefault="005F3223" w:rsidP="00B2367A">
            <w:pPr>
              <w:ind w:firstLine="0"/>
            </w:pPr>
            <w:r>
              <w:t>RETURN</w:t>
            </w:r>
          </w:p>
        </w:tc>
        <w:tc>
          <w:tcPr>
            <w:tcW w:w="8568" w:type="dxa"/>
          </w:tcPr>
          <w:p w:rsidR="005F3223" w:rsidRDefault="005F3223" w:rsidP="00B2367A">
            <w:pPr>
              <w:ind w:firstLine="0"/>
            </w:pPr>
            <w:r>
              <w:t>The word RETURN refers to the RETURN key on the keyboard of your console. Unless otherwise noted, you must press RETURN after you enter a command line on your console to invoke a command.</w:t>
            </w:r>
          </w:p>
        </w:tc>
      </w:tr>
      <w:tr w:rsidR="005F3223" w:rsidTr="005F3223">
        <w:tc>
          <w:tcPr>
            <w:tcW w:w="1728" w:type="dxa"/>
          </w:tcPr>
          <w:p w:rsidR="005F3223" w:rsidRDefault="00853823" w:rsidP="00B2367A">
            <w:pPr>
              <w:ind w:firstLine="0"/>
            </w:pPr>
            <w:r>
              <w:t>CTRL</w:t>
            </w:r>
            <w:r>
              <w:noBreakHyphen/>
            </w:r>
            <w:r w:rsidR="005F3223">
              <w:t>X</w:t>
            </w:r>
          </w:p>
        </w:tc>
        <w:tc>
          <w:tcPr>
            <w:tcW w:w="8568" w:type="dxa"/>
          </w:tcPr>
          <w:p w:rsidR="005F3223" w:rsidRDefault="00853823" w:rsidP="005F3223">
            <w:pPr>
              <w:keepNext/>
              <w:ind w:firstLine="0"/>
            </w:pPr>
            <w:r>
              <w:t>The mnemonic CTRL</w:t>
            </w:r>
            <w:r>
              <w:noBreakHyphen/>
            </w:r>
            <w:r w:rsidR="005F3223">
              <w:t>X instructs you to press the key labeled CTRL while you press another key indicated by th</w:t>
            </w:r>
            <w:r>
              <w:t>e variable X. For example, CTRL</w:t>
            </w:r>
            <w:r>
              <w:noBreakHyphen/>
            </w:r>
            <w:r w:rsidR="005F3223">
              <w:t>C instructs you to press the CTRL key while you simultaneously press the key lettered C.</w:t>
            </w:r>
          </w:p>
        </w:tc>
      </w:tr>
    </w:tbl>
    <w:p w:rsidR="00B2367A" w:rsidRDefault="005F3223" w:rsidP="005F3223">
      <w:pPr>
        <w:pStyle w:val="Caption"/>
      </w:pPr>
      <w:bookmarkStart w:id="13" w:name="_Toc376641114"/>
      <w:r>
        <w:t xml:space="preserve">Table </w:t>
      </w:r>
      <w:fldSimple w:instr=" SEQ Table \* ARABIC ">
        <w:r w:rsidR="009671D3">
          <w:rPr>
            <w:noProof/>
          </w:rPr>
          <w:t>4</w:t>
        </w:r>
      </w:fldSimple>
      <w:r w:rsidR="00853823">
        <w:t xml:space="preserve"> CP/M</w:t>
      </w:r>
      <w:r w:rsidR="00853823">
        <w:noBreakHyphen/>
      </w:r>
      <w:r>
        <w:t>M3 Programmer's Guide Conventions</w:t>
      </w:r>
      <w:bookmarkEnd w:id="13"/>
    </w:p>
    <w:p w:rsidR="005F3223" w:rsidRDefault="005F3223" w:rsidP="005F3223">
      <w:r>
        <w:t>In figures that illustrate the layout of memory, address</w:t>
      </w:r>
      <w:r w:rsidR="009671D3">
        <w:t>es</w:t>
      </w:r>
      <w:r>
        <w:t xml:space="preserve"> increase to the left.</w:t>
      </w:r>
    </w:p>
    <w:p w:rsidR="005F3223" w:rsidRDefault="005F3223">
      <w:pPr>
        <w:spacing w:line="276" w:lineRule="auto"/>
        <w:ind w:firstLine="0"/>
        <w:jc w:val="left"/>
      </w:pPr>
      <w:r>
        <w:br w:type="page"/>
      </w:r>
    </w:p>
    <w:p w:rsidR="00176938" w:rsidRDefault="00176938" w:rsidP="005F3223"/>
    <w:p w:rsidR="0046610C" w:rsidRDefault="0046610C" w:rsidP="0046610C">
      <w:pPr>
        <w:pStyle w:val="Heading1"/>
      </w:pPr>
      <w:bookmarkStart w:id="14" w:name="_Toc376641104"/>
      <w:r>
        <w:t>DATA STRUCTURES</w:t>
      </w:r>
      <w:bookmarkEnd w:id="14"/>
    </w:p>
    <w:p w:rsidR="0046610C" w:rsidRDefault="009112D9" w:rsidP="005F3223">
      <w:r>
        <w:t>Like most programs, CP/M</w:t>
      </w:r>
      <w:r>
        <w:noBreakHyphen/>
        <w:t>M3 is he</w:t>
      </w:r>
      <w:r w:rsidR="00603238">
        <w:t>ld together by data structures, some of which</w:t>
      </w:r>
      <w:r>
        <w:t xml:space="preserve"> are used </w:t>
      </w:r>
      <w:r w:rsidR="00603238">
        <w:t xml:space="preserve">to communicate with programs. </w:t>
      </w:r>
      <w:r>
        <w:t xml:space="preserve">This section </w:t>
      </w:r>
      <w:r w:rsidR="009671D3">
        <w:t>describes</w:t>
      </w:r>
      <w:r>
        <w:t xml:space="preserve"> those data structures.</w:t>
      </w:r>
    </w:p>
    <w:p w:rsidR="009112D9" w:rsidRDefault="009112D9" w:rsidP="005F3223">
      <w:r>
        <w:t xml:space="preserve">The data structures </w:t>
      </w:r>
      <w:r w:rsidR="00603238">
        <w:t xml:space="preserve">described </w:t>
      </w:r>
      <w:r>
        <w:t xml:space="preserve">in this section are </w:t>
      </w:r>
      <w:r w:rsidR="00603238">
        <w:t>used to interact with the BDOS; t</w:t>
      </w:r>
      <w:r>
        <w:t xml:space="preserve">hey are declared in </w:t>
      </w:r>
      <w:proofErr w:type="spellStart"/>
      <w:r w:rsidRPr="009112D9">
        <w:rPr>
          <w:rFonts w:ascii="Courier New" w:hAnsi="Courier New" w:cs="Courier New"/>
        </w:rPr>
        <w:t>cpm.h</w:t>
      </w:r>
      <w:proofErr w:type="spellEnd"/>
      <w:r>
        <w:t xml:space="preserve">. Additional data structures used to communicate with the BIOS are described </w:t>
      </w:r>
      <w:proofErr w:type="gramStart"/>
      <w:r>
        <w:t>in ???.</w:t>
      </w:r>
      <w:proofErr w:type="gramEnd"/>
    </w:p>
    <w:p w:rsidR="009112D9" w:rsidRDefault="00603238" w:rsidP="00374FEA">
      <w:pPr>
        <w:pStyle w:val="Heading2"/>
      </w:pPr>
      <w:bookmarkStart w:id="15" w:name="_Toc376641105"/>
      <w:r>
        <w:t xml:space="preserve">The Base Page: </w:t>
      </w:r>
      <w:proofErr w:type="spellStart"/>
      <w:r w:rsidRPr="009671D3">
        <w:rPr>
          <w:rFonts w:ascii="Courier New" w:hAnsi="Courier New" w:cs="Courier New"/>
        </w:rPr>
        <w:t>cpm_</w:t>
      </w:r>
      <w:r w:rsidR="00364D9E" w:rsidRPr="009671D3">
        <w:rPr>
          <w:rFonts w:ascii="Courier New" w:hAnsi="Courier New" w:cs="Courier New"/>
        </w:rPr>
        <w:t>basepage_t</w:t>
      </w:r>
      <w:bookmarkEnd w:id="15"/>
      <w:proofErr w:type="spellEnd"/>
    </w:p>
    <w:p w:rsidR="006E586A" w:rsidRDefault="008A0849" w:rsidP="00511CA1">
      <w:r>
        <w:t xml:space="preserve">The base page is a 256-byte data structure that describes the environment of a transient program, including where the program has been loaded, the command tail given to the program, and, most importantly, a way for the program to locate the services offered by the operating system. </w:t>
      </w:r>
      <w:r w:rsidR="00B61F94">
        <w:t xml:space="preserve">The operating system initializes the base page as it prepares to launch the program. </w:t>
      </w:r>
      <w:r>
        <w:t xml:space="preserve">Once the system is ready for the program to run, the CCP calls the entry point of the program, passing it a pointer to the base </w:t>
      </w:r>
      <w:proofErr w:type="spellStart"/>
      <w:r>
        <w:t>base</w:t>
      </w:r>
      <w:proofErr w:type="spellEnd"/>
      <w:r>
        <w:t>.</w:t>
      </w:r>
    </w:p>
    <w:p w:rsidR="00511CA1" w:rsidRDefault="00511CA1" w:rsidP="00511CA1">
      <w:r>
        <w:t>Unlike CP/M</w:t>
      </w:r>
      <w:r>
        <w:noBreakHyphen/>
        <w:t xml:space="preserve">80, the base page does not reside at a fixed location in memory. </w:t>
      </w:r>
      <w:r w:rsidR="00A31051">
        <w:t>While it is true that the base page resides at the beginning of the TPA, the location of the TPA itself may vary from platform to platform. A transient program should use the pointer passed to its entry point to locate the base page instead of a built-in knowledge of the layout of the platform.</w:t>
      </w:r>
    </w:p>
    <w:p w:rsidR="00A31051" w:rsidRDefault="00A31051" w:rsidP="00511CA1">
      <w:r>
        <w:t>The CP/M</w:t>
      </w:r>
      <w:r>
        <w:noBreakHyphen/>
        <w:t>M3 base page is declared as follows:</w:t>
      </w:r>
    </w:p>
    <w:tbl>
      <w:tblPr>
        <w:tblStyle w:val="TableGrid"/>
        <w:tblW w:w="0" w:type="auto"/>
        <w:tblLook w:val="04A0" w:firstRow="1" w:lastRow="0" w:firstColumn="1" w:lastColumn="0" w:noHBand="0" w:noVBand="1"/>
      </w:tblPr>
      <w:tblGrid>
        <w:gridCol w:w="10296"/>
      </w:tblGrid>
      <w:tr w:rsidR="006E586A" w:rsidRPr="006E586A" w:rsidTr="006E586A">
        <w:tc>
          <w:tcPr>
            <w:tcW w:w="10296" w:type="dxa"/>
          </w:tcPr>
          <w:p w:rsidR="006E586A" w:rsidRPr="00B61F94" w:rsidRDefault="006E586A" w:rsidP="006E586A">
            <w:pPr>
              <w:spacing w:line="276" w:lineRule="auto"/>
              <w:ind w:firstLine="0"/>
              <w:jc w:val="left"/>
              <w:rPr>
                <w:rFonts w:ascii="Courier New" w:hAnsi="Courier New" w:cs="Courier New"/>
                <w:sz w:val="20"/>
                <w:szCs w:val="20"/>
              </w:rPr>
            </w:pPr>
            <w:proofErr w:type="spellStart"/>
            <w:r w:rsidRPr="00B61F94">
              <w:rPr>
                <w:rFonts w:ascii="Courier New" w:hAnsi="Courier New" w:cs="Courier New"/>
                <w:sz w:val="20"/>
                <w:szCs w:val="20"/>
              </w:rPr>
              <w:t>typedef</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struct</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cpm_basepage_s</w:t>
            </w:r>
            <w:proofErr w:type="spellEnd"/>
            <w:r w:rsidRPr="00B61F94">
              <w:rPr>
                <w:rFonts w:ascii="Courier New" w:hAnsi="Courier New" w:cs="Courier New"/>
                <w:sz w:val="20"/>
                <w:szCs w:val="20"/>
              </w:rPr>
              <w:t xml:space="preserve">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void *</w:t>
            </w:r>
            <w:proofErr w:type="spellStart"/>
            <w:r w:rsidRPr="00B61F94">
              <w:rPr>
                <w:rFonts w:ascii="Courier New" w:hAnsi="Courier New" w:cs="Courier New"/>
                <w:sz w:val="20"/>
                <w:szCs w:val="20"/>
              </w:rPr>
              <w:t>tpabase</w:t>
            </w:r>
            <w:proofErr w:type="spellEnd"/>
            <w:r w:rsidRPr="00B61F94">
              <w:rPr>
                <w:rFonts w:ascii="Courier New" w:hAnsi="Courier New" w:cs="Courier New"/>
                <w:sz w:val="20"/>
                <w:szCs w:val="20"/>
              </w:rPr>
              <w:t>;                        /* :0x000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void *</w:t>
            </w:r>
            <w:proofErr w:type="spellStart"/>
            <w:r w:rsidRPr="00B61F94">
              <w:rPr>
                <w:rFonts w:ascii="Courier New" w:hAnsi="Courier New" w:cs="Courier New"/>
                <w:sz w:val="20"/>
                <w:szCs w:val="20"/>
              </w:rPr>
              <w:t>tpatop</w:t>
            </w:r>
            <w:proofErr w:type="spellEnd"/>
            <w:r w:rsidRPr="00B61F94">
              <w:rPr>
                <w:rFonts w:ascii="Courier New" w:hAnsi="Courier New" w:cs="Courier New"/>
                <w:sz w:val="20"/>
                <w:szCs w:val="20"/>
              </w:rPr>
              <w:t>;                         /* :0x004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void *</w:t>
            </w:r>
            <w:proofErr w:type="spellStart"/>
            <w:r w:rsidRPr="00B61F94">
              <w:rPr>
                <w:rFonts w:ascii="Courier New" w:hAnsi="Courier New" w:cs="Courier New"/>
                <w:sz w:val="20"/>
                <w:szCs w:val="20"/>
              </w:rPr>
              <w:t>textbase</w:t>
            </w:r>
            <w:proofErr w:type="spellEnd"/>
            <w:r w:rsidRPr="00B61F94">
              <w:rPr>
                <w:rFonts w:ascii="Courier New" w:hAnsi="Courier New" w:cs="Courier New"/>
                <w:sz w:val="20"/>
                <w:szCs w:val="20"/>
              </w:rPr>
              <w:t>;                       /* :0x008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w:t>
            </w:r>
            <w:proofErr w:type="spellStart"/>
            <w:r w:rsidRPr="00B61F94">
              <w:rPr>
                <w:rFonts w:ascii="Courier New" w:hAnsi="Courier New" w:cs="Courier New"/>
                <w:sz w:val="20"/>
                <w:szCs w:val="20"/>
              </w:rPr>
              <w:t>int</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textlen</w:t>
            </w:r>
            <w:proofErr w:type="spellEnd"/>
            <w:r w:rsidRPr="00B61F94">
              <w:rPr>
                <w:rFonts w:ascii="Courier New" w:hAnsi="Courier New" w:cs="Courier New"/>
                <w:sz w:val="20"/>
                <w:szCs w:val="20"/>
              </w:rPr>
              <w:t>;                 /* :0x00c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void *database;                       /* :0x010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w:t>
            </w:r>
            <w:proofErr w:type="spellStart"/>
            <w:r w:rsidRPr="00B61F94">
              <w:rPr>
                <w:rFonts w:ascii="Courier New" w:hAnsi="Courier New" w:cs="Courier New"/>
                <w:sz w:val="20"/>
                <w:szCs w:val="20"/>
              </w:rPr>
              <w:t>int</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datalen</w:t>
            </w:r>
            <w:proofErr w:type="spellEnd"/>
            <w:r w:rsidRPr="00B61F94">
              <w:rPr>
                <w:rFonts w:ascii="Courier New" w:hAnsi="Courier New" w:cs="Courier New"/>
                <w:sz w:val="20"/>
                <w:szCs w:val="20"/>
              </w:rPr>
              <w:t>;                 /* :0x014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void *</w:t>
            </w:r>
            <w:proofErr w:type="spellStart"/>
            <w:r w:rsidRPr="00B61F94">
              <w:rPr>
                <w:rFonts w:ascii="Courier New" w:hAnsi="Courier New" w:cs="Courier New"/>
                <w:sz w:val="20"/>
                <w:szCs w:val="20"/>
              </w:rPr>
              <w:t>bssbase</w:t>
            </w:r>
            <w:proofErr w:type="spellEnd"/>
            <w:r w:rsidRPr="00B61F94">
              <w:rPr>
                <w:rFonts w:ascii="Courier New" w:hAnsi="Courier New" w:cs="Courier New"/>
                <w:sz w:val="20"/>
                <w:szCs w:val="20"/>
              </w:rPr>
              <w:t>;                        /* :0x018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w:t>
            </w:r>
            <w:proofErr w:type="spellStart"/>
            <w:r w:rsidRPr="00B61F94">
              <w:rPr>
                <w:rFonts w:ascii="Courier New" w:hAnsi="Courier New" w:cs="Courier New"/>
                <w:sz w:val="20"/>
                <w:szCs w:val="20"/>
              </w:rPr>
              <w:t>int</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bsslen</w:t>
            </w:r>
            <w:proofErr w:type="spellEnd"/>
            <w:r w:rsidRPr="00B61F94">
              <w:rPr>
                <w:rFonts w:ascii="Courier New" w:hAnsi="Courier New" w:cs="Courier New"/>
                <w:sz w:val="20"/>
                <w:szCs w:val="20"/>
              </w:rPr>
              <w:t>;                  /* :0x01c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w:t>
            </w:r>
            <w:proofErr w:type="spellStart"/>
            <w:r w:rsidRPr="00B61F94">
              <w:rPr>
                <w:rFonts w:ascii="Courier New" w:hAnsi="Courier New" w:cs="Courier New"/>
                <w:sz w:val="20"/>
                <w:szCs w:val="20"/>
              </w:rPr>
              <w:t>int</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freelen</w:t>
            </w:r>
            <w:proofErr w:type="spellEnd"/>
            <w:r w:rsidRPr="00B61F94">
              <w:rPr>
                <w:rFonts w:ascii="Courier New" w:hAnsi="Courier New" w:cs="Courier New"/>
                <w:sz w:val="20"/>
                <w:szCs w:val="20"/>
              </w:rPr>
              <w:t>;                 /* :0x020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char </w:t>
            </w:r>
            <w:proofErr w:type="spellStart"/>
            <w:r w:rsidRPr="00B61F94">
              <w:rPr>
                <w:rFonts w:ascii="Courier New" w:hAnsi="Courier New" w:cs="Courier New"/>
                <w:sz w:val="20"/>
                <w:szCs w:val="20"/>
              </w:rPr>
              <w:t>loadedfrom</w:t>
            </w:r>
            <w:proofErr w:type="spellEnd"/>
            <w:r w:rsidRPr="00B61F94">
              <w:rPr>
                <w:rFonts w:ascii="Courier New" w:hAnsi="Courier New" w:cs="Courier New"/>
                <w:sz w:val="20"/>
                <w:szCs w:val="20"/>
              </w:rPr>
              <w:t>;             /* :0x024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char reserved0[ 3 ];         /* :0x025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w:t>
            </w:r>
            <w:proofErr w:type="spellStart"/>
            <w:r w:rsidRPr="00B61F94">
              <w:rPr>
                <w:rFonts w:ascii="Courier New" w:hAnsi="Courier New" w:cs="Courier New"/>
                <w:sz w:val="20"/>
                <w:szCs w:val="20"/>
              </w:rPr>
              <w:t>int</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bdos</w:t>
            </w:r>
            <w:proofErr w:type="spellEnd"/>
            <w:r w:rsidRPr="00B61F94">
              <w:rPr>
                <w:rFonts w:ascii="Courier New" w:hAnsi="Courier New" w:cs="Courier New"/>
                <w:sz w:val="20"/>
                <w:szCs w:val="20"/>
              </w:rPr>
              <w:t>)(                 /* :0x028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short </w:t>
            </w:r>
            <w:proofErr w:type="spellStart"/>
            <w:r w:rsidRPr="00B61F94">
              <w:rPr>
                <w:rFonts w:ascii="Courier New" w:hAnsi="Courier New" w:cs="Courier New"/>
                <w:sz w:val="20"/>
                <w:szCs w:val="20"/>
              </w:rPr>
              <w:t>int</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func</w:t>
            </w:r>
            <w:proofErr w:type="spellEnd"/>
            <w:r w:rsidRPr="00B61F94">
              <w:rPr>
                <w:rFonts w:ascii="Courier New" w:hAnsi="Courier New" w:cs="Courier New"/>
                <w:sz w:val="20"/>
                <w:szCs w:val="20"/>
              </w:rPr>
              <w:t>,</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w:t>
            </w:r>
            <w:proofErr w:type="spellStart"/>
            <w:r w:rsidRPr="00B61F94">
              <w:rPr>
                <w:rFonts w:ascii="Courier New" w:hAnsi="Courier New" w:cs="Courier New"/>
                <w:sz w:val="20"/>
                <w:szCs w:val="20"/>
              </w:rPr>
              <w:t>int</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parm</w:t>
            </w:r>
            <w:proofErr w:type="spellEnd"/>
            <w:r w:rsidRPr="00B61F94">
              <w:rPr>
                <w:rFonts w:ascii="Courier New" w:hAnsi="Courier New" w:cs="Courier New"/>
                <w:sz w:val="20"/>
                <w:szCs w:val="20"/>
              </w:rPr>
              <w:t xml:space="preserve">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void (*entry)(                        /* :0x02c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struct</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cpm_basepage_s</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basepage</w:t>
            </w:r>
            <w:proofErr w:type="spellEnd"/>
            <w:r w:rsidRPr="00B61F94">
              <w:rPr>
                <w:rFonts w:ascii="Courier New" w:hAnsi="Courier New" w:cs="Courier New"/>
                <w:sz w:val="20"/>
                <w:szCs w:val="20"/>
              </w:rPr>
              <w:t xml:space="preserve">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void *</w:t>
            </w:r>
            <w:proofErr w:type="spellStart"/>
            <w:r w:rsidRPr="00B61F94">
              <w:rPr>
                <w:rFonts w:ascii="Courier New" w:hAnsi="Courier New" w:cs="Courier New"/>
                <w:sz w:val="20"/>
                <w:szCs w:val="20"/>
              </w:rPr>
              <w:t>initialsp</w:t>
            </w:r>
            <w:proofErr w:type="spellEnd"/>
            <w:r w:rsidRPr="00B61F94">
              <w:rPr>
                <w:rFonts w:ascii="Courier New" w:hAnsi="Courier New" w:cs="Courier New"/>
                <w:sz w:val="20"/>
                <w:szCs w:val="20"/>
              </w:rPr>
              <w:t>;                      /* :0x030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w:t>
            </w:r>
            <w:proofErr w:type="spellStart"/>
            <w:r w:rsidRPr="00B61F94">
              <w:rPr>
                <w:rFonts w:ascii="Courier New" w:hAnsi="Courier New" w:cs="Courier New"/>
                <w:sz w:val="20"/>
                <w:szCs w:val="20"/>
              </w:rPr>
              <w:t>int</w:t>
            </w:r>
            <w:proofErr w:type="spellEnd"/>
            <w:r w:rsidRPr="00B61F94">
              <w:rPr>
                <w:rFonts w:ascii="Courier New" w:hAnsi="Courier New" w:cs="Courier New"/>
                <w:sz w:val="20"/>
                <w:szCs w:val="20"/>
              </w:rPr>
              <w:t xml:space="preserve"> reserved1;               /* :0x034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cpm_fcb_t</w:t>
            </w:r>
            <w:proofErr w:type="spellEnd"/>
            <w:r w:rsidRPr="00B61F94">
              <w:rPr>
                <w:rFonts w:ascii="Courier New" w:hAnsi="Courier New" w:cs="Courier New"/>
                <w:sz w:val="20"/>
                <w:szCs w:val="20"/>
              </w:rPr>
              <w:t xml:space="preserve"> fcb2;                       /* :0x038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cpm_fcb_t</w:t>
            </w:r>
            <w:proofErr w:type="spellEnd"/>
            <w:r w:rsidRPr="00B61F94">
              <w:rPr>
                <w:rFonts w:ascii="Courier New" w:hAnsi="Courier New" w:cs="Courier New"/>
                <w:sz w:val="20"/>
                <w:szCs w:val="20"/>
              </w:rPr>
              <w:t xml:space="preserve"> fcb1;                       /* :0x05c */</w:t>
            </w:r>
          </w:p>
          <w:p w:rsidR="006E586A" w:rsidRPr="00B61F94" w:rsidRDefault="006E586A" w:rsidP="006E586A">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char tail[ 128 ];            /* :0x080 */</w:t>
            </w:r>
          </w:p>
          <w:p w:rsidR="006E586A" w:rsidRPr="00B61F94" w:rsidRDefault="006E586A" w:rsidP="00186F12">
            <w:pPr>
              <w:keepNext/>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cpm_basepage_t</w:t>
            </w:r>
            <w:proofErr w:type="spellEnd"/>
            <w:r w:rsidRPr="00B61F94">
              <w:rPr>
                <w:rFonts w:ascii="Courier New" w:hAnsi="Courier New" w:cs="Courier New"/>
                <w:sz w:val="20"/>
                <w:szCs w:val="20"/>
              </w:rPr>
              <w:t>;                       /* :0x100 */</w:t>
            </w:r>
          </w:p>
        </w:tc>
      </w:tr>
    </w:tbl>
    <w:p w:rsidR="00186F12" w:rsidRDefault="00186F12">
      <w:pPr>
        <w:pStyle w:val="Caption"/>
      </w:pPr>
      <w:bookmarkStart w:id="16" w:name="_Toc376641115"/>
      <w:r>
        <w:t xml:space="preserve">Figure </w:t>
      </w:r>
      <w:fldSimple w:instr=" SEQ Figure \* ARABIC ">
        <w:r w:rsidR="00E154EB">
          <w:rPr>
            <w:noProof/>
          </w:rPr>
          <w:t>1</w:t>
        </w:r>
      </w:fldSimple>
      <w:r>
        <w:t xml:space="preserve"> Declaration of the Base Page</w:t>
      </w:r>
      <w:bookmarkEnd w:id="16"/>
    </w:p>
    <w:p w:rsidR="006E586A" w:rsidRDefault="00186F12" w:rsidP="000D2F6E">
      <w:r>
        <w:t>T</w:t>
      </w:r>
      <w:r w:rsidR="000D2F6E">
        <w:t>he fields within the base page are:</w:t>
      </w:r>
    </w:p>
    <w:p w:rsidR="000D2F6E" w:rsidRDefault="000D2F6E" w:rsidP="00CA700D">
      <w:pPr>
        <w:pStyle w:val="ListParagraph"/>
        <w:numPr>
          <w:ilvl w:val="0"/>
          <w:numId w:val="17"/>
        </w:numPr>
        <w:spacing w:line="276" w:lineRule="auto"/>
      </w:pPr>
      <w:proofErr w:type="spellStart"/>
      <w:proofErr w:type="gramStart"/>
      <w:r w:rsidRPr="004B5CFF">
        <w:rPr>
          <w:rFonts w:ascii="Courier New" w:hAnsi="Courier New" w:cs="Courier New"/>
        </w:rPr>
        <w:lastRenderedPageBreak/>
        <w:t>tpabase</w:t>
      </w:r>
      <w:proofErr w:type="spellEnd"/>
      <w:proofErr w:type="gramEnd"/>
      <w:r>
        <w:t>: Holds the base address of the Transient Program Area (TPA), the region of memory into which transient programs are loaded. Since the base page resides at the beginning of the TPA, this should also the address of the base page itself.</w:t>
      </w:r>
    </w:p>
    <w:p w:rsidR="000D2F6E" w:rsidRDefault="000D2F6E" w:rsidP="00CA700D">
      <w:pPr>
        <w:pStyle w:val="ListParagraph"/>
        <w:numPr>
          <w:ilvl w:val="0"/>
          <w:numId w:val="17"/>
        </w:numPr>
        <w:spacing w:line="276" w:lineRule="auto"/>
      </w:pPr>
      <w:proofErr w:type="spellStart"/>
      <w:proofErr w:type="gramStart"/>
      <w:r w:rsidRPr="004B5CFF">
        <w:rPr>
          <w:rFonts w:ascii="Courier New" w:hAnsi="Courier New" w:cs="Courier New"/>
        </w:rPr>
        <w:t>tpatop</w:t>
      </w:r>
      <w:proofErr w:type="spellEnd"/>
      <w:proofErr w:type="gramEnd"/>
      <w:r>
        <w:t>: Holds the address of the byte immediately following the Transient Program Area (TPA); the byte addressed is not within the TPA.</w:t>
      </w:r>
    </w:p>
    <w:p w:rsidR="000D2F6E" w:rsidRDefault="000D2F6E" w:rsidP="00CA700D">
      <w:pPr>
        <w:pStyle w:val="ListParagraph"/>
        <w:numPr>
          <w:ilvl w:val="0"/>
          <w:numId w:val="17"/>
        </w:numPr>
        <w:spacing w:line="276" w:lineRule="auto"/>
      </w:pPr>
      <w:proofErr w:type="spellStart"/>
      <w:proofErr w:type="gramStart"/>
      <w:r w:rsidRPr="004B5CFF">
        <w:rPr>
          <w:rFonts w:ascii="Courier New" w:hAnsi="Courier New" w:cs="Courier New"/>
        </w:rPr>
        <w:t>textbase</w:t>
      </w:r>
      <w:proofErr w:type="spellEnd"/>
      <w:proofErr w:type="gramEnd"/>
      <w:r>
        <w:t xml:space="preserve">: Holds the base address of the region of memory into which the text section of the program was loaded. Since the text section is loaded immediately after the base page, which occupies 256 bytes of memory, this will normally be </w:t>
      </w:r>
      <w:proofErr w:type="spellStart"/>
      <w:r w:rsidRPr="004B5CFF">
        <w:rPr>
          <w:rFonts w:ascii="Courier New" w:hAnsi="Courier New" w:cs="Courier New"/>
        </w:rPr>
        <w:t>tpabase</w:t>
      </w:r>
      <w:proofErr w:type="spellEnd"/>
      <w:r w:rsidRPr="004B5CFF">
        <w:rPr>
          <w:rFonts w:ascii="Courier New" w:hAnsi="Courier New" w:cs="Courier New"/>
        </w:rPr>
        <w:t xml:space="preserve"> + 0x100</w:t>
      </w:r>
      <w:r>
        <w:t>.</w:t>
      </w:r>
    </w:p>
    <w:p w:rsidR="000D2F6E" w:rsidRDefault="000D2F6E" w:rsidP="00CA700D">
      <w:pPr>
        <w:pStyle w:val="ListParagraph"/>
        <w:numPr>
          <w:ilvl w:val="0"/>
          <w:numId w:val="17"/>
        </w:numPr>
        <w:spacing w:line="276" w:lineRule="auto"/>
      </w:pPr>
      <w:proofErr w:type="spellStart"/>
      <w:proofErr w:type="gramStart"/>
      <w:r w:rsidRPr="004B5CFF">
        <w:rPr>
          <w:rFonts w:ascii="Courier New" w:hAnsi="Courier New" w:cs="Courier New"/>
        </w:rPr>
        <w:t>textlen</w:t>
      </w:r>
      <w:proofErr w:type="spellEnd"/>
      <w:proofErr w:type="gramEnd"/>
      <w:r>
        <w:t>: Holds the length, in bytes, of the text section of the program. Since the CP/M</w:t>
      </w:r>
      <w:r>
        <w:noBreakHyphen/>
        <w:t>M3 program loader is a simple-minded beast in the mold of CP/M</w:t>
      </w:r>
      <w:r>
        <w:noBreakHyphen/>
        <w:t>80</w:t>
      </w:r>
      <w:r w:rsidR="00EB47A5">
        <w:t xml:space="preserve"> that considers a progra</w:t>
      </w:r>
      <w:r w:rsidR="000232FE">
        <w:t>m file to contain only a single combined</w:t>
      </w:r>
      <w:r w:rsidR="00EB47A5">
        <w:t xml:space="preserve"> text and data section</w:t>
      </w:r>
      <w:r>
        <w:t xml:space="preserve">, this is the size of the </w:t>
      </w:r>
      <w:r w:rsidR="00EB47A5">
        <w:t>file that held the program.</w:t>
      </w:r>
    </w:p>
    <w:p w:rsidR="000D2F6E" w:rsidRDefault="000D2F6E" w:rsidP="00CA700D">
      <w:pPr>
        <w:pStyle w:val="ListParagraph"/>
        <w:numPr>
          <w:ilvl w:val="0"/>
          <w:numId w:val="17"/>
        </w:numPr>
        <w:spacing w:line="276" w:lineRule="auto"/>
      </w:pPr>
      <w:proofErr w:type="gramStart"/>
      <w:r w:rsidRPr="004B5CFF">
        <w:rPr>
          <w:rFonts w:ascii="Courier New" w:hAnsi="Courier New" w:cs="Courier New"/>
        </w:rPr>
        <w:t>database</w:t>
      </w:r>
      <w:proofErr w:type="gramEnd"/>
      <w:r w:rsidR="00EB47A5">
        <w:t>: This field is intended to hold the base address of the data section of the program, but is not used by CP/M</w:t>
      </w:r>
      <w:r w:rsidR="00EB47A5">
        <w:noBreakHyphen/>
        <w:t>M3. The simple-minded program loader of CP/M</w:t>
      </w:r>
      <w:r w:rsidR="00EB47A5">
        <w:noBreakHyphen/>
        <w:t>M3 considers a program to consist of only a single, combined, text and data section. Programs should not rely on the value of this field.</w:t>
      </w:r>
    </w:p>
    <w:p w:rsidR="00EB47A5" w:rsidRDefault="000D2F6E" w:rsidP="00CA700D">
      <w:pPr>
        <w:pStyle w:val="ListParagraph"/>
        <w:numPr>
          <w:ilvl w:val="0"/>
          <w:numId w:val="17"/>
        </w:numPr>
        <w:spacing w:line="276" w:lineRule="auto"/>
      </w:pPr>
      <w:proofErr w:type="spellStart"/>
      <w:proofErr w:type="gramStart"/>
      <w:r w:rsidRPr="004B5CFF">
        <w:rPr>
          <w:rFonts w:ascii="Courier New" w:hAnsi="Courier New" w:cs="Courier New"/>
        </w:rPr>
        <w:t>datalen</w:t>
      </w:r>
      <w:proofErr w:type="spellEnd"/>
      <w:proofErr w:type="gramEnd"/>
      <w:r w:rsidR="00EB47A5">
        <w:t>: This field holds the length of the data section of the program. CP/M</w:t>
      </w:r>
      <w:r w:rsidR="00EB47A5">
        <w:noBreakHyphen/>
        <w:t>M3 initializes this field to zero, because it considers a prog</w:t>
      </w:r>
      <w:r w:rsidR="000232FE">
        <w:t>ram to consist of only a single combined</w:t>
      </w:r>
      <w:r w:rsidR="00EB47A5">
        <w:t xml:space="preserve"> text and data section.</w:t>
      </w:r>
    </w:p>
    <w:p w:rsidR="000D2F6E" w:rsidRDefault="000D2F6E" w:rsidP="00CA700D">
      <w:pPr>
        <w:pStyle w:val="ListParagraph"/>
        <w:numPr>
          <w:ilvl w:val="0"/>
          <w:numId w:val="17"/>
        </w:numPr>
        <w:spacing w:line="276" w:lineRule="auto"/>
      </w:pPr>
      <w:proofErr w:type="spellStart"/>
      <w:proofErr w:type="gramStart"/>
      <w:r w:rsidRPr="004B5CFF">
        <w:rPr>
          <w:rFonts w:ascii="Courier New" w:hAnsi="Courier New" w:cs="Courier New"/>
        </w:rPr>
        <w:t>bssbase</w:t>
      </w:r>
      <w:proofErr w:type="spellEnd"/>
      <w:proofErr w:type="gramEnd"/>
      <w:r w:rsidR="00EB47A5">
        <w:t xml:space="preserve">: This field is intended to hold the base address of the </w:t>
      </w:r>
      <w:proofErr w:type="spellStart"/>
      <w:r w:rsidR="00EB47A5">
        <w:t>bss</w:t>
      </w:r>
      <w:proofErr w:type="spellEnd"/>
      <w:r w:rsidR="00EB47A5">
        <w:t xml:space="preserve"> section of the program, but is not used by CP/M</w:t>
      </w:r>
      <w:r w:rsidR="00EB47A5">
        <w:noBreakHyphen/>
        <w:t>M3. The simple-minded program loader of CP/M</w:t>
      </w:r>
      <w:r w:rsidR="00EB47A5">
        <w:noBreakHyphen/>
        <w:t>M3 considers a program to consist of only a single, combined, text and data section. Programs should not rely on the value of this field.</w:t>
      </w:r>
    </w:p>
    <w:p w:rsidR="00EB47A5" w:rsidRPr="00EB47A5" w:rsidRDefault="00EB47A5" w:rsidP="00CA700D">
      <w:pPr>
        <w:pStyle w:val="Note"/>
        <w:jc w:val="both"/>
      </w:pPr>
      <w:r>
        <w:rPr>
          <w:b/>
        </w:rPr>
        <w:t>NOTE:</w:t>
      </w:r>
      <w:r>
        <w:tab/>
        <w:t>CP/M</w:t>
      </w:r>
      <w:r>
        <w:noBreakHyphen/>
        <w:t xml:space="preserve">M3 does not clear the </w:t>
      </w:r>
      <w:proofErr w:type="spellStart"/>
      <w:r>
        <w:t>bss</w:t>
      </w:r>
      <w:proofErr w:type="spellEnd"/>
      <w:r>
        <w:t xml:space="preserve"> section of a program that it has loaded into memory. A program must clear its own </w:t>
      </w:r>
      <w:proofErr w:type="spellStart"/>
      <w:r>
        <w:t>bss</w:t>
      </w:r>
      <w:proofErr w:type="spellEnd"/>
      <w:r>
        <w:t xml:space="preserve"> section if required</w:t>
      </w:r>
      <w:r>
        <w:rPr>
          <w:rStyle w:val="FootnoteReference"/>
        </w:rPr>
        <w:footnoteReference w:id="1"/>
      </w:r>
      <w:r>
        <w:t>.</w:t>
      </w:r>
    </w:p>
    <w:p w:rsidR="000D2F6E" w:rsidRDefault="000D2F6E" w:rsidP="00CA700D">
      <w:pPr>
        <w:pStyle w:val="ListParagraph"/>
        <w:numPr>
          <w:ilvl w:val="0"/>
          <w:numId w:val="18"/>
        </w:numPr>
        <w:spacing w:line="276" w:lineRule="auto"/>
      </w:pPr>
      <w:proofErr w:type="spellStart"/>
      <w:proofErr w:type="gramStart"/>
      <w:r w:rsidRPr="004B5CFF">
        <w:rPr>
          <w:rFonts w:ascii="Courier New" w:hAnsi="Courier New" w:cs="Courier New"/>
        </w:rPr>
        <w:t>bsslen</w:t>
      </w:r>
      <w:proofErr w:type="spellEnd"/>
      <w:proofErr w:type="gramEnd"/>
      <w:r w:rsidR="000232FE">
        <w:t xml:space="preserve">: This field holds the length of the </w:t>
      </w:r>
      <w:proofErr w:type="spellStart"/>
      <w:r w:rsidR="000232FE">
        <w:t>bss</w:t>
      </w:r>
      <w:proofErr w:type="spellEnd"/>
      <w:r w:rsidR="000232FE">
        <w:t xml:space="preserve"> section of the program. CP/M</w:t>
      </w:r>
      <w:r w:rsidR="000232FE">
        <w:noBreakHyphen/>
        <w:t>M3 initializes this field to zero, because it considers a program to consist of only a single combined text and data section.</w:t>
      </w:r>
    </w:p>
    <w:p w:rsidR="000D2F6E" w:rsidRDefault="000D2F6E" w:rsidP="00CA700D">
      <w:pPr>
        <w:pStyle w:val="ListParagraph"/>
        <w:numPr>
          <w:ilvl w:val="0"/>
          <w:numId w:val="18"/>
        </w:numPr>
        <w:spacing w:line="276" w:lineRule="auto"/>
      </w:pPr>
      <w:proofErr w:type="spellStart"/>
      <w:proofErr w:type="gramStart"/>
      <w:r w:rsidRPr="004B5CFF">
        <w:rPr>
          <w:rFonts w:ascii="Courier New" w:hAnsi="Courier New" w:cs="Courier New"/>
        </w:rPr>
        <w:t>freelen</w:t>
      </w:r>
      <w:proofErr w:type="spellEnd"/>
      <w:proofErr w:type="gramEnd"/>
      <w:r w:rsidR="000232FE">
        <w:t>: This field holds the length, in bytes, of the region of memory between that occupied by the program and the top of the TPA.</w:t>
      </w:r>
    </w:p>
    <w:p w:rsidR="000D2F6E" w:rsidRDefault="000D2F6E" w:rsidP="00CA700D">
      <w:pPr>
        <w:pStyle w:val="ListParagraph"/>
        <w:numPr>
          <w:ilvl w:val="0"/>
          <w:numId w:val="18"/>
        </w:numPr>
        <w:spacing w:line="276" w:lineRule="auto"/>
      </w:pPr>
      <w:proofErr w:type="spellStart"/>
      <w:proofErr w:type="gramStart"/>
      <w:r w:rsidRPr="004B5CFF">
        <w:rPr>
          <w:rFonts w:ascii="Courier New" w:hAnsi="Courier New" w:cs="Courier New"/>
        </w:rPr>
        <w:t>loadedfrom</w:t>
      </w:r>
      <w:proofErr w:type="spellEnd"/>
      <w:proofErr w:type="gramEnd"/>
      <w:r w:rsidR="009F584C">
        <w:t>: This field indicates from which drive the program was loaded. The number stored here is zero-based; zero refers t</w:t>
      </w:r>
      <w:r w:rsidR="00A764D4">
        <w:t>o drive A and 15 refers to</w:t>
      </w:r>
      <w:r w:rsidR="009F584C">
        <w:t xml:space="preserve"> drive P.</w:t>
      </w:r>
    </w:p>
    <w:p w:rsidR="000D2F6E" w:rsidRDefault="000D2F6E" w:rsidP="00CA700D">
      <w:pPr>
        <w:pStyle w:val="ListParagraph"/>
        <w:numPr>
          <w:ilvl w:val="0"/>
          <w:numId w:val="18"/>
        </w:numPr>
        <w:spacing w:line="276" w:lineRule="auto"/>
      </w:pPr>
      <w:proofErr w:type="spellStart"/>
      <w:proofErr w:type="gramStart"/>
      <w:r w:rsidRPr="004B5CFF">
        <w:rPr>
          <w:rFonts w:ascii="Courier New" w:hAnsi="Courier New" w:cs="Courier New"/>
        </w:rPr>
        <w:t>bdos</w:t>
      </w:r>
      <w:proofErr w:type="spellEnd"/>
      <w:proofErr w:type="gramEnd"/>
      <w:r w:rsidR="00A764D4">
        <w:t xml:space="preserve">: This field holds a pointer to the BDOS entry point; that is, a pointer to the function which the program should call to use the services of the operating system. Calling the operating system is discussed in </w:t>
      </w:r>
      <w:proofErr w:type="gramStart"/>
      <w:r w:rsidR="00A764D4">
        <w:t>section ???.</w:t>
      </w:r>
      <w:proofErr w:type="gramEnd"/>
    </w:p>
    <w:p w:rsidR="000D2F6E" w:rsidRDefault="000D2F6E" w:rsidP="00CA700D">
      <w:pPr>
        <w:pStyle w:val="ListParagraph"/>
        <w:numPr>
          <w:ilvl w:val="0"/>
          <w:numId w:val="18"/>
        </w:numPr>
        <w:spacing w:line="276" w:lineRule="auto"/>
      </w:pPr>
      <w:proofErr w:type="gramStart"/>
      <w:r w:rsidRPr="004B5CFF">
        <w:rPr>
          <w:rFonts w:ascii="Courier New" w:hAnsi="Courier New" w:cs="Courier New"/>
        </w:rPr>
        <w:t>entry</w:t>
      </w:r>
      <w:proofErr w:type="gramEnd"/>
      <w:r w:rsidR="00A764D4">
        <w:t>: This field holds a pointer to the entry point of the program. The CP/M</w:t>
      </w:r>
      <w:r w:rsidR="00A764D4">
        <w:noBreakHyphen/>
        <w:t xml:space="preserve">M3 program loader obtains this pointer from a data structure at the beginning of the program; see </w:t>
      </w:r>
      <w:proofErr w:type="gramStart"/>
      <w:r w:rsidR="00A764D4">
        <w:t>section ???.</w:t>
      </w:r>
      <w:proofErr w:type="gramEnd"/>
      <w:r w:rsidR="00A764D4">
        <w:t xml:space="preserve"> After the </w:t>
      </w:r>
      <w:r w:rsidR="00A764D4">
        <w:lastRenderedPageBreak/>
        <w:t>BDOS has loaded the program and the CCP has parsed the command line, the CCP calls the entry point of the program through this pointer.</w:t>
      </w:r>
    </w:p>
    <w:p w:rsidR="000D2F6E" w:rsidRDefault="000D2F6E" w:rsidP="00CA700D">
      <w:pPr>
        <w:pStyle w:val="ListParagraph"/>
        <w:numPr>
          <w:ilvl w:val="0"/>
          <w:numId w:val="18"/>
        </w:numPr>
        <w:spacing w:line="276" w:lineRule="auto"/>
      </w:pPr>
      <w:proofErr w:type="spellStart"/>
      <w:proofErr w:type="gramStart"/>
      <w:r w:rsidRPr="004B5CFF">
        <w:rPr>
          <w:rFonts w:ascii="Courier New" w:hAnsi="Courier New" w:cs="Courier New"/>
        </w:rPr>
        <w:t>initialsp</w:t>
      </w:r>
      <w:proofErr w:type="spellEnd"/>
      <w:proofErr w:type="gramEnd"/>
      <w:r w:rsidR="00A764D4">
        <w:t xml:space="preserve">: This field holds the value used by the CCP to initialize the stack pointer before entering the program. Since the stack is placed at the top of the TPA, this field will normally hold the same value as </w:t>
      </w:r>
      <w:proofErr w:type="spellStart"/>
      <w:r w:rsidR="00A764D4">
        <w:t>tpatop</w:t>
      </w:r>
      <w:proofErr w:type="spellEnd"/>
      <w:r w:rsidR="00A764D4">
        <w:t>.</w:t>
      </w:r>
    </w:p>
    <w:p w:rsidR="000D2F6E" w:rsidRDefault="000D2F6E" w:rsidP="00CA700D">
      <w:pPr>
        <w:pStyle w:val="ListParagraph"/>
        <w:numPr>
          <w:ilvl w:val="0"/>
          <w:numId w:val="18"/>
        </w:numPr>
        <w:spacing w:line="276" w:lineRule="auto"/>
      </w:pPr>
      <w:r w:rsidRPr="004B5CFF">
        <w:rPr>
          <w:rFonts w:ascii="Courier New" w:hAnsi="Courier New" w:cs="Courier New"/>
        </w:rPr>
        <w:t>fcb2</w:t>
      </w:r>
      <w:r w:rsidR="00A764D4">
        <w:t xml:space="preserve">: This field holds a File Control Block (FCB) initialized by the CCP. If the command line contained at least two file specifications, this FCB is initialized from the second file specification. If the command line contained only one file specification, the filename and </w:t>
      </w:r>
      <w:proofErr w:type="spellStart"/>
      <w:r w:rsidR="00A764D4">
        <w:t>filetype</w:t>
      </w:r>
      <w:proofErr w:type="spellEnd"/>
      <w:r w:rsidR="00A764D4">
        <w:t xml:space="preserve"> fields of this FCB contain spaces.</w:t>
      </w:r>
    </w:p>
    <w:p w:rsidR="000D2F6E" w:rsidRDefault="000D2F6E" w:rsidP="00CA700D">
      <w:pPr>
        <w:pStyle w:val="ListParagraph"/>
        <w:numPr>
          <w:ilvl w:val="0"/>
          <w:numId w:val="18"/>
        </w:numPr>
        <w:spacing w:line="276" w:lineRule="auto"/>
      </w:pPr>
      <w:r w:rsidRPr="004B5CFF">
        <w:rPr>
          <w:rFonts w:ascii="Courier New" w:hAnsi="Courier New" w:cs="Courier New"/>
        </w:rPr>
        <w:t>fcb1</w:t>
      </w:r>
      <w:r w:rsidR="00A764D4">
        <w:t xml:space="preserve">: This field holds a File Control Block (FCB) initialized by the CCP. If the command line contained at least one file specification, this FCB is initialized from the first file specification. If the command line held no file specifications, the filename and </w:t>
      </w:r>
      <w:proofErr w:type="spellStart"/>
      <w:r w:rsidR="00A764D4">
        <w:t>filetype</w:t>
      </w:r>
      <w:proofErr w:type="spellEnd"/>
      <w:r w:rsidR="00A764D4">
        <w:t xml:space="preserve"> fields of this FCB contain spaces.</w:t>
      </w:r>
    </w:p>
    <w:p w:rsidR="000D2F6E" w:rsidRDefault="000D2F6E" w:rsidP="00CA700D">
      <w:pPr>
        <w:pStyle w:val="ListParagraph"/>
        <w:numPr>
          <w:ilvl w:val="0"/>
          <w:numId w:val="18"/>
        </w:numPr>
        <w:spacing w:line="276" w:lineRule="auto"/>
      </w:pPr>
      <w:proofErr w:type="gramStart"/>
      <w:r w:rsidRPr="004B5CFF">
        <w:rPr>
          <w:rFonts w:ascii="Courier New" w:hAnsi="Courier New" w:cs="Courier New"/>
        </w:rPr>
        <w:t>tail</w:t>
      </w:r>
      <w:proofErr w:type="gramEnd"/>
      <w:r w:rsidR="00A764D4">
        <w:t xml:space="preserve">: This field holds the command tail, the portion of the command line that remains after the command itself </w:t>
      </w:r>
      <w:r w:rsidR="004B5CFF">
        <w:t>is</w:t>
      </w:r>
      <w:r w:rsidR="00A764D4">
        <w:t xml:space="preserve"> </w:t>
      </w:r>
      <w:r w:rsidR="004B5CFF">
        <w:t>removed</w:t>
      </w:r>
      <w:r w:rsidR="00A764D4">
        <w:t xml:space="preserve"> from the line. If the command line contains up to two file specifications, the CCP parses them into the </w:t>
      </w:r>
      <w:r w:rsidR="00A764D4" w:rsidRPr="008D5EA8">
        <w:rPr>
          <w:rFonts w:ascii="Courier New" w:hAnsi="Courier New" w:cs="Courier New"/>
        </w:rPr>
        <w:t>fcb1</w:t>
      </w:r>
      <w:r w:rsidR="00A764D4">
        <w:t xml:space="preserve"> and </w:t>
      </w:r>
      <w:r w:rsidR="00A764D4" w:rsidRPr="008D5EA8">
        <w:rPr>
          <w:rFonts w:ascii="Courier New" w:hAnsi="Courier New" w:cs="Courier New"/>
        </w:rPr>
        <w:t>fcb2</w:t>
      </w:r>
      <w:r w:rsidR="00A764D4">
        <w:t xml:space="preserve"> fields, but does not remo</w:t>
      </w:r>
      <w:r w:rsidR="004B5CFF">
        <w:t xml:space="preserve">ve them from the command line; they remain in the </w:t>
      </w:r>
      <w:r w:rsidR="008D5EA8">
        <w:t xml:space="preserve">command </w:t>
      </w:r>
      <w:r w:rsidR="004B5CFF">
        <w:t>tail.</w:t>
      </w:r>
    </w:p>
    <w:tbl>
      <w:tblPr>
        <w:tblStyle w:val="TableGrid"/>
        <w:tblpPr w:leftFromText="180" w:rightFromText="180" w:vertAnchor="text" w:tblpXSpec="right" w:tblpY="1"/>
        <w:tblOverlap w:val="nev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2"/>
      </w:tblGrid>
      <w:tr w:rsidR="00CA700D" w:rsidTr="00CA700D">
        <w:trPr>
          <w:jc w:val="right"/>
        </w:trPr>
        <w:tc>
          <w:tcPr>
            <w:tcW w:w="0" w:type="auto"/>
          </w:tcPr>
          <w:tbl>
            <w:tblPr>
              <w:tblStyle w:val="TableGrid"/>
              <w:tblW w:w="0" w:type="auto"/>
              <w:jc w:val="center"/>
              <w:tblLook w:val="04A0" w:firstRow="1" w:lastRow="0" w:firstColumn="1" w:lastColumn="0" w:noHBand="0" w:noVBand="1"/>
            </w:tblPr>
            <w:tblGrid>
              <w:gridCol w:w="3576"/>
            </w:tblGrid>
            <w:tr w:rsidR="00CA700D" w:rsidTr="00CA700D">
              <w:trPr>
                <w:jc w:val="center"/>
              </w:trPr>
              <w:tc>
                <w:tcPr>
                  <w:tcW w:w="0" w:type="auto"/>
                </w:tcPr>
                <w:p w:rsidR="00CA700D" w:rsidRDefault="00CA700D" w:rsidP="00CA700D">
                  <w:pPr>
                    <w:keepNext/>
                    <w:framePr w:hSpace="180" w:wrap="around" w:vAnchor="text" w:hAnchor="text" w:xAlign="right" w:y="1"/>
                    <w:spacing w:before="120" w:after="120"/>
                    <w:ind w:firstLine="0"/>
                    <w:suppressOverlap/>
                    <w:jc w:val="center"/>
                  </w:pPr>
                  <w:r>
                    <w:rPr>
                      <w:noProof/>
                    </w:rPr>
                    <w:drawing>
                      <wp:inline distT="0" distB="0" distL="0" distR="0" wp14:anchorId="2CD8F116" wp14:editId="19A5A6D8">
                        <wp:extent cx="21336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M3-BasePage-Tail.bmp"/>
                                <pic:cNvPicPr/>
                              </pic:nvPicPr>
                              <pic:blipFill>
                                <a:blip r:embed="rId11">
                                  <a:extLst>
                                    <a:ext uri="{28A0092B-C50C-407E-A947-70E740481C1C}">
                                      <a14:useLocalDpi xmlns:a14="http://schemas.microsoft.com/office/drawing/2010/main" val="0"/>
                                    </a:ext>
                                  </a:extLst>
                                </a:blip>
                                <a:stretch>
                                  <a:fillRect/>
                                </a:stretch>
                              </pic:blipFill>
                              <pic:spPr>
                                <a:xfrm>
                                  <a:off x="0" y="0"/>
                                  <a:ext cx="2133600" cy="895350"/>
                                </a:xfrm>
                                <a:prstGeom prst="rect">
                                  <a:avLst/>
                                </a:prstGeom>
                              </pic:spPr>
                            </pic:pic>
                          </a:graphicData>
                        </a:graphic>
                      </wp:inline>
                    </w:drawing>
                  </w:r>
                </w:p>
              </w:tc>
            </w:tr>
          </w:tbl>
          <w:p w:rsidR="00CA700D" w:rsidRDefault="00CA700D" w:rsidP="00CA700D">
            <w:pPr>
              <w:pStyle w:val="Caption"/>
            </w:pPr>
            <w:bookmarkStart w:id="17" w:name="_Toc376641116"/>
            <w:r>
              <w:t xml:space="preserve">Figure </w:t>
            </w:r>
            <w:fldSimple w:instr=" SEQ Figure \* ARABIC ">
              <w:r w:rsidR="00E154EB">
                <w:rPr>
                  <w:noProof/>
                </w:rPr>
                <w:t>2</w:t>
              </w:r>
            </w:fldSimple>
            <w:r>
              <w:t xml:space="preserve"> The </w:t>
            </w:r>
            <w:r w:rsidRPr="004242E7">
              <w:rPr>
                <w:rFonts w:ascii="Courier New" w:hAnsi="Courier New" w:cs="Courier New"/>
              </w:rPr>
              <w:t>tail</w:t>
            </w:r>
            <w:r>
              <w:t xml:space="preserve"> Field of the Base Page</w:t>
            </w:r>
            <w:bookmarkEnd w:id="17"/>
          </w:p>
        </w:tc>
      </w:tr>
    </w:tbl>
    <w:p w:rsidR="000D2F6E" w:rsidRDefault="00F77651" w:rsidP="00CA700D">
      <w:pPr>
        <w:spacing w:line="276" w:lineRule="auto"/>
        <w:ind w:left="360" w:firstLine="0"/>
      </w:pPr>
      <w:r>
        <w:t xml:space="preserve">The </w:t>
      </w:r>
      <w:r w:rsidRPr="008D5EA8">
        <w:rPr>
          <w:rFonts w:ascii="Courier New" w:hAnsi="Courier New" w:cs="Courier New"/>
        </w:rPr>
        <w:t>tail</w:t>
      </w:r>
      <w:r>
        <w:t xml:space="preserve"> field is a character buffer containing the following bytes:</w:t>
      </w:r>
    </w:p>
    <w:p w:rsidR="00F77651" w:rsidRDefault="00F77651" w:rsidP="008D5EA8">
      <w:pPr>
        <w:pStyle w:val="ListParagraph"/>
        <w:numPr>
          <w:ilvl w:val="1"/>
          <w:numId w:val="19"/>
        </w:numPr>
        <w:spacing w:line="276" w:lineRule="auto"/>
        <w:ind w:left="720"/>
        <w:jc w:val="left"/>
      </w:pPr>
      <w:proofErr w:type="gramStart"/>
      <w:r w:rsidRPr="008D5EA8">
        <w:rPr>
          <w:rFonts w:ascii="Courier New" w:hAnsi="Courier New" w:cs="Courier New"/>
        </w:rPr>
        <w:t>tail[</w:t>
      </w:r>
      <w:proofErr w:type="gramEnd"/>
      <w:r w:rsidRPr="008D5EA8">
        <w:rPr>
          <w:rFonts w:ascii="Courier New" w:hAnsi="Courier New" w:cs="Courier New"/>
        </w:rPr>
        <w:t xml:space="preserve"> 0 ]</w:t>
      </w:r>
      <w:r w:rsidR="00CA700D">
        <w:t xml:space="preserve"> holds t</w:t>
      </w:r>
      <w:r>
        <w:t>he number of bytes in the command tail.</w:t>
      </w:r>
    </w:p>
    <w:p w:rsidR="00F77651" w:rsidRDefault="00F77651" w:rsidP="008D5EA8">
      <w:pPr>
        <w:pStyle w:val="ListParagraph"/>
        <w:numPr>
          <w:ilvl w:val="1"/>
          <w:numId w:val="19"/>
        </w:numPr>
        <w:spacing w:line="276" w:lineRule="auto"/>
        <w:ind w:left="720"/>
        <w:jc w:val="left"/>
      </w:pPr>
      <w:r w:rsidRPr="008D5EA8">
        <w:rPr>
          <w:rFonts w:ascii="Courier New" w:hAnsi="Courier New" w:cs="Courier New"/>
        </w:rPr>
        <w:t>tail[ 1 ]</w:t>
      </w:r>
      <w:r>
        <w:t xml:space="preserve"> through </w:t>
      </w:r>
      <w:r w:rsidRPr="008D5EA8">
        <w:rPr>
          <w:rFonts w:ascii="Courier New" w:hAnsi="Courier New" w:cs="Courier New"/>
        </w:rPr>
        <w:t>tail[ tail[ 0 ] ]</w:t>
      </w:r>
      <w:r w:rsidR="00CA700D">
        <w:t>holds the</w:t>
      </w:r>
      <w:r>
        <w:t xml:space="preserve"> Characters in the command tail.</w:t>
      </w:r>
    </w:p>
    <w:p w:rsidR="00F77651" w:rsidRDefault="00F77651" w:rsidP="008D5EA8">
      <w:pPr>
        <w:pStyle w:val="ListParagraph"/>
        <w:numPr>
          <w:ilvl w:val="1"/>
          <w:numId w:val="19"/>
        </w:numPr>
        <w:spacing w:line="276" w:lineRule="auto"/>
        <w:ind w:left="720"/>
        <w:jc w:val="left"/>
      </w:pPr>
      <w:proofErr w:type="gramStart"/>
      <w:r w:rsidRPr="008D5EA8">
        <w:rPr>
          <w:rFonts w:ascii="Courier New" w:hAnsi="Courier New" w:cs="Courier New"/>
        </w:rPr>
        <w:t>tail[</w:t>
      </w:r>
      <w:proofErr w:type="gramEnd"/>
      <w:r w:rsidRPr="008D5EA8">
        <w:rPr>
          <w:rFonts w:ascii="Courier New" w:hAnsi="Courier New" w:cs="Courier New"/>
        </w:rPr>
        <w:t xml:space="preserve"> tail[ 0 ] + 1 ]</w:t>
      </w:r>
      <w:r w:rsidR="00CA700D">
        <w:t xml:space="preserve"> holds a</w:t>
      </w:r>
      <w:r>
        <w:t xml:space="preserve"> NUL byte to terminate the string.</w:t>
      </w:r>
    </w:p>
    <w:p w:rsidR="005F312C" w:rsidRDefault="00F77651" w:rsidP="00CA700D">
      <w:pPr>
        <w:spacing w:line="276" w:lineRule="auto"/>
        <w:ind w:left="360" w:firstLine="0"/>
      </w:pPr>
      <w:r>
        <w:t xml:space="preserve">Because </w:t>
      </w:r>
      <w:r w:rsidRPr="008D5EA8">
        <w:rPr>
          <w:rFonts w:ascii="Courier New" w:hAnsi="Courier New" w:cs="Courier New"/>
        </w:rPr>
        <w:t>tail</w:t>
      </w:r>
      <w:r>
        <w:t xml:space="preserve"> contains both a count byte and a terminal NUL, the command tail can hold no more than 126 characters.</w:t>
      </w:r>
    </w:p>
    <w:p w:rsidR="00F77651" w:rsidRDefault="00374FEA" w:rsidP="00374FEA">
      <w:pPr>
        <w:pStyle w:val="Heading3"/>
      </w:pPr>
      <w:bookmarkStart w:id="18" w:name="_Toc376641106"/>
      <w:r w:rsidRPr="00374FEA">
        <w:t>Initialization</w:t>
      </w:r>
      <w:r>
        <w:t xml:space="preserve"> of the Base Page</w:t>
      </w:r>
      <w:bookmarkEnd w:id="18"/>
    </w:p>
    <w:p w:rsidR="000A71F0" w:rsidRDefault="000A71F0" w:rsidP="00374FEA">
      <w:r>
        <w:t>The BDOS and the CCP conspire to initialize the base page when a transient program is loaded. The program is loaded by the BDOS Program Load function (59), which initializes the following fields:</w:t>
      </w:r>
    </w:p>
    <w:tbl>
      <w:tblPr>
        <w:tblStyle w:val="TableGrid"/>
        <w:tblW w:w="9450" w:type="dxa"/>
        <w:tblInd w:w="468" w:type="dxa"/>
        <w:tblLook w:val="04A0" w:firstRow="1" w:lastRow="0" w:firstColumn="1" w:lastColumn="0" w:noHBand="0" w:noVBand="1"/>
      </w:tblPr>
      <w:tblGrid>
        <w:gridCol w:w="9450"/>
      </w:tblGrid>
      <w:tr w:rsidR="000A71F0" w:rsidTr="000A71F0">
        <w:tc>
          <w:tcPr>
            <w:tcW w:w="9450" w:type="dxa"/>
          </w:tcPr>
          <w:p w:rsidR="000A71F0" w:rsidRDefault="000A71F0" w:rsidP="00EB3021">
            <w:pPr>
              <w:keepNext/>
              <w:ind w:firstLine="0"/>
            </w:pPr>
            <w:proofErr w:type="spellStart"/>
            <w:proofErr w:type="gramStart"/>
            <w:r w:rsidRPr="000A71F0">
              <w:rPr>
                <w:rFonts w:ascii="Courier New" w:hAnsi="Courier New" w:cs="Courier New"/>
              </w:rPr>
              <w:t>tpabase</w:t>
            </w:r>
            <w:proofErr w:type="spellEnd"/>
            <w:proofErr w:type="gramEnd"/>
            <w:r>
              <w:t xml:space="preserve">, </w:t>
            </w:r>
            <w:proofErr w:type="spellStart"/>
            <w:r w:rsidRPr="000A71F0">
              <w:rPr>
                <w:rFonts w:ascii="Courier New" w:hAnsi="Courier New" w:cs="Courier New"/>
              </w:rPr>
              <w:t>tpatop</w:t>
            </w:r>
            <w:proofErr w:type="spellEnd"/>
            <w:r>
              <w:t xml:space="preserve">, </w:t>
            </w:r>
            <w:proofErr w:type="spellStart"/>
            <w:r w:rsidRPr="000A71F0">
              <w:rPr>
                <w:rFonts w:ascii="Courier New" w:hAnsi="Courier New" w:cs="Courier New"/>
              </w:rPr>
              <w:t>textbase</w:t>
            </w:r>
            <w:proofErr w:type="spellEnd"/>
            <w:r>
              <w:t xml:space="preserve">, </w:t>
            </w:r>
            <w:proofErr w:type="spellStart"/>
            <w:r w:rsidRPr="000A71F0">
              <w:rPr>
                <w:rFonts w:ascii="Courier New" w:hAnsi="Courier New" w:cs="Courier New"/>
              </w:rPr>
              <w:t>textlen</w:t>
            </w:r>
            <w:proofErr w:type="spellEnd"/>
            <w:r>
              <w:t xml:space="preserve">, </w:t>
            </w:r>
            <w:proofErr w:type="spellStart"/>
            <w:r w:rsidRPr="000A71F0">
              <w:rPr>
                <w:rFonts w:ascii="Courier New" w:hAnsi="Courier New" w:cs="Courier New"/>
              </w:rPr>
              <w:t>datalen</w:t>
            </w:r>
            <w:proofErr w:type="spellEnd"/>
            <w:r>
              <w:t xml:space="preserve">, </w:t>
            </w:r>
            <w:proofErr w:type="spellStart"/>
            <w:r w:rsidRPr="000A71F0">
              <w:rPr>
                <w:rFonts w:ascii="Courier New" w:hAnsi="Courier New" w:cs="Courier New"/>
              </w:rPr>
              <w:t>bsslen</w:t>
            </w:r>
            <w:proofErr w:type="spellEnd"/>
            <w:r>
              <w:t xml:space="preserve">, </w:t>
            </w:r>
            <w:proofErr w:type="spellStart"/>
            <w:r w:rsidRPr="000A71F0">
              <w:rPr>
                <w:rFonts w:ascii="Courier New" w:hAnsi="Courier New" w:cs="Courier New"/>
              </w:rPr>
              <w:t>freelen</w:t>
            </w:r>
            <w:proofErr w:type="spellEnd"/>
            <w:r>
              <w:t xml:space="preserve">, </w:t>
            </w:r>
            <w:proofErr w:type="spellStart"/>
            <w:r w:rsidRPr="000A71F0">
              <w:rPr>
                <w:rFonts w:ascii="Courier New" w:hAnsi="Courier New" w:cs="Courier New"/>
              </w:rPr>
              <w:t>loadedfrom</w:t>
            </w:r>
            <w:proofErr w:type="spellEnd"/>
            <w:r>
              <w:t xml:space="preserve">, </w:t>
            </w:r>
            <w:proofErr w:type="spellStart"/>
            <w:r w:rsidRPr="000A71F0">
              <w:rPr>
                <w:rFonts w:ascii="Courier New" w:hAnsi="Courier New" w:cs="Courier New"/>
              </w:rPr>
              <w:t>bdos</w:t>
            </w:r>
            <w:proofErr w:type="spellEnd"/>
            <w:r>
              <w:t xml:space="preserve">, </w:t>
            </w:r>
            <w:proofErr w:type="spellStart"/>
            <w:r w:rsidRPr="000A71F0">
              <w:rPr>
                <w:rFonts w:ascii="Courier New" w:hAnsi="Courier New" w:cs="Courier New"/>
              </w:rPr>
              <w:t>initialsp</w:t>
            </w:r>
            <w:proofErr w:type="spellEnd"/>
            <w:r>
              <w:t xml:space="preserve">, and </w:t>
            </w:r>
            <w:r w:rsidRPr="000A71F0">
              <w:rPr>
                <w:rFonts w:ascii="Courier New" w:hAnsi="Courier New" w:cs="Courier New"/>
              </w:rPr>
              <w:t>entry</w:t>
            </w:r>
            <w:r>
              <w:t>.</w:t>
            </w:r>
          </w:p>
        </w:tc>
      </w:tr>
    </w:tbl>
    <w:p w:rsidR="00EB3021" w:rsidRDefault="00EB3021">
      <w:pPr>
        <w:pStyle w:val="Caption"/>
      </w:pPr>
      <w:bookmarkStart w:id="19" w:name="_Toc376641117"/>
      <w:r>
        <w:t xml:space="preserve">Figure </w:t>
      </w:r>
      <w:fldSimple w:instr=" SEQ Figure \* ARABIC ">
        <w:r w:rsidR="00E154EB">
          <w:rPr>
            <w:noProof/>
          </w:rPr>
          <w:t>3</w:t>
        </w:r>
      </w:fldSimple>
      <w:r>
        <w:t xml:space="preserve"> Base Page Fields Initialized by the BDOS</w:t>
      </w:r>
      <w:bookmarkEnd w:id="19"/>
    </w:p>
    <w:p w:rsidR="000A71F0" w:rsidRDefault="000A71F0" w:rsidP="00374FEA">
      <w:r>
        <w:t>After the program is loaded, the CCP parses the command line and uses information from the command to initialize the following fields:</w:t>
      </w:r>
    </w:p>
    <w:tbl>
      <w:tblPr>
        <w:tblStyle w:val="TableGrid"/>
        <w:tblW w:w="9450" w:type="dxa"/>
        <w:tblInd w:w="468" w:type="dxa"/>
        <w:tblLook w:val="04A0" w:firstRow="1" w:lastRow="0" w:firstColumn="1" w:lastColumn="0" w:noHBand="0" w:noVBand="1"/>
      </w:tblPr>
      <w:tblGrid>
        <w:gridCol w:w="9450"/>
      </w:tblGrid>
      <w:tr w:rsidR="000A71F0" w:rsidTr="000A71F0">
        <w:tc>
          <w:tcPr>
            <w:tcW w:w="9450" w:type="dxa"/>
          </w:tcPr>
          <w:p w:rsidR="000A71F0" w:rsidRDefault="000A71F0" w:rsidP="00EB3021">
            <w:pPr>
              <w:keepNext/>
              <w:ind w:firstLine="0"/>
            </w:pPr>
            <w:r w:rsidRPr="000A71F0">
              <w:rPr>
                <w:rFonts w:ascii="Courier New" w:hAnsi="Courier New" w:cs="Courier New"/>
              </w:rPr>
              <w:t>fcb1</w:t>
            </w:r>
            <w:r>
              <w:t xml:space="preserve">, </w:t>
            </w:r>
            <w:r w:rsidRPr="000A71F0">
              <w:rPr>
                <w:rFonts w:ascii="Courier New" w:hAnsi="Courier New" w:cs="Courier New"/>
              </w:rPr>
              <w:t>fcb2</w:t>
            </w:r>
            <w:r>
              <w:t xml:space="preserve">, and </w:t>
            </w:r>
            <w:r w:rsidRPr="000A71F0">
              <w:rPr>
                <w:rFonts w:ascii="Courier New" w:hAnsi="Courier New" w:cs="Courier New"/>
              </w:rPr>
              <w:t>tail</w:t>
            </w:r>
            <w:r>
              <w:t>.</w:t>
            </w:r>
          </w:p>
        </w:tc>
      </w:tr>
    </w:tbl>
    <w:p w:rsidR="00EB3021" w:rsidRDefault="00EB3021">
      <w:pPr>
        <w:pStyle w:val="Caption"/>
      </w:pPr>
      <w:bookmarkStart w:id="20" w:name="_Toc376641118"/>
      <w:r>
        <w:t xml:space="preserve">Figure </w:t>
      </w:r>
      <w:fldSimple w:instr=" SEQ Figure \* ARABIC ">
        <w:r w:rsidR="00E154EB">
          <w:rPr>
            <w:noProof/>
          </w:rPr>
          <w:t>4</w:t>
        </w:r>
      </w:fldSimple>
      <w:r>
        <w:t xml:space="preserve"> Base Page Fields Initialized by the CCP</w:t>
      </w:r>
      <w:bookmarkEnd w:id="20"/>
    </w:p>
    <w:p w:rsidR="00727297" w:rsidRDefault="00727297" w:rsidP="00051AA7">
      <w:r>
        <w:t xml:space="preserve">In addition to initializing fields in the base page, the CCP ensures that the DMA address is set to refer to the </w:t>
      </w:r>
      <w:r w:rsidRPr="00727297">
        <w:rPr>
          <w:rFonts w:ascii="Courier New" w:hAnsi="Courier New" w:cs="Courier New"/>
        </w:rPr>
        <w:t>tail</w:t>
      </w:r>
      <w:r>
        <w:t xml:space="preserve"> field of the base page before it enters the loaded program.</w:t>
      </w:r>
    </w:p>
    <w:p w:rsidR="00051AA7" w:rsidRDefault="00051AA7" w:rsidP="00051AA7">
      <w:r>
        <w:lastRenderedPageBreak/>
        <w:t xml:space="preserve">A program that </w:t>
      </w:r>
      <w:r w:rsidR="00727297">
        <w:t>sidesteps the CCP to load</w:t>
      </w:r>
      <w:r>
        <w:t xml:space="preserve"> </w:t>
      </w:r>
      <w:r w:rsidR="00727297">
        <w:t>another program using the BDOS Program Load function (59) is responsible for doing the portion of the base page initialization that would have been done by the CCP.</w:t>
      </w:r>
    </w:p>
    <w:p w:rsidR="00727297" w:rsidRDefault="00A85C77" w:rsidP="00A85C77">
      <w:pPr>
        <w:pStyle w:val="Heading2"/>
      </w:pPr>
      <w:r>
        <w:t xml:space="preserve">The File Control Block: </w:t>
      </w:r>
      <w:proofErr w:type="spellStart"/>
      <w:r w:rsidRPr="00A85C77">
        <w:rPr>
          <w:rFonts w:ascii="Courier New" w:hAnsi="Courier New" w:cs="Courier New"/>
        </w:rPr>
        <w:t>cpm_fcb_t</w:t>
      </w:r>
      <w:proofErr w:type="spellEnd"/>
    </w:p>
    <w:p w:rsidR="00727297" w:rsidRDefault="00727297" w:rsidP="00051AA7"/>
    <w:tbl>
      <w:tblPr>
        <w:tblStyle w:val="TableGrid"/>
        <w:tblW w:w="0" w:type="auto"/>
        <w:tblLook w:val="04A0" w:firstRow="1" w:lastRow="0" w:firstColumn="1" w:lastColumn="0" w:noHBand="0" w:noVBand="1"/>
      </w:tblPr>
      <w:tblGrid>
        <w:gridCol w:w="10296"/>
      </w:tblGrid>
      <w:tr w:rsidR="00346C1C" w:rsidTr="00346C1C">
        <w:tc>
          <w:tcPr>
            <w:tcW w:w="10296" w:type="dxa"/>
          </w:tcPr>
          <w:p w:rsidR="00346C1C" w:rsidRPr="00346C1C" w:rsidRDefault="00346C1C" w:rsidP="00346C1C">
            <w:pPr>
              <w:spacing w:before="120"/>
              <w:ind w:firstLine="0"/>
              <w:rPr>
                <w:rFonts w:ascii="Courier New" w:hAnsi="Courier New" w:cs="Courier New"/>
                <w:sz w:val="20"/>
                <w:szCs w:val="20"/>
              </w:rPr>
            </w:pPr>
            <w:proofErr w:type="spellStart"/>
            <w:r w:rsidRPr="00346C1C">
              <w:rPr>
                <w:rFonts w:ascii="Courier New" w:hAnsi="Courier New" w:cs="Courier New"/>
                <w:sz w:val="20"/>
                <w:szCs w:val="20"/>
              </w:rPr>
              <w:t>typedef</w:t>
            </w:r>
            <w:proofErr w:type="spellEnd"/>
            <w:r w:rsidRPr="00346C1C">
              <w:rPr>
                <w:rFonts w:ascii="Courier New" w:hAnsi="Courier New" w:cs="Courier New"/>
                <w:sz w:val="20"/>
                <w:szCs w:val="20"/>
              </w:rPr>
              <w:t xml:space="preserve"> </w:t>
            </w:r>
            <w:proofErr w:type="spellStart"/>
            <w:r w:rsidRPr="00346C1C">
              <w:rPr>
                <w:rFonts w:ascii="Courier New" w:hAnsi="Courier New" w:cs="Courier New"/>
                <w:sz w:val="20"/>
                <w:szCs w:val="20"/>
              </w:rPr>
              <w:t>struct</w:t>
            </w:r>
            <w:proofErr w:type="spellEnd"/>
            <w:r w:rsidRPr="00346C1C">
              <w:rPr>
                <w:rFonts w:ascii="Courier New" w:hAnsi="Courier New" w:cs="Courier New"/>
                <w:sz w:val="20"/>
                <w:szCs w:val="20"/>
              </w:rPr>
              <w:t xml:space="preserve"> </w:t>
            </w:r>
            <w:proofErr w:type="spellStart"/>
            <w:r w:rsidRPr="00346C1C">
              <w:rPr>
                <w:rFonts w:ascii="Courier New" w:hAnsi="Courier New" w:cs="Courier New"/>
                <w:sz w:val="20"/>
                <w:szCs w:val="20"/>
              </w:rPr>
              <w:t>cpm_fcb_s</w:t>
            </w:r>
            <w:proofErr w:type="spellEnd"/>
            <w:r w:rsidRPr="00346C1C">
              <w:rPr>
                <w:rFonts w:ascii="Courier New" w:hAnsi="Courier New" w:cs="Courier New"/>
                <w:sz w:val="20"/>
                <w:szCs w:val="20"/>
              </w:rPr>
              <w:t xml:space="preserve"> {</w:t>
            </w:r>
          </w:p>
          <w:p w:rsidR="00346C1C" w:rsidRPr="00346C1C" w:rsidRDefault="00346C1C" w:rsidP="00346C1C">
            <w:pPr>
              <w:ind w:firstLine="0"/>
              <w:rPr>
                <w:rFonts w:ascii="Courier New" w:hAnsi="Courier New" w:cs="Courier New"/>
                <w:sz w:val="20"/>
                <w:szCs w:val="20"/>
              </w:rPr>
            </w:pPr>
            <w:r w:rsidRPr="00346C1C">
              <w:rPr>
                <w:rFonts w:ascii="Courier New" w:hAnsi="Courier New" w:cs="Courier New"/>
                <w:sz w:val="20"/>
                <w:szCs w:val="20"/>
              </w:rPr>
              <w:t xml:space="preserve">  unsigned char </w:t>
            </w:r>
            <w:proofErr w:type="spellStart"/>
            <w:r w:rsidRPr="00346C1C">
              <w:rPr>
                <w:rFonts w:ascii="Courier New" w:hAnsi="Courier New" w:cs="Courier New"/>
                <w:sz w:val="20"/>
                <w:szCs w:val="20"/>
              </w:rPr>
              <w:t>dr</w:t>
            </w:r>
            <w:proofErr w:type="spellEnd"/>
            <w:r w:rsidRPr="00346C1C">
              <w:rPr>
                <w:rFonts w:ascii="Courier New" w:hAnsi="Courier New" w:cs="Courier New"/>
                <w:sz w:val="20"/>
                <w:szCs w:val="20"/>
              </w:rPr>
              <w:t>;</w:t>
            </w:r>
          </w:p>
          <w:p w:rsidR="00346C1C" w:rsidRPr="00346C1C" w:rsidRDefault="00346C1C" w:rsidP="00346C1C">
            <w:pPr>
              <w:ind w:firstLine="0"/>
              <w:rPr>
                <w:rFonts w:ascii="Courier New" w:hAnsi="Courier New" w:cs="Courier New"/>
                <w:sz w:val="20"/>
                <w:szCs w:val="20"/>
              </w:rPr>
            </w:pPr>
            <w:r w:rsidRPr="00346C1C">
              <w:rPr>
                <w:rFonts w:ascii="Courier New" w:hAnsi="Courier New" w:cs="Courier New"/>
                <w:sz w:val="20"/>
                <w:szCs w:val="20"/>
              </w:rPr>
              <w:t xml:space="preserve">  unsigned char f[ 8 ];</w:t>
            </w:r>
          </w:p>
          <w:p w:rsidR="00346C1C" w:rsidRPr="00346C1C" w:rsidRDefault="00346C1C" w:rsidP="00346C1C">
            <w:pPr>
              <w:ind w:firstLine="0"/>
              <w:rPr>
                <w:rFonts w:ascii="Courier New" w:hAnsi="Courier New" w:cs="Courier New"/>
                <w:sz w:val="20"/>
                <w:szCs w:val="20"/>
              </w:rPr>
            </w:pPr>
            <w:r w:rsidRPr="00346C1C">
              <w:rPr>
                <w:rFonts w:ascii="Courier New" w:hAnsi="Courier New" w:cs="Courier New"/>
                <w:sz w:val="20"/>
                <w:szCs w:val="20"/>
              </w:rPr>
              <w:t xml:space="preserve">  unsigned char t[ 3 ];</w:t>
            </w:r>
          </w:p>
          <w:p w:rsidR="00346C1C" w:rsidRPr="00346C1C" w:rsidRDefault="00346C1C" w:rsidP="00346C1C">
            <w:pPr>
              <w:ind w:firstLine="0"/>
              <w:rPr>
                <w:rFonts w:ascii="Courier New" w:hAnsi="Courier New" w:cs="Courier New"/>
                <w:sz w:val="20"/>
                <w:szCs w:val="20"/>
              </w:rPr>
            </w:pPr>
            <w:r w:rsidRPr="00346C1C">
              <w:rPr>
                <w:rFonts w:ascii="Courier New" w:hAnsi="Courier New" w:cs="Courier New"/>
                <w:sz w:val="20"/>
                <w:szCs w:val="20"/>
              </w:rPr>
              <w:t xml:space="preserve">  unsigned char ex;</w:t>
            </w:r>
          </w:p>
          <w:p w:rsidR="00346C1C" w:rsidRPr="00346C1C" w:rsidRDefault="00346C1C" w:rsidP="00346C1C">
            <w:pPr>
              <w:ind w:firstLine="0"/>
              <w:rPr>
                <w:rFonts w:ascii="Courier New" w:hAnsi="Courier New" w:cs="Courier New"/>
                <w:sz w:val="20"/>
                <w:szCs w:val="20"/>
              </w:rPr>
            </w:pPr>
            <w:r w:rsidRPr="00346C1C">
              <w:rPr>
                <w:rFonts w:ascii="Courier New" w:hAnsi="Courier New" w:cs="Courier New"/>
                <w:sz w:val="20"/>
                <w:szCs w:val="20"/>
              </w:rPr>
              <w:t xml:space="preserve">  unsigned char s[ 2 ];</w:t>
            </w:r>
          </w:p>
          <w:p w:rsidR="00346C1C" w:rsidRPr="00346C1C" w:rsidRDefault="00346C1C" w:rsidP="00346C1C">
            <w:pPr>
              <w:ind w:firstLine="0"/>
              <w:rPr>
                <w:rFonts w:ascii="Courier New" w:hAnsi="Courier New" w:cs="Courier New"/>
                <w:sz w:val="20"/>
                <w:szCs w:val="20"/>
              </w:rPr>
            </w:pPr>
            <w:r w:rsidRPr="00346C1C">
              <w:rPr>
                <w:rFonts w:ascii="Courier New" w:hAnsi="Courier New" w:cs="Courier New"/>
                <w:sz w:val="20"/>
                <w:szCs w:val="20"/>
              </w:rPr>
              <w:t xml:space="preserve">  unsigned char </w:t>
            </w:r>
            <w:proofErr w:type="spellStart"/>
            <w:r w:rsidRPr="00346C1C">
              <w:rPr>
                <w:rFonts w:ascii="Courier New" w:hAnsi="Courier New" w:cs="Courier New"/>
                <w:sz w:val="20"/>
                <w:szCs w:val="20"/>
              </w:rPr>
              <w:t>rc</w:t>
            </w:r>
            <w:proofErr w:type="spellEnd"/>
            <w:r w:rsidRPr="00346C1C">
              <w:rPr>
                <w:rFonts w:ascii="Courier New" w:hAnsi="Courier New" w:cs="Courier New"/>
                <w:sz w:val="20"/>
                <w:szCs w:val="20"/>
              </w:rPr>
              <w:t>;</w:t>
            </w:r>
          </w:p>
          <w:p w:rsidR="00346C1C" w:rsidRPr="00346C1C" w:rsidRDefault="00346C1C" w:rsidP="00346C1C">
            <w:pPr>
              <w:ind w:firstLine="0"/>
              <w:rPr>
                <w:rFonts w:ascii="Courier New" w:hAnsi="Courier New" w:cs="Courier New"/>
                <w:sz w:val="20"/>
                <w:szCs w:val="20"/>
              </w:rPr>
            </w:pPr>
            <w:r w:rsidRPr="00346C1C">
              <w:rPr>
                <w:rFonts w:ascii="Courier New" w:hAnsi="Courier New" w:cs="Courier New"/>
                <w:sz w:val="20"/>
                <w:szCs w:val="20"/>
              </w:rPr>
              <w:t xml:space="preserve">  unsigned char d[ 16 ];</w:t>
            </w:r>
          </w:p>
          <w:p w:rsidR="00346C1C" w:rsidRPr="00346C1C" w:rsidRDefault="00346C1C" w:rsidP="00346C1C">
            <w:pPr>
              <w:ind w:firstLine="0"/>
              <w:rPr>
                <w:rFonts w:ascii="Courier New" w:hAnsi="Courier New" w:cs="Courier New"/>
                <w:sz w:val="20"/>
                <w:szCs w:val="20"/>
              </w:rPr>
            </w:pPr>
            <w:r w:rsidRPr="00346C1C">
              <w:rPr>
                <w:rFonts w:ascii="Courier New" w:hAnsi="Courier New" w:cs="Courier New"/>
                <w:sz w:val="20"/>
                <w:szCs w:val="20"/>
              </w:rPr>
              <w:t xml:space="preserve">  unsigned char </w:t>
            </w:r>
            <w:proofErr w:type="spellStart"/>
            <w:r w:rsidRPr="00346C1C">
              <w:rPr>
                <w:rFonts w:ascii="Courier New" w:hAnsi="Courier New" w:cs="Courier New"/>
                <w:sz w:val="20"/>
                <w:szCs w:val="20"/>
              </w:rPr>
              <w:t>cr</w:t>
            </w:r>
            <w:proofErr w:type="spellEnd"/>
            <w:r w:rsidRPr="00346C1C">
              <w:rPr>
                <w:rFonts w:ascii="Courier New" w:hAnsi="Courier New" w:cs="Courier New"/>
                <w:sz w:val="20"/>
                <w:szCs w:val="20"/>
              </w:rPr>
              <w:t>;</w:t>
            </w:r>
          </w:p>
          <w:p w:rsidR="00346C1C" w:rsidRPr="00346C1C" w:rsidRDefault="00346C1C" w:rsidP="00346C1C">
            <w:pPr>
              <w:ind w:firstLine="0"/>
              <w:rPr>
                <w:rFonts w:ascii="Courier New" w:hAnsi="Courier New" w:cs="Courier New"/>
                <w:sz w:val="20"/>
                <w:szCs w:val="20"/>
              </w:rPr>
            </w:pPr>
            <w:r w:rsidRPr="00346C1C">
              <w:rPr>
                <w:rFonts w:ascii="Courier New" w:hAnsi="Courier New" w:cs="Courier New"/>
                <w:sz w:val="20"/>
                <w:szCs w:val="20"/>
              </w:rPr>
              <w:t xml:space="preserve">  unsigned char r[ 3 ];</w:t>
            </w:r>
          </w:p>
          <w:p w:rsidR="00346C1C" w:rsidRPr="00346C1C" w:rsidRDefault="00346C1C" w:rsidP="00346C1C">
            <w:pPr>
              <w:spacing w:after="120"/>
              <w:ind w:firstLine="0"/>
              <w:rPr>
                <w:rFonts w:ascii="Courier New" w:hAnsi="Courier New" w:cs="Courier New"/>
                <w:sz w:val="20"/>
                <w:szCs w:val="20"/>
              </w:rPr>
            </w:pPr>
            <w:r w:rsidRPr="00346C1C">
              <w:rPr>
                <w:rFonts w:ascii="Courier New" w:hAnsi="Courier New" w:cs="Courier New"/>
                <w:sz w:val="20"/>
                <w:szCs w:val="20"/>
              </w:rPr>
              <w:t xml:space="preserve">} </w:t>
            </w:r>
            <w:proofErr w:type="spellStart"/>
            <w:r w:rsidRPr="00346C1C">
              <w:rPr>
                <w:rFonts w:ascii="Courier New" w:hAnsi="Courier New" w:cs="Courier New"/>
                <w:sz w:val="20"/>
                <w:szCs w:val="20"/>
              </w:rPr>
              <w:t>cpm_fcb_t</w:t>
            </w:r>
            <w:proofErr w:type="spellEnd"/>
            <w:r w:rsidRPr="00346C1C">
              <w:rPr>
                <w:rFonts w:ascii="Courier New" w:hAnsi="Courier New" w:cs="Courier New"/>
                <w:sz w:val="20"/>
                <w:szCs w:val="20"/>
              </w:rPr>
              <w:t>;</w:t>
            </w:r>
          </w:p>
        </w:tc>
      </w:tr>
    </w:tbl>
    <w:p w:rsidR="00346C1C" w:rsidRDefault="00346C1C" w:rsidP="00051AA7">
      <w:r>
        <w:t>The fields within the file control block are:</w:t>
      </w:r>
    </w:p>
    <w:p w:rsidR="00346C1C" w:rsidRDefault="00346C1C" w:rsidP="00051AA7">
      <w:proofErr w:type="spellStart"/>
      <w:proofErr w:type="gramStart"/>
      <w:r>
        <w:t>dr</w:t>
      </w:r>
      <w:proofErr w:type="spellEnd"/>
      <w:proofErr w:type="gramEnd"/>
      <w:r>
        <w:t>: Indicates on which drive the file resides. This is one-based; drive zero refers to the default drive, drive 1 to A</w:t>
      </w:r>
      <w:proofErr w:type="gramStart"/>
      <w:r>
        <w:t>:,</w:t>
      </w:r>
      <w:proofErr w:type="gramEnd"/>
      <w:r>
        <w:t xml:space="preserve"> drive 2 to B:, etc.</w:t>
      </w:r>
    </w:p>
    <w:p w:rsidR="00346C1C" w:rsidRDefault="00346C1C" w:rsidP="00051AA7">
      <w:proofErr w:type="gramStart"/>
      <w:r>
        <w:t>f</w:t>
      </w:r>
      <w:proofErr w:type="gramEnd"/>
      <w:r>
        <w:t>: The file name; the portion of the filename before the period.</w:t>
      </w:r>
    </w:p>
    <w:p w:rsidR="00346C1C" w:rsidRDefault="00346C1C" w:rsidP="00051AA7">
      <w:proofErr w:type="gramStart"/>
      <w:r>
        <w:t>t</w:t>
      </w:r>
      <w:proofErr w:type="gramEnd"/>
      <w:r>
        <w:t>: The file type; the portion of the filename after the period. The most-significant bit of each of these bytes is used for a file attribute. File attributes are:</w:t>
      </w:r>
    </w:p>
    <w:p w:rsidR="00346C1C" w:rsidRDefault="00346C1C" w:rsidP="00051AA7">
      <w:proofErr w:type="gramStart"/>
      <w:r>
        <w:t>t[</w:t>
      </w:r>
      <w:proofErr w:type="gramEnd"/>
      <w:r>
        <w:t>0]: Set indicates that the file is read-only.</w:t>
      </w:r>
    </w:p>
    <w:p w:rsidR="00346C1C" w:rsidRDefault="00346C1C" w:rsidP="00051AA7">
      <w:proofErr w:type="gramStart"/>
      <w:r>
        <w:t>t[</w:t>
      </w:r>
      <w:proofErr w:type="gramEnd"/>
      <w:r>
        <w:t>1]: Set indicates that the file is a system file.</w:t>
      </w:r>
    </w:p>
    <w:p w:rsidR="00346C1C" w:rsidRDefault="00346C1C" w:rsidP="00051AA7">
      <w:proofErr w:type="gramStart"/>
      <w:r>
        <w:t>t[</w:t>
      </w:r>
      <w:proofErr w:type="gramEnd"/>
      <w:r>
        <w:t>2]: Set indicates that the file has been archived. The operating system clears this bit when the file is written to. Archiving programs can set this bit to detect that the file has been changed since it was last archived.</w:t>
      </w:r>
    </w:p>
    <w:p w:rsidR="00BC511E" w:rsidRDefault="00346C1C" w:rsidP="00051AA7">
      <w:proofErr w:type="gramStart"/>
      <w:r>
        <w:t>ex</w:t>
      </w:r>
      <w:proofErr w:type="gramEnd"/>
      <w:r>
        <w:t xml:space="preserve">: The current extent number. </w:t>
      </w:r>
      <w:r w:rsidR="00BC511E">
        <w:t>A CP/M file is a collection of extents, each containing 16,384 bytes.</w:t>
      </w:r>
    </w:p>
    <w:p w:rsidR="00BC511E" w:rsidRDefault="00BC511E" w:rsidP="00051AA7">
      <w:proofErr w:type="gramStart"/>
      <w:r>
        <w:t>s</w:t>
      </w:r>
      <w:proofErr w:type="gramEnd"/>
      <w:r>
        <w:t xml:space="preserve">: Reserved for system use. Byte </w:t>
      </w:r>
      <w:proofErr w:type="gramStart"/>
      <w:r>
        <w:t>s[</w:t>
      </w:r>
      <w:proofErr w:type="gramEnd"/>
      <w:r>
        <w:t xml:space="preserve"> 1 ] needs to be cleared for Open, Make, and Search </w:t>
      </w:r>
      <w:r w:rsidR="00242C56">
        <w:t>services</w:t>
      </w:r>
      <w:r>
        <w:t>.</w:t>
      </w:r>
    </w:p>
    <w:p w:rsidR="00BC511E" w:rsidRDefault="00BC511E" w:rsidP="00051AA7">
      <w:proofErr w:type="spellStart"/>
      <w:proofErr w:type="gramStart"/>
      <w:r>
        <w:t>rc</w:t>
      </w:r>
      <w:proofErr w:type="spellEnd"/>
      <w:proofErr w:type="gramEnd"/>
      <w:r>
        <w:t>: Record count. Holds the number of 128-byte records held in the current extent of the file.</w:t>
      </w:r>
    </w:p>
    <w:p w:rsidR="00BC511E" w:rsidRDefault="00BC511E" w:rsidP="00051AA7">
      <w:proofErr w:type="gramStart"/>
      <w:r>
        <w:t>d</w:t>
      </w:r>
      <w:proofErr w:type="gramEnd"/>
      <w:r>
        <w:t xml:space="preserve">: Disk allocation map. </w:t>
      </w:r>
      <w:proofErr w:type="gramStart"/>
      <w:r>
        <w:t>Reserved for system use.</w:t>
      </w:r>
      <w:proofErr w:type="gramEnd"/>
    </w:p>
    <w:p w:rsidR="00BC511E" w:rsidRDefault="00BC511E" w:rsidP="00051AA7">
      <w:proofErr w:type="spellStart"/>
      <w:proofErr w:type="gramStart"/>
      <w:r>
        <w:t>cr</w:t>
      </w:r>
      <w:proofErr w:type="spellEnd"/>
      <w:proofErr w:type="gramEnd"/>
      <w:r>
        <w:t xml:space="preserve">: Current record. </w:t>
      </w:r>
      <w:proofErr w:type="gramStart"/>
      <w:r>
        <w:t>Holds the number of the next record in the current extent to be accessed sequentially.</w:t>
      </w:r>
      <w:proofErr w:type="gramEnd"/>
      <w:r>
        <w:t xml:space="preserve"> </w:t>
      </w:r>
      <w:proofErr w:type="gramStart"/>
      <w:r>
        <w:t>Advanced by the sequential operations.</w:t>
      </w:r>
      <w:proofErr w:type="gramEnd"/>
    </w:p>
    <w:p w:rsidR="00BC511E" w:rsidRDefault="00BC511E" w:rsidP="00051AA7">
      <w:proofErr w:type="gramStart"/>
      <w:r>
        <w:t>r</w:t>
      </w:r>
      <w:proofErr w:type="gramEnd"/>
      <w:r>
        <w:t xml:space="preserve">: Random record number. </w:t>
      </w:r>
      <w:proofErr w:type="gramStart"/>
      <w:r>
        <w:t>Holds the number of the next record in the file to be affected by a random operation.</w:t>
      </w:r>
      <w:proofErr w:type="gramEnd"/>
      <w:r>
        <w:t xml:space="preserve"> Not used for sequential operations (can be omitted if a file is accessed strictly sequentially). The least-significant byte is </w:t>
      </w:r>
      <w:proofErr w:type="gramStart"/>
      <w:r>
        <w:t>r[</w:t>
      </w:r>
      <w:proofErr w:type="gramEnd"/>
      <w:r>
        <w:t xml:space="preserve"> 0 ], regardless of native byte ordering.</w:t>
      </w:r>
    </w:p>
    <w:p w:rsidR="00BC511E" w:rsidRDefault="00242C56" w:rsidP="00242C56">
      <w:pPr>
        <w:pStyle w:val="Heading2"/>
      </w:pPr>
      <w:r>
        <w:t xml:space="preserve">The Load Parameter Block: </w:t>
      </w:r>
      <w:proofErr w:type="spellStart"/>
      <w:r>
        <w:t>cpm_lpb_t</w:t>
      </w:r>
      <w:proofErr w:type="spellEnd"/>
    </w:p>
    <w:p w:rsidR="00242C56" w:rsidRDefault="00242C56" w:rsidP="00051AA7">
      <w:r>
        <w:t xml:space="preserve">This function is used for the Program Load service, which is implemented by the architecture-specific glue. </w:t>
      </w:r>
    </w:p>
    <w:tbl>
      <w:tblPr>
        <w:tblStyle w:val="TableGrid"/>
        <w:tblW w:w="0" w:type="auto"/>
        <w:tblLook w:val="04A0" w:firstRow="1" w:lastRow="0" w:firstColumn="1" w:lastColumn="0" w:noHBand="0" w:noVBand="1"/>
      </w:tblPr>
      <w:tblGrid>
        <w:gridCol w:w="10296"/>
      </w:tblGrid>
      <w:tr w:rsidR="007130D7" w:rsidTr="007130D7">
        <w:tc>
          <w:tcPr>
            <w:tcW w:w="10296" w:type="dxa"/>
          </w:tcPr>
          <w:p w:rsidR="007130D7" w:rsidRPr="007130D7" w:rsidRDefault="007130D7" w:rsidP="007130D7">
            <w:pPr>
              <w:spacing w:before="120"/>
              <w:ind w:firstLine="0"/>
              <w:rPr>
                <w:rFonts w:ascii="Courier New" w:hAnsi="Courier New" w:cs="Courier New"/>
                <w:sz w:val="20"/>
                <w:szCs w:val="20"/>
              </w:rPr>
            </w:pPr>
            <w:proofErr w:type="spellStart"/>
            <w:r w:rsidRPr="007130D7">
              <w:rPr>
                <w:rFonts w:ascii="Courier New" w:hAnsi="Courier New" w:cs="Courier New"/>
                <w:sz w:val="20"/>
                <w:szCs w:val="20"/>
              </w:rPr>
              <w:lastRenderedPageBreak/>
              <w:t>typedef</w:t>
            </w:r>
            <w:proofErr w:type="spellEnd"/>
            <w:r w:rsidRPr="007130D7">
              <w:rPr>
                <w:rFonts w:ascii="Courier New" w:hAnsi="Courier New" w:cs="Courier New"/>
                <w:sz w:val="20"/>
                <w:szCs w:val="20"/>
              </w:rPr>
              <w:t xml:space="preserve"> </w:t>
            </w:r>
            <w:proofErr w:type="spellStart"/>
            <w:r w:rsidRPr="007130D7">
              <w:rPr>
                <w:rFonts w:ascii="Courier New" w:hAnsi="Courier New" w:cs="Courier New"/>
                <w:sz w:val="20"/>
                <w:szCs w:val="20"/>
              </w:rPr>
              <w:t>struct</w:t>
            </w:r>
            <w:proofErr w:type="spellEnd"/>
            <w:r w:rsidRPr="007130D7">
              <w:rPr>
                <w:rFonts w:ascii="Courier New" w:hAnsi="Courier New" w:cs="Courier New"/>
                <w:sz w:val="20"/>
                <w:szCs w:val="20"/>
              </w:rPr>
              <w:t xml:space="preserve"> </w:t>
            </w:r>
            <w:proofErr w:type="spellStart"/>
            <w:r w:rsidRPr="007130D7">
              <w:rPr>
                <w:rFonts w:ascii="Courier New" w:hAnsi="Courier New" w:cs="Courier New"/>
                <w:sz w:val="20"/>
                <w:szCs w:val="20"/>
              </w:rPr>
              <w:t>cpm_lpb_s</w:t>
            </w:r>
            <w:proofErr w:type="spellEnd"/>
            <w:r w:rsidRPr="007130D7">
              <w:rPr>
                <w:rFonts w:ascii="Courier New" w:hAnsi="Courier New" w:cs="Courier New"/>
                <w:sz w:val="20"/>
                <w:szCs w:val="20"/>
              </w:rPr>
              <w:t xml:space="preserve"> {</w:t>
            </w:r>
          </w:p>
          <w:p w:rsidR="007130D7" w:rsidRPr="007130D7" w:rsidRDefault="007130D7" w:rsidP="007130D7">
            <w:pPr>
              <w:ind w:firstLine="0"/>
              <w:rPr>
                <w:rFonts w:ascii="Courier New" w:hAnsi="Courier New" w:cs="Courier New"/>
                <w:sz w:val="20"/>
                <w:szCs w:val="20"/>
              </w:rPr>
            </w:pPr>
            <w:r w:rsidRPr="007130D7">
              <w:rPr>
                <w:rFonts w:ascii="Courier New" w:hAnsi="Courier New" w:cs="Courier New"/>
                <w:sz w:val="20"/>
                <w:szCs w:val="20"/>
              </w:rPr>
              <w:t xml:space="preserve">  unsigned char *</w:t>
            </w:r>
            <w:proofErr w:type="spellStart"/>
            <w:r w:rsidRPr="007130D7">
              <w:rPr>
                <w:rFonts w:ascii="Courier New" w:hAnsi="Courier New" w:cs="Courier New"/>
                <w:sz w:val="20"/>
                <w:szCs w:val="20"/>
              </w:rPr>
              <w:t>fcb</w:t>
            </w:r>
            <w:proofErr w:type="spellEnd"/>
            <w:r w:rsidRPr="007130D7">
              <w:rPr>
                <w:rFonts w:ascii="Courier New" w:hAnsi="Courier New" w:cs="Courier New"/>
                <w:sz w:val="20"/>
                <w:szCs w:val="20"/>
              </w:rPr>
              <w:t>;        /* :0x00 */</w:t>
            </w:r>
          </w:p>
          <w:p w:rsidR="007130D7" w:rsidRPr="007130D7" w:rsidRDefault="007130D7" w:rsidP="007130D7">
            <w:pPr>
              <w:ind w:firstLine="0"/>
              <w:rPr>
                <w:rFonts w:ascii="Courier New" w:hAnsi="Courier New" w:cs="Courier New"/>
                <w:sz w:val="20"/>
                <w:szCs w:val="20"/>
              </w:rPr>
            </w:pPr>
            <w:r w:rsidRPr="007130D7">
              <w:rPr>
                <w:rFonts w:ascii="Courier New" w:hAnsi="Courier New" w:cs="Courier New"/>
                <w:sz w:val="20"/>
                <w:szCs w:val="20"/>
              </w:rPr>
              <w:t xml:space="preserve">  unsigned </w:t>
            </w:r>
            <w:proofErr w:type="spellStart"/>
            <w:r w:rsidRPr="007130D7">
              <w:rPr>
                <w:rFonts w:ascii="Courier New" w:hAnsi="Courier New" w:cs="Courier New"/>
                <w:sz w:val="20"/>
                <w:szCs w:val="20"/>
              </w:rPr>
              <w:t>int</w:t>
            </w:r>
            <w:proofErr w:type="spellEnd"/>
            <w:r w:rsidRPr="007130D7">
              <w:rPr>
                <w:rFonts w:ascii="Courier New" w:hAnsi="Courier New" w:cs="Courier New"/>
                <w:sz w:val="20"/>
                <w:szCs w:val="20"/>
              </w:rPr>
              <w:t xml:space="preserve"> </w:t>
            </w:r>
            <w:proofErr w:type="spellStart"/>
            <w:r w:rsidRPr="007130D7">
              <w:rPr>
                <w:rFonts w:ascii="Courier New" w:hAnsi="Courier New" w:cs="Courier New"/>
                <w:sz w:val="20"/>
                <w:szCs w:val="20"/>
              </w:rPr>
              <w:t>tpabase</w:t>
            </w:r>
            <w:proofErr w:type="spellEnd"/>
            <w:r w:rsidRPr="007130D7">
              <w:rPr>
                <w:rFonts w:ascii="Courier New" w:hAnsi="Courier New" w:cs="Courier New"/>
                <w:sz w:val="20"/>
                <w:szCs w:val="20"/>
              </w:rPr>
              <w:t>;      /* :0x04 */</w:t>
            </w:r>
          </w:p>
          <w:p w:rsidR="007130D7" w:rsidRPr="007130D7" w:rsidRDefault="007130D7" w:rsidP="007130D7">
            <w:pPr>
              <w:ind w:firstLine="0"/>
              <w:rPr>
                <w:rFonts w:ascii="Courier New" w:hAnsi="Courier New" w:cs="Courier New"/>
                <w:sz w:val="20"/>
                <w:szCs w:val="20"/>
              </w:rPr>
            </w:pPr>
            <w:r w:rsidRPr="007130D7">
              <w:rPr>
                <w:rFonts w:ascii="Courier New" w:hAnsi="Courier New" w:cs="Courier New"/>
                <w:sz w:val="20"/>
                <w:szCs w:val="20"/>
              </w:rPr>
              <w:t xml:space="preserve">  unsigned </w:t>
            </w:r>
            <w:proofErr w:type="spellStart"/>
            <w:r w:rsidRPr="007130D7">
              <w:rPr>
                <w:rFonts w:ascii="Courier New" w:hAnsi="Courier New" w:cs="Courier New"/>
                <w:sz w:val="20"/>
                <w:szCs w:val="20"/>
              </w:rPr>
              <w:t>int</w:t>
            </w:r>
            <w:proofErr w:type="spellEnd"/>
            <w:r w:rsidRPr="007130D7">
              <w:rPr>
                <w:rFonts w:ascii="Courier New" w:hAnsi="Courier New" w:cs="Courier New"/>
                <w:sz w:val="20"/>
                <w:szCs w:val="20"/>
              </w:rPr>
              <w:t xml:space="preserve"> </w:t>
            </w:r>
            <w:proofErr w:type="spellStart"/>
            <w:r w:rsidRPr="007130D7">
              <w:rPr>
                <w:rFonts w:ascii="Courier New" w:hAnsi="Courier New" w:cs="Courier New"/>
                <w:sz w:val="20"/>
                <w:szCs w:val="20"/>
              </w:rPr>
              <w:t>tpatop</w:t>
            </w:r>
            <w:proofErr w:type="spellEnd"/>
            <w:r w:rsidRPr="007130D7">
              <w:rPr>
                <w:rFonts w:ascii="Courier New" w:hAnsi="Courier New" w:cs="Courier New"/>
                <w:sz w:val="20"/>
                <w:szCs w:val="20"/>
              </w:rPr>
              <w:t>;       /* :0x08 */</w:t>
            </w:r>
          </w:p>
          <w:p w:rsidR="007130D7" w:rsidRPr="007130D7" w:rsidRDefault="007130D7" w:rsidP="007130D7">
            <w:pPr>
              <w:ind w:firstLine="0"/>
              <w:rPr>
                <w:rFonts w:ascii="Courier New" w:hAnsi="Courier New" w:cs="Courier New"/>
                <w:sz w:val="20"/>
                <w:szCs w:val="20"/>
              </w:rPr>
            </w:pPr>
            <w:r w:rsidRPr="007130D7">
              <w:rPr>
                <w:rFonts w:ascii="Courier New" w:hAnsi="Courier New" w:cs="Courier New"/>
                <w:sz w:val="20"/>
                <w:szCs w:val="20"/>
              </w:rPr>
              <w:t xml:space="preserve">  </w:t>
            </w:r>
            <w:proofErr w:type="spellStart"/>
            <w:r w:rsidRPr="007130D7">
              <w:rPr>
                <w:rFonts w:ascii="Courier New" w:hAnsi="Courier New" w:cs="Courier New"/>
                <w:sz w:val="20"/>
                <w:szCs w:val="20"/>
              </w:rPr>
              <w:t>cpm_basepage_t</w:t>
            </w:r>
            <w:proofErr w:type="spellEnd"/>
            <w:r w:rsidRPr="007130D7">
              <w:rPr>
                <w:rFonts w:ascii="Courier New" w:hAnsi="Courier New" w:cs="Courier New"/>
                <w:sz w:val="20"/>
                <w:szCs w:val="20"/>
              </w:rPr>
              <w:t xml:space="preserve"> *</w:t>
            </w:r>
            <w:proofErr w:type="spellStart"/>
            <w:r w:rsidRPr="007130D7">
              <w:rPr>
                <w:rFonts w:ascii="Courier New" w:hAnsi="Courier New" w:cs="Courier New"/>
                <w:sz w:val="20"/>
                <w:szCs w:val="20"/>
              </w:rPr>
              <w:t>basepage</w:t>
            </w:r>
            <w:proofErr w:type="spellEnd"/>
            <w:r w:rsidRPr="007130D7">
              <w:rPr>
                <w:rFonts w:ascii="Courier New" w:hAnsi="Courier New" w:cs="Courier New"/>
                <w:sz w:val="20"/>
                <w:szCs w:val="20"/>
              </w:rPr>
              <w:t>;  /* :0x0c */</w:t>
            </w:r>
          </w:p>
          <w:p w:rsidR="007130D7" w:rsidRPr="007130D7" w:rsidRDefault="007130D7" w:rsidP="007130D7">
            <w:pPr>
              <w:ind w:firstLine="0"/>
              <w:rPr>
                <w:rFonts w:ascii="Courier New" w:hAnsi="Courier New" w:cs="Courier New"/>
                <w:sz w:val="20"/>
                <w:szCs w:val="20"/>
              </w:rPr>
            </w:pPr>
            <w:r w:rsidRPr="007130D7">
              <w:rPr>
                <w:rFonts w:ascii="Courier New" w:hAnsi="Courier New" w:cs="Courier New"/>
                <w:sz w:val="20"/>
                <w:szCs w:val="20"/>
              </w:rPr>
              <w:t xml:space="preserve">  unsigned </w:t>
            </w:r>
            <w:proofErr w:type="spellStart"/>
            <w:r w:rsidRPr="007130D7">
              <w:rPr>
                <w:rFonts w:ascii="Courier New" w:hAnsi="Courier New" w:cs="Courier New"/>
                <w:sz w:val="20"/>
                <w:szCs w:val="20"/>
              </w:rPr>
              <w:t>int</w:t>
            </w:r>
            <w:proofErr w:type="spellEnd"/>
            <w:r w:rsidRPr="007130D7">
              <w:rPr>
                <w:rFonts w:ascii="Courier New" w:hAnsi="Courier New" w:cs="Courier New"/>
                <w:sz w:val="20"/>
                <w:szCs w:val="20"/>
              </w:rPr>
              <w:t xml:space="preserve"> flags;        /* :0x10 */</w:t>
            </w:r>
          </w:p>
          <w:p w:rsidR="007130D7" w:rsidRPr="007130D7" w:rsidRDefault="007130D7" w:rsidP="007130D7">
            <w:pPr>
              <w:spacing w:after="120"/>
              <w:ind w:firstLine="0"/>
              <w:rPr>
                <w:rFonts w:ascii="Courier New" w:hAnsi="Courier New" w:cs="Courier New"/>
                <w:sz w:val="20"/>
                <w:szCs w:val="20"/>
              </w:rPr>
            </w:pPr>
            <w:r w:rsidRPr="007130D7">
              <w:rPr>
                <w:rFonts w:ascii="Courier New" w:hAnsi="Courier New" w:cs="Courier New"/>
                <w:sz w:val="20"/>
                <w:szCs w:val="20"/>
              </w:rPr>
              <w:t xml:space="preserve">} </w:t>
            </w:r>
            <w:proofErr w:type="spellStart"/>
            <w:r w:rsidRPr="007130D7">
              <w:rPr>
                <w:rFonts w:ascii="Courier New" w:hAnsi="Courier New" w:cs="Courier New"/>
                <w:sz w:val="20"/>
                <w:szCs w:val="20"/>
              </w:rPr>
              <w:t>cpm_lpb_t</w:t>
            </w:r>
            <w:proofErr w:type="spellEnd"/>
            <w:r w:rsidRPr="007130D7">
              <w:rPr>
                <w:rFonts w:ascii="Courier New" w:hAnsi="Courier New" w:cs="Courier New"/>
                <w:sz w:val="20"/>
                <w:szCs w:val="20"/>
              </w:rPr>
              <w:t>;</w:t>
            </w:r>
          </w:p>
        </w:tc>
      </w:tr>
    </w:tbl>
    <w:p w:rsidR="007130D7" w:rsidRDefault="007130D7" w:rsidP="00051AA7">
      <w:r>
        <w:t>The fields are:</w:t>
      </w:r>
    </w:p>
    <w:p w:rsidR="007130D7" w:rsidRDefault="007130D7" w:rsidP="007130D7">
      <w:pPr>
        <w:pStyle w:val="ListParagraph"/>
        <w:numPr>
          <w:ilvl w:val="0"/>
          <w:numId w:val="23"/>
        </w:numPr>
        <w:ind w:left="360"/>
      </w:pPr>
      <w:proofErr w:type="spellStart"/>
      <w:proofErr w:type="gramStart"/>
      <w:r>
        <w:t>fcb</w:t>
      </w:r>
      <w:proofErr w:type="spellEnd"/>
      <w:proofErr w:type="gramEnd"/>
      <w:r>
        <w:t>: Holds a pointer to the file control block through which the program is to be read.</w:t>
      </w:r>
    </w:p>
    <w:p w:rsidR="007130D7" w:rsidRDefault="007130D7" w:rsidP="007130D7">
      <w:pPr>
        <w:pStyle w:val="ListParagraph"/>
        <w:numPr>
          <w:ilvl w:val="0"/>
          <w:numId w:val="23"/>
        </w:numPr>
        <w:ind w:left="360"/>
      </w:pPr>
      <w:proofErr w:type="spellStart"/>
      <w:proofErr w:type="gramStart"/>
      <w:r>
        <w:t>tpabase</w:t>
      </w:r>
      <w:proofErr w:type="spellEnd"/>
      <w:proofErr w:type="gramEnd"/>
      <w:r>
        <w:t>: Holds the address of the first byte of the transient program area into which the program is to be loaded.</w:t>
      </w:r>
    </w:p>
    <w:p w:rsidR="007130D7" w:rsidRDefault="007130D7" w:rsidP="007130D7">
      <w:pPr>
        <w:pStyle w:val="ListParagraph"/>
        <w:numPr>
          <w:ilvl w:val="0"/>
          <w:numId w:val="23"/>
        </w:numPr>
        <w:ind w:left="360"/>
      </w:pPr>
      <w:proofErr w:type="spellStart"/>
      <w:proofErr w:type="gramStart"/>
      <w:r>
        <w:t>tpatop</w:t>
      </w:r>
      <w:proofErr w:type="spellEnd"/>
      <w:proofErr w:type="gramEnd"/>
      <w:r>
        <w:t>: Holds the address of the byte immediately following the transient program area into which the program is to be loaded.</w:t>
      </w:r>
    </w:p>
    <w:p w:rsidR="007130D7" w:rsidRDefault="007130D7" w:rsidP="007130D7">
      <w:pPr>
        <w:pStyle w:val="ListParagraph"/>
        <w:numPr>
          <w:ilvl w:val="0"/>
          <w:numId w:val="23"/>
        </w:numPr>
        <w:ind w:left="360"/>
      </w:pPr>
      <w:proofErr w:type="spellStart"/>
      <w:proofErr w:type="gramStart"/>
      <w:r>
        <w:t>basepage</w:t>
      </w:r>
      <w:proofErr w:type="spellEnd"/>
      <w:proofErr w:type="gramEnd"/>
      <w:r>
        <w:t>: Receives a pointer to the base page for the program.</w:t>
      </w:r>
    </w:p>
    <w:p w:rsidR="007130D7" w:rsidRDefault="007130D7" w:rsidP="007130D7">
      <w:pPr>
        <w:pStyle w:val="ListParagraph"/>
        <w:numPr>
          <w:ilvl w:val="0"/>
          <w:numId w:val="23"/>
        </w:numPr>
        <w:ind w:left="360"/>
      </w:pPr>
      <w:proofErr w:type="gramStart"/>
      <w:r>
        <w:t>flags</w:t>
      </w:r>
      <w:proofErr w:type="gramEnd"/>
      <w:r>
        <w:t>: Holds loader control flags. CP/M-68K defines the following flags, but they are not supported by CP/M-M3:</w:t>
      </w:r>
    </w:p>
    <w:p w:rsidR="007130D7" w:rsidRDefault="007130D7" w:rsidP="00411CAD">
      <w:pPr>
        <w:pStyle w:val="ListParagraph"/>
        <w:numPr>
          <w:ilvl w:val="1"/>
          <w:numId w:val="23"/>
        </w:numPr>
        <w:ind w:left="720"/>
      </w:pPr>
      <w:proofErr w:type="gramStart"/>
      <w:r>
        <w:t>bit</w:t>
      </w:r>
      <w:proofErr w:type="gramEnd"/>
      <w:r>
        <w:t xml:space="preserve"> 0: The program is to be loaded into the bottom of the transient program area when this bit is clear. It is loaded into the top when this is set.</w:t>
      </w:r>
    </w:p>
    <w:p w:rsidR="007130D7" w:rsidRDefault="00EF2BBB" w:rsidP="00EF2BBB">
      <w:pPr>
        <w:pStyle w:val="Heading2"/>
      </w:pPr>
      <w:r>
        <w:t xml:space="preserve">The BIOS Parameter Block: </w:t>
      </w:r>
      <w:proofErr w:type="spellStart"/>
      <w:r>
        <w:t>cpm_bpb_t</w:t>
      </w:r>
      <w:proofErr w:type="spellEnd"/>
    </w:p>
    <w:p w:rsidR="00EF2BBB" w:rsidRDefault="00F245B4" w:rsidP="00051AA7">
      <w:r>
        <w:t>A pointer to a structure of this type is passed to the Direct BIOS Call service. It provides the information needed to call a BIOS function, to wit: the function number and parameters to be passed to the function.</w:t>
      </w:r>
    </w:p>
    <w:tbl>
      <w:tblPr>
        <w:tblStyle w:val="TableGrid"/>
        <w:tblW w:w="0" w:type="auto"/>
        <w:tblLook w:val="04A0" w:firstRow="1" w:lastRow="0" w:firstColumn="1" w:lastColumn="0" w:noHBand="0" w:noVBand="1"/>
      </w:tblPr>
      <w:tblGrid>
        <w:gridCol w:w="10296"/>
      </w:tblGrid>
      <w:tr w:rsidR="00F245B4" w:rsidTr="00F245B4">
        <w:tc>
          <w:tcPr>
            <w:tcW w:w="10296" w:type="dxa"/>
          </w:tcPr>
          <w:p w:rsidR="00F245B4" w:rsidRPr="00F245B4" w:rsidRDefault="00F245B4" w:rsidP="00F245B4">
            <w:pPr>
              <w:spacing w:before="120"/>
              <w:ind w:firstLine="0"/>
              <w:rPr>
                <w:rFonts w:ascii="Courier New" w:hAnsi="Courier New" w:cs="Courier New"/>
                <w:sz w:val="20"/>
                <w:szCs w:val="20"/>
              </w:rPr>
            </w:pPr>
            <w:proofErr w:type="spellStart"/>
            <w:r w:rsidRPr="00F245B4">
              <w:rPr>
                <w:rFonts w:ascii="Courier New" w:hAnsi="Courier New" w:cs="Courier New"/>
                <w:sz w:val="20"/>
                <w:szCs w:val="20"/>
              </w:rPr>
              <w:t>typedef</w:t>
            </w:r>
            <w:proofErr w:type="spellEnd"/>
            <w:r w:rsidRPr="00F245B4">
              <w:rPr>
                <w:rFonts w:ascii="Courier New" w:hAnsi="Courier New" w:cs="Courier New"/>
                <w:sz w:val="20"/>
                <w:szCs w:val="20"/>
              </w:rPr>
              <w:t xml:space="preserve"> </w:t>
            </w:r>
            <w:proofErr w:type="spellStart"/>
            <w:r w:rsidRPr="00F245B4">
              <w:rPr>
                <w:rFonts w:ascii="Courier New" w:hAnsi="Courier New" w:cs="Courier New"/>
                <w:sz w:val="20"/>
                <w:szCs w:val="20"/>
              </w:rPr>
              <w:t>struct</w:t>
            </w:r>
            <w:proofErr w:type="spellEnd"/>
            <w:r w:rsidRPr="00F245B4">
              <w:rPr>
                <w:rFonts w:ascii="Courier New" w:hAnsi="Courier New" w:cs="Courier New"/>
                <w:sz w:val="20"/>
                <w:szCs w:val="20"/>
              </w:rPr>
              <w:t xml:space="preserve"> </w:t>
            </w:r>
            <w:proofErr w:type="spellStart"/>
            <w:r w:rsidRPr="00F245B4">
              <w:rPr>
                <w:rFonts w:ascii="Courier New" w:hAnsi="Courier New" w:cs="Courier New"/>
                <w:sz w:val="20"/>
                <w:szCs w:val="20"/>
              </w:rPr>
              <w:t>cpm_bpb_s</w:t>
            </w:r>
            <w:proofErr w:type="spellEnd"/>
            <w:r w:rsidRPr="00F245B4">
              <w:rPr>
                <w:rFonts w:ascii="Courier New" w:hAnsi="Courier New" w:cs="Courier New"/>
                <w:sz w:val="20"/>
                <w:szCs w:val="20"/>
              </w:rPr>
              <w:t xml:space="preserve"> {</w:t>
            </w:r>
          </w:p>
          <w:p w:rsidR="00F245B4" w:rsidRPr="00F245B4" w:rsidRDefault="00F245B4" w:rsidP="00F245B4">
            <w:pPr>
              <w:ind w:firstLine="0"/>
              <w:rPr>
                <w:rFonts w:ascii="Courier New" w:hAnsi="Courier New" w:cs="Courier New"/>
                <w:sz w:val="20"/>
                <w:szCs w:val="20"/>
              </w:rPr>
            </w:pPr>
            <w:r w:rsidRPr="00F245B4">
              <w:rPr>
                <w:rFonts w:ascii="Courier New" w:hAnsi="Courier New" w:cs="Courier New"/>
                <w:sz w:val="20"/>
                <w:szCs w:val="20"/>
              </w:rPr>
              <w:t xml:space="preserve">  unsigned short </w:t>
            </w:r>
            <w:proofErr w:type="spellStart"/>
            <w:r w:rsidRPr="00F245B4">
              <w:rPr>
                <w:rFonts w:ascii="Courier New" w:hAnsi="Courier New" w:cs="Courier New"/>
                <w:sz w:val="20"/>
                <w:szCs w:val="20"/>
              </w:rPr>
              <w:t>int</w:t>
            </w:r>
            <w:proofErr w:type="spellEnd"/>
            <w:r w:rsidRPr="00F245B4">
              <w:rPr>
                <w:rFonts w:ascii="Courier New" w:hAnsi="Courier New" w:cs="Courier New"/>
                <w:sz w:val="20"/>
                <w:szCs w:val="20"/>
              </w:rPr>
              <w:t xml:space="preserve"> </w:t>
            </w:r>
            <w:proofErr w:type="spellStart"/>
            <w:r w:rsidRPr="00F245B4">
              <w:rPr>
                <w:rFonts w:ascii="Courier New" w:hAnsi="Courier New" w:cs="Courier New"/>
                <w:sz w:val="20"/>
                <w:szCs w:val="20"/>
              </w:rPr>
              <w:t>func</w:t>
            </w:r>
            <w:proofErr w:type="spellEnd"/>
            <w:r w:rsidRPr="00F245B4">
              <w:rPr>
                <w:rFonts w:ascii="Courier New" w:hAnsi="Courier New" w:cs="Courier New"/>
                <w:sz w:val="20"/>
                <w:szCs w:val="20"/>
              </w:rPr>
              <w:t>;      /* :0x00 */</w:t>
            </w:r>
          </w:p>
          <w:p w:rsidR="00F245B4" w:rsidRPr="00F245B4" w:rsidRDefault="00F245B4" w:rsidP="00F245B4">
            <w:pPr>
              <w:ind w:firstLine="0"/>
              <w:rPr>
                <w:rFonts w:ascii="Courier New" w:hAnsi="Courier New" w:cs="Courier New"/>
                <w:sz w:val="20"/>
                <w:szCs w:val="20"/>
              </w:rPr>
            </w:pPr>
            <w:r w:rsidRPr="00F245B4">
              <w:rPr>
                <w:rFonts w:ascii="Courier New" w:hAnsi="Courier New" w:cs="Courier New"/>
                <w:sz w:val="20"/>
                <w:szCs w:val="20"/>
              </w:rPr>
              <w:t xml:space="preserve">  unsigned long </w:t>
            </w:r>
            <w:proofErr w:type="spellStart"/>
            <w:r w:rsidRPr="00F245B4">
              <w:rPr>
                <w:rFonts w:ascii="Courier New" w:hAnsi="Courier New" w:cs="Courier New"/>
                <w:sz w:val="20"/>
                <w:szCs w:val="20"/>
              </w:rPr>
              <w:t>int</w:t>
            </w:r>
            <w:proofErr w:type="spellEnd"/>
            <w:r w:rsidRPr="00F245B4">
              <w:rPr>
                <w:rFonts w:ascii="Courier New" w:hAnsi="Courier New" w:cs="Courier New"/>
                <w:sz w:val="20"/>
                <w:szCs w:val="20"/>
              </w:rPr>
              <w:t xml:space="preserve"> p1;         /* :0x02 */</w:t>
            </w:r>
          </w:p>
          <w:p w:rsidR="00F245B4" w:rsidRPr="00F245B4" w:rsidRDefault="00F245B4" w:rsidP="00F245B4">
            <w:pPr>
              <w:ind w:firstLine="0"/>
              <w:rPr>
                <w:rFonts w:ascii="Courier New" w:hAnsi="Courier New" w:cs="Courier New"/>
                <w:sz w:val="20"/>
                <w:szCs w:val="20"/>
              </w:rPr>
            </w:pPr>
            <w:r w:rsidRPr="00F245B4">
              <w:rPr>
                <w:rFonts w:ascii="Courier New" w:hAnsi="Courier New" w:cs="Courier New"/>
                <w:sz w:val="20"/>
                <w:szCs w:val="20"/>
              </w:rPr>
              <w:t xml:space="preserve">  unsigned long </w:t>
            </w:r>
            <w:proofErr w:type="spellStart"/>
            <w:r w:rsidRPr="00F245B4">
              <w:rPr>
                <w:rFonts w:ascii="Courier New" w:hAnsi="Courier New" w:cs="Courier New"/>
                <w:sz w:val="20"/>
                <w:szCs w:val="20"/>
              </w:rPr>
              <w:t>int</w:t>
            </w:r>
            <w:proofErr w:type="spellEnd"/>
            <w:r w:rsidRPr="00F245B4">
              <w:rPr>
                <w:rFonts w:ascii="Courier New" w:hAnsi="Courier New" w:cs="Courier New"/>
                <w:sz w:val="20"/>
                <w:szCs w:val="20"/>
              </w:rPr>
              <w:t xml:space="preserve"> p2;         /* :0x06 */</w:t>
            </w:r>
          </w:p>
          <w:p w:rsidR="00F245B4" w:rsidRPr="00F245B4" w:rsidRDefault="00F245B4" w:rsidP="00F245B4">
            <w:pPr>
              <w:spacing w:after="120"/>
              <w:ind w:firstLine="0"/>
              <w:rPr>
                <w:rFonts w:ascii="Courier New" w:hAnsi="Courier New" w:cs="Courier New"/>
                <w:sz w:val="20"/>
                <w:szCs w:val="20"/>
              </w:rPr>
            </w:pPr>
            <w:r w:rsidRPr="00F245B4">
              <w:rPr>
                <w:rFonts w:ascii="Courier New" w:hAnsi="Courier New" w:cs="Courier New"/>
                <w:sz w:val="20"/>
                <w:szCs w:val="20"/>
              </w:rPr>
              <w:t xml:space="preserve">} __attribute__((packed)) </w:t>
            </w:r>
            <w:proofErr w:type="spellStart"/>
            <w:r w:rsidRPr="00F245B4">
              <w:rPr>
                <w:rFonts w:ascii="Courier New" w:hAnsi="Courier New" w:cs="Courier New"/>
                <w:sz w:val="20"/>
                <w:szCs w:val="20"/>
              </w:rPr>
              <w:t>cpm_bpb_t</w:t>
            </w:r>
            <w:proofErr w:type="spellEnd"/>
            <w:r w:rsidRPr="00F245B4">
              <w:rPr>
                <w:rFonts w:ascii="Courier New" w:hAnsi="Courier New" w:cs="Courier New"/>
                <w:sz w:val="20"/>
                <w:szCs w:val="20"/>
              </w:rPr>
              <w:t>;</w:t>
            </w:r>
          </w:p>
        </w:tc>
      </w:tr>
    </w:tbl>
    <w:p w:rsidR="00F245B4" w:rsidRDefault="00F245B4" w:rsidP="00051AA7">
      <w:r>
        <w:t>The fields are:</w:t>
      </w:r>
    </w:p>
    <w:p w:rsidR="00F245B4" w:rsidRDefault="00F245B4" w:rsidP="00F245B4">
      <w:pPr>
        <w:pStyle w:val="ListParagraph"/>
        <w:numPr>
          <w:ilvl w:val="0"/>
          <w:numId w:val="24"/>
        </w:numPr>
        <w:ind w:left="360"/>
      </w:pPr>
      <w:proofErr w:type="spellStart"/>
      <w:proofErr w:type="gramStart"/>
      <w:r>
        <w:t>func</w:t>
      </w:r>
      <w:proofErr w:type="spellEnd"/>
      <w:proofErr w:type="gramEnd"/>
      <w:r>
        <w:t>: Holds the number of the BIOS service to be called.</w:t>
      </w:r>
    </w:p>
    <w:p w:rsidR="00F245B4" w:rsidRDefault="00F245B4" w:rsidP="00F245B4">
      <w:pPr>
        <w:pStyle w:val="ListParagraph"/>
        <w:numPr>
          <w:ilvl w:val="0"/>
          <w:numId w:val="24"/>
        </w:numPr>
        <w:ind w:left="360"/>
      </w:pPr>
      <w:r>
        <w:t>p1: Holds the first parameter to be passed to that function.</w:t>
      </w:r>
    </w:p>
    <w:p w:rsidR="00F245B4" w:rsidRDefault="00F245B4" w:rsidP="00F245B4">
      <w:pPr>
        <w:pStyle w:val="ListParagraph"/>
        <w:numPr>
          <w:ilvl w:val="0"/>
          <w:numId w:val="24"/>
        </w:numPr>
        <w:ind w:left="360"/>
      </w:pPr>
      <w:r>
        <w:t>p2: Holds a second parameter to be passed to that function, should one be required.</w:t>
      </w:r>
    </w:p>
    <w:p w:rsidR="00F245B4" w:rsidRDefault="00883680" w:rsidP="00883680">
      <w:pPr>
        <w:pStyle w:val="Heading2"/>
      </w:pPr>
      <w:r>
        <w:t xml:space="preserve">The Executable Header: </w:t>
      </w:r>
      <w:proofErr w:type="spellStart"/>
      <w:r>
        <w:t>cpm_exehdr_t</w:t>
      </w:r>
      <w:proofErr w:type="spellEnd"/>
    </w:p>
    <w:p w:rsidR="00883680" w:rsidRDefault="00883680" w:rsidP="00051AA7">
      <w:r>
        <w:t>A CP/M-M3 executable program begins with a header of this type.</w:t>
      </w:r>
    </w:p>
    <w:tbl>
      <w:tblPr>
        <w:tblStyle w:val="TableGrid"/>
        <w:tblW w:w="0" w:type="auto"/>
        <w:tblLook w:val="04A0" w:firstRow="1" w:lastRow="0" w:firstColumn="1" w:lastColumn="0" w:noHBand="0" w:noVBand="1"/>
      </w:tblPr>
      <w:tblGrid>
        <w:gridCol w:w="10296"/>
      </w:tblGrid>
      <w:tr w:rsidR="00883680" w:rsidTr="00883680">
        <w:tc>
          <w:tcPr>
            <w:tcW w:w="10296" w:type="dxa"/>
          </w:tcPr>
          <w:p w:rsidR="00883680" w:rsidRPr="00883680" w:rsidRDefault="00883680" w:rsidP="00883680">
            <w:pPr>
              <w:spacing w:before="120"/>
              <w:ind w:firstLine="0"/>
              <w:rPr>
                <w:rFonts w:ascii="Courier New" w:hAnsi="Courier New" w:cs="Courier New"/>
                <w:sz w:val="20"/>
                <w:szCs w:val="20"/>
              </w:rPr>
            </w:pPr>
            <w:proofErr w:type="spellStart"/>
            <w:r w:rsidRPr="00883680">
              <w:rPr>
                <w:rFonts w:ascii="Courier New" w:hAnsi="Courier New" w:cs="Courier New"/>
                <w:sz w:val="20"/>
                <w:szCs w:val="20"/>
              </w:rPr>
              <w:t>typedef</w:t>
            </w:r>
            <w:proofErr w:type="spellEnd"/>
            <w:r w:rsidRPr="00883680">
              <w:rPr>
                <w:rFonts w:ascii="Courier New" w:hAnsi="Courier New" w:cs="Courier New"/>
                <w:sz w:val="20"/>
                <w:szCs w:val="20"/>
              </w:rPr>
              <w:t xml:space="preserve"> </w:t>
            </w:r>
            <w:proofErr w:type="spellStart"/>
            <w:r w:rsidRPr="00883680">
              <w:rPr>
                <w:rFonts w:ascii="Courier New" w:hAnsi="Courier New" w:cs="Courier New"/>
                <w:sz w:val="20"/>
                <w:szCs w:val="20"/>
              </w:rPr>
              <w:t>struct</w:t>
            </w:r>
            <w:proofErr w:type="spellEnd"/>
            <w:r w:rsidRPr="00883680">
              <w:rPr>
                <w:rFonts w:ascii="Courier New" w:hAnsi="Courier New" w:cs="Courier New"/>
                <w:sz w:val="20"/>
                <w:szCs w:val="20"/>
              </w:rPr>
              <w:t xml:space="preserve"> </w:t>
            </w:r>
            <w:proofErr w:type="spellStart"/>
            <w:r w:rsidRPr="00883680">
              <w:rPr>
                <w:rFonts w:ascii="Courier New" w:hAnsi="Courier New" w:cs="Courier New"/>
                <w:sz w:val="20"/>
                <w:szCs w:val="20"/>
              </w:rPr>
              <w:t>cpm_exehdr_s</w:t>
            </w:r>
            <w:proofErr w:type="spellEnd"/>
            <w:r w:rsidRPr="00883680">
              <w:rPr>
                <w:rFonts w:ascii="Courier New" w:hAnsi="Courier New" w:cs="Courier New"/>
                <w:sz w:val="20"/>
                <w:szCs w:val="20"/>
              </w:rPr>
              <w:t xml:space="preserve"> {</w:t>
            </w:r>
          </w:p>
          <w:p w:rsidR="00883680" w:rsidRPr="00883680" w:rsidRDefault="00883680" w:rsidP="00883680">
            <w:pPr>
              <w:ind w:firstLine="0"/>
              <w:rPr>
                <w:rFonts w:ascii="Courier New" w:hAnsi="Courier New" w:cs="Courier New"/>
                <w:sz w:val="20"/>
                <w:szCs w:val="20"/>
              </w:rPr>
            </w:pPr>
            <w:r w:rsidRPr="00883680">
              <w:rPr>
                <w:rFonts w:ascii="Courier New" w:hAnsi="Courier New" w:cs="Courier New"/>
                <w:sz w:val="20"/>
                <w:szCs w:val="20"/>
              </w:rPr>
              <w:t xml:space="preserve">  unsigned </w:t>
            </w:r>
            <w:proofErr w:type="spellStart"/>
            <w:r w:rsidRPr="00883680">
              <w:rPr>
                <w:rFonts w:ascii="Courier New" w:hAnsi="Courier New" w:cs="Courier New"/>
                <w:sz w:val="20"/>
                <w:szCs w:val="20"/>
              </w:rPr>
              <w:t>int</w:t>
            </w:r>
            <w:proofErr w:type="spellEnd"/>
            <w:r w:rsidRPr="00883680">
              <w:rPr>
                <w:rFonts w:ascii="Courier New" w:hAnsi="Courier New" w:cs="Courier New"/>
                <w:sz w:val="20"/>
                <w:szCs w:val="20"/>
              </w:rPr>
              <w:t xml:space="preserve"> branch;              /* :0x00 */</w:t>
            </w:r>
          </w:p>
          <w:p w:rsidR="00883680" w:rsidRPr="00883680" w:rsidRDefault="00883680" w:rsidP="00883680">
            <w:pPr>
              <w:ind w:firstLine="0"/>
              <w:rPr>
                <w:rFonts w:ascii="Courier New" w:hAnsi="Courier New" w:cs="Courier New"/>
                <w:sz w:val="20"/>
                <w:szCs w:val="20"/>
              </w:rPr>
            </w:pPr>
            <w:r w:rsidRPr="00883680">
              <w:rPr>
                <w:rFonts w:ascii="Courier New" w:hAnsi="Courier New" w:cs="Courier New"/>
                <w:sz w:val="20"/>
                <w:szCs w:val="20"/>
              </w:rPr>
              <w:t xml:space="preserve">  unsigned </w:t>
            </w:r>
            <w:proofErr w:type="spellStart"/>
            <w:r w:rsidRPr="00883680">
              <w:rPr>
                <w:rFonts w:ascii="Courier New" w:hAnsi="Courier New" w:cs="Courier New"/>
                <w:sz w:val="20"/>
                <w:szCs w:val="20"/>
              </w:rPr>
              <w:t>int</w:t>
            </w:r>
            <w:proofErr w:type="spellEnd"/>
            <w:r w:rsidRPr="00883680">
              <w:rPr>
                <w:rFonts w:ascii="Courier New" w:hAnsi="Courier New" w:cs="Courier New"/>
                <w:sz w:val="20"/>
                <w:szCs w:val="20"/>
              </w:rPr>
              <w:t xml:space="preserve"> tag;                 /* :0x04 */</w:t>
            </w:r>
          </w:p>
          <w:p w:rsidR="00883680" w:rsidRPr="00883680" w:rsidRDefault="00883680" w:rsidP="00883680">
            <w:pPr>
              <w:ind w:firstLine="0"/>
              <w:rPr>
                <w:rFonts w:ascii="Courier New" w:hAnsi="Courier New" w:cs="Courier New"/>
                <w:sz w:val="20"/>
                <w:szCs w:val="20"/>
              </w:rPr>
            </w:pPr>
            <w:r w:rsidRPr="00883680">
              <w:rPr>
                <w:rFonts w:ascii="Courier New" w:hAnsi="Courier New" w:cs="Courier New"/>
                <w:sz w:val="20"/>
                <w:szCs w:val="20"/>
              </w:rPr>
              <w:t xml:space="preserve">  unsigned </w:t>
            </w:r>
            <w:proofErr w:type="spellStart"/>
            <w:r w:rsidRPr="00883680">
              <w:rPr>
                <w:rFonts w:ascii="Courier New" w:hAnsi="Courier New" w:cs="Courier New"/>
                <w:sz w:val="20"/>
                <w:szCs w:val="20"/>
              </w:rPr>
              <w:t>int</w:t>
            </w:r>
            <w:proofErr w:type="spellEnd"/>
            <w:r w:rsidRPr="00883680">
              <w:rPr>
                <w:rFonts w:ascii="Courier New" w:hAnsi="Courier New" w:cs="Courier New"/>
                <w:sz w:val="20"/>
                <w:szCs w:val="20"/>
              </w:rPr>
              <w:t xml:space="preserve"> region;              /* :0x08 */</w:t>
            </w:r>
          </w:p>
          <w:p w:rsidR="00883680" w:rsidRPr="00883680" w:rsidRDefault="00883680" w:rsidP="00883680">
            <w:pPr>
              <w:ind w:firstLine="0"/>
              <w:rPr>
                <w:rFonts w:ascii="Courier New" w:hAnsi="Courier New" w:cs="Courier New"/>
                <w:sz w:val="20"/>
                <w:szCs w:val="20"/>
              </w:rPr>
            </w:pPr>
            <w:r w:rsidRPr="00883680">
              <w:rPr>
                <w:rFonts w:ascii="Courier New" w:hAnsi="Courier New" w:cs="Courier New"/>
                <w:sz w:val="20"/>
                <w:szCs w:val="20"/>
              </w:rPr>
              <w:t xml:space="preserve">  void (*entry)( </w:t>
            </w:r>
            <w:proofErr w:type="spellStart"/>
            <w:r w:rsidRPr="00883680">
              <w:rPr>
                <w:rFonts w:ascii="Courier New" w:hAnsi="Courier New" w:cs="Courier New"/>
                <w:sz w:val="20"/>
                <w:szCs w:val="20"/>
              </w:rPr>
              <w:t>cpm_basepage_t</w:t>
            </w:r>
            <w:proofErr w:type="spellEnd"/>
            <w:r w:rsidRPr="00883680">
              <w:rPr>
                <w:rFonts w:ascii="Courier New" w:hAnsi="Courier New" w:cs="Courier New"/>
                <w:sz w:val="20"/>
                <w:szCs w:val="20"/>
              </w:rPr>
              <w:t xml:space="preserve"> *); /* :0x0c */</w:t>
            </w:r>
          </w:p>
          <w:p w:rsidR="00883680" w:rsidRPr="00883680" w:rsidRDefault="00883680" w:rsidP="00883680">
            <w:pPr>
              <w:spacing w:after="120"/>
              <w:ind w:firstLine="0"/>
              <w:rPr>
                <w:rFonts w:ascii="Courier New" w:hAnsi="Courier New" w:cs="Courier New"/>
                <w:sz w:val="20"/>
                <w:szCs w:val="20"/>
              </w:rPr>
            </w:pPr>
            <w:r w:rsidRPr="00883680">
              <w:rPr>
                <w:rFonts w:ascii="Courier New" w:hAnsi="Courier New" w:cs="Courier New"/>
                <w:sz w:val="20"/>
                <w:szCs w:val="20"/>
              </w:rPr>
              <w:t xml:space="preserve">} </w:t>
            </w:r>
            <w:proofErr w:type="spellStart"/>
            <w:r w:rsidRPr="00883680">
              <w:rPr>
                <w:rFonts w:ascii="Courier New" w:hAnsi="Courier New" w:cs="Courier New"/>
                <w:sz w:val="20"/>
                <w:szCs w:val="20"/>
              </w:rPr>
              <w:t>cpm_exehdr_t</w:t>
            </w:r>
            <w:proofErr w:type="spellEnd"/>
            <w:r w:rsidRPr="00883680">
              <w:rPr>
                <w:rFonts w:ascii="Courier New" w:hAnsi="Courier New" w:cs="Courier New"/>
                <w:sz w:val="20"/>
                <w:szCs w:val="20"/>
              </w:rPr>
              <w:t>;</w:t>
            </w:r>
          </w:p>
        </w:tc>
      </w:tr>
    </w:tbl>
    <w:p w:rsidR="00883680" w:rsidRDefault="00883680" w:rsidP="00051AA7">
      <w:r>
        <w:t>The fields are:</w:t>
      </w:r>
    </w:p>
    <w:p w:rsidR="00883680" w:rsidRDefault="00883680" w:rsidP="00ED5916">
      <w:pPr>
        <w:pStyle w:val="ListParagraph"/>
        <w:numPr>
          <w:ilvl w:val="0"/>
          <w:numId w:val="26"/>
        </w:numPr>
        <w:ind w:left="360"/>
      </w:pPr>
      <w:proofErr w:type="gramStart"/>
      <w:r>
        <w:t>branch</w:t>
      </w:r>
      <w:proofErr w:type="gramEnd"/>
      <w:r>
        <w:t xml:space="preserve">: Space to hold a branch to the program entry point. Whether this is needed depends upon how the entry field is used. Other architectures (VAX and ARM) entered a program by jumping to this </w:t>
      </w:r>
      <w:r>
        <w:lastRenderedPageBreak/>
        <w:t>field. The Cortex-M3 architecture added the entry field as a means of ensuring that the entry point address is odd to indicate that Thumb instructions are to be executed.</w:t>
      </w:r>
    </w:p>
    <w:p w:rsidR="00883680" w:rsidRDefault="00883680" w:rsidP="00ED5916">
      <w:pPr>
        <w:pStyle w:val="ListParagraph"/>
        <w:numPr>
          <w:ilvl w:val="0"/>
          <w:numId w:val="25"/>
        </w:numPr>
        <w:ind w:left="360"/>
      </w:pPr>
      <w:proofErr w:type="gramStart"/>
      <w:r>
        <w:t>tag</w:t>
      </w:r>
      <w:proofErr w:type="gramEnd"/>
      <w:r>
        <w:t xml:space="preserve">: Holds a magic number that identifies the processor architecture for which the program was compiled. For the Cortex-M3 port, this field is expected to contain </w:t>
      </w:r>
      <w:r w:rsidR="002D4E99">
        <w:t>0x0000334d ("M3").</w:t>
      </w:r>
    </w:p>
    <w:p w:rsidR="002D4E99" w:rsidRDefault="002D4E99" w:rsidP="00ED5916">
      <w:pPr>
        <w:pStyle w:val="ListParagraph"/>
        <w:numPr>
          <w:ilvl w:val="0"/>
          <w:numId w:val="25"/>
        </w:numPr>
        <w:ind w:left="360"/>
      </w:pPr>
      <w:proofErr w:type="gramStart"/>
      <w:r>
        <w:t>region</w:t>
      </w:r>
      <w:proofErr w:type="gramEnd"/>
      <w:r>
        <w:t>: Holds the address at which the program expects to be loaded.</w:t>
      </w:r>
    </w:p>
    <w:p w:rsidR="002D4E99" w:rsidRDefault="002D4E99" w:rsidP="00ED5916">
      <w:pPr>
        <w:pStyle w:val="ListParagraph"/>
        <w:numPr>
          <w:ilvl w:val="0"/>
          <w:numId w:val="25"/>
        </w:numPr>
        <w:ind w:left="360"/>
      </w:pPr>
      <w:proofErr w:type="gramStart"/>
      <w:r>
        <w:t>entry</w:t>
      </w:r>
      <w:proofErr w:type="gramEnd"/>
      <w:r>
        <w:t>: Holds a pointer to the program's entry point. The entry point is passed a pointer to the base page, which provides a means for it to use the CP/M services.</w:t>
      </w:r>
    </w:p>
    <w:p w:rsidR="002D4E99" w:rsidRDefault="005B3A80" w:rsidP="005B3A80">
      <w:pPr>
        <w:pStyle w:val="Heading2"/>
      </w:pPr>
      <w:r>
        <w:t xml:space="preserve">The Transient Program Area Descriptor: </w:t>
      </w:r>
      <w:proofErr w:type="spellStart"/>
      <w:r>
        <w:t>cpm_tpa_t</w:t>
      </w:r>
      <w:proofErr w:type="spellEnd"/>
    </w:p>
    <w:p w:rsidR="005B3A80" w:rsidRDefault="005B3A80" w:rsidP="00051AA7">
      <w:r>
        <w:t>This type is used by function 63 to describe the transient program area. It contains pointers to the first byte of the TPA, the byte immediately following the TPA, and flags that indicate whether the function is to set or get the limits and, if setting, whether those limits are to be permanent.</w:t>
      </w:r>
    </w:p>
    <w:tbl>
      <w:tblPr>
        <w:tblStyle w:val="TableGrid"/>
        <w:tblW w:w="0" w:type="auto"/>
        <w:tblLook w:val="04A0" w:firstRow="1" w:lastRow="0" w:firstColumn="1" w:lastColumn="0" w:noHBand="0" w:noVBand="1"/>
      </w:tblPr>
      <w:tblGrid>
        <w:gridCol w:w="10296"/>
      </w:tblGrid>
      <w:tr w:rsidR="005B3A80" w:rsidTr="005B3A80">
        <w:tc>
          <w:tcPr>
            <w:tcW w:w="10296" w:type="dxa"/>
          </w:tcPr>
          <w:p w:rsidR="005B3A80" w:rsidRPr="005B3A80" w:rsidRDefault="005B3A80" w:rsidP="005B3A80">
            <w:pPr>
              <w:spacing w:before="120"/>
              <w:ind w:firstLine="0"/>
              <w:rPr>
                <w:rFonts w:ascii="Courier New" w:hAnsi="Courier New" w:cs="Courier New"/>
                <w:sz w:val="20"/>
                <w:szCs w:val="20"/>
              </w:rPr>
            </w:pPr>
            <w:proofErr w:type="spellStart"/>
            <w:r w:rsidRPr="005B3A80">
              <w:rPr>
                <w:rFonts w:ascii="Courier New" w:hAnsi="Courier New" w:cs="Courier New"/>
                <w:sz w:val="20"/>
                <w:szCs w:val="20"/>
              </w:rPr>
              <w:t>typedef</w:t>
            </w:r>
            <w:proofErr w:type="spellEnd"/>
            <w:r w:rsidRPr="005B3A80">
              <w:rPr>
                <w:rFonts w:ascii="Courier New" w:hAnsi="Courier New" w:cs="Courier New"/>
                <w:sz w:val="20"/>
                <w:szCs w:val="20"/>
              </w:rPr>
              <w:t xml:space="preserve"> </w:t>
            </w:r>
            <w:proofErr w:type="spellStart"/>
            <w:r w:rsidRPr="005B3A80">
              <w:rPr>
                <w:rFonts w:ascii="Courier New" w:hAnsi="Courier New" w:cs="Courier New"/>
                <w:sz w:val="20"/>
                <w:szCs w:val="20"/>
              </w:rPr>
              <w:t>struct</w:t>
            </w:r>
            <w:proofErr w:type="spellEnd"/>
            <w:r w:rsidRPr="005B3A80">
              <w:rPr>
                <w:rFonts w:ascii="Courier New" w:hAnsi="Courier New" w:cs="Courier New"/>
                <w:sz w:val="20"/>
                <w:szCs w:val="20"/>
              </w:rPr>
              <w:t xml:space="preserve"> </w:t>
            </w:r>
            <w:proofErr w:type="spellStart"/>
            <w:r w:rsidRPr="005B3A80">
              <w:rPr>
                <w:rFonts w:ascii="Courier New" w:hAnsi="Courier New" w:cs="Courier New"/>
                <w:sz w:val="20"/>
                <w:szCs w:val="20"/>
              </w:rPr>
              <w:t>cpm_tpa_s</w:t>
            </w:r>
            <w:proofErr w:type="spellEnd"/>
            <w:r w:rsidRPr="005B3A80">
              <w:rPr>
                <w:rFonts w:ascii="Courier New" w:hAnsi="Courier New" w:cs="Courier New"/>
                <w:sz w:val="20"/>
                <w:szCs w:val="20"/>
              </w:rPr>
              <w:t xml:space="preserve"> {</w:t>
            </w:r>
          </w:p>
          <w:p w:rsidR="005B3A80" w:rsidRPr="005B3A80" w:rsidRDefault="005B3A80" w:rsidP="005B3A80">
            <w:pPr>
              <w:ind w:firstLine="0"/>
              <w:rPr>
                <w:rFonts w:ascii="Courier New" w:hAnsi="Courier New" w:cs="Courier New"/>
                <w:sz w:val="20"/>
                <w:szCs w:val="20"/>
              </w:rPr>
            </w:pPr>
            <w:r w:rsidRPr="005B3A80">
              <w:rPr>
                <w:rFonts w:ascii="Courier New" w:hAnsi="Courier New" w:cs="Courier New"/>
                <w:sz w:val="20"/>
                <w:szCs w:val="20"/>
              </w:rPr>
              <w:t xml:space="preserve">  unsigned short </w:t>
            </w:r>
            <w:proofErr w:type="spellStart"/>
            <w:r w:rsidRPr="005B3A80">
              <w:rPr>
                <w:rFonts w:ascii="Courier New" w:hAnsi="Courier New" w:cs="Courier New"/>
                <w:sz w:val="20"/>
                <w:szCs w:val="20"/>
              </w:rPr>
              <w:t>int</w:t>
            </w:r>
            <w:proofErr w:type="spellEnd"/>
            <w:r w:rsidRPr="005B3A80">
              <w:rPr>
                <w:rFonts w:ascii="Courier New" w:hAnsi="Courier New" w:cs="Courier New"/>
                <w:sz w:val="20"/>
                <w:szCs w:val="20"/>
              </w:rPr>
              <w:t xml:space="preserve"> flags;</w:t>
            </w:r>
          </w:p>
          <w:p w:rsidR="005B3A80" w:rsidRPr="005B3A80" w:rsidRDefault="005B3A80" w:rsidP="005B3A80">
            <w:pPr>
              <w:ind w:firstLine="0"/>
              <w:rPr>
                <w:rFonts w:ascii="Courier New" w:hAnsi="Courier New" w:cs="Courier New"/>
                <w:sz w:val="20"/>
                <w:szCs w:val="20"/>
              </w:rPr>
            </w:pPr>
            <w:r w:rsidRPr="005B3A80">
              <w:rPr>
                <w:rFonts w:ascii="Courier New" w:hAnsi="Courier New" w:cs="Courier New"/>
                <w:sz w:val="20"/>
                <w:szCs w:val="20"/>
              </w:rPr>
              <w:t xml:space="preserve">  char *base;</w:t>
            </w:r>
          </w:p>
          <w:p w:rsidR="005B3A80" w:rsidRPr="005B3A80" w:rsidRDefault="005B3A80" w:rsidP="005B3A80">
            <w:pPr>
              <w:ind w:firstLine="0"/>
              <w:rPr>
                <w:rFonts w:ascii="Courier New" w:hAnsi="Courier New" w:cs="Courier New"/>
                <w:sz w:val="20"/>
                <w:szCs w:val="20"/>
              </w:rPr>
            </w:pPr>
            <w:r w:rsidRPr="005B3A80">
              <w:rPr>
                <w:rFonts w:ascii="Courier New" w:hAnsi="Courier New" w:cs="Courier New"/>
                <w:sz w:val="20"/>
                <w:szCs w:val="20"/>
              </w:rPr>
              <w:t xml:space="preserve">  char *top;</w:t>
            </w:r>
          </w:p>
          <w:p w:rsidR="005B3A80" w:rsidRPr="005B3A80" w:rsidRDefault="005B3A80" w:rsidP="005B3A80">
            <w:pPr>
              <w:spacing w:after="120"/>
              <w:ind w:firstLine="0"/>
              <w:rPr>
                <w:rFonts w:ascii="Courier New" w:hAnsi="Courier New" w:cs="Courier New"/>
                <w:sz w:val="20"/>
                <w:szCs w:val="20"/>
              </w:rPr>
            </w:pPr>
            <w:r w:rsidRPr="005B3A80">
              <w:rPr>
                <w:rFonts w:ascii="Courier New" w:hAnsi="Courier New" w:cs="Courier New"/>
                <w:sz w:val="20"/>
                <w:szCs w:val="20"/>
              </w:rPr>
              <w:t>} __attribute__((</w:t>
            </w:r>
            <w:bookmarkStart w:id="21" w:name="_GoBack"/>
            <w:bookmarkEnd w:id="21"/>
            <w:r w:rsidRPr="005B3A80">
              <w:rPr>
                <w:rFonts w:ascii="Courier New" w:hAnsi="Courier New" w:cs="Courier New"/>
                <w:sz w:val="20"/>
                <w:szCs w:val="20"/>
              </w:rPr>
              <w:t xml:space="preserve">packed)) </w:t>
            </w:r>
            <w:proofErr w:type="spellStart"/>
            <w:r w:rsidRPr="005B3A80">
              <w:rPr>
                <w:rFonts w:ascii="Courier New" w:hAnsi="Courier New" w:cs="Courier New"/>
                <w:sz w:val="20"/>
                <w:szCs w:val="20"/>
              </w:rPr>
              <w:t>cpm_tpa_t</w:t>
            </w:r>
            <w:proofErr w:type="spellEnd"/>
            <w:r w:rsidRPr="005B3A80">
              <w:rPr>
                <w:rFonts w:ascii="Courier New" w:hAnsi="Courier New" w:cs="Courier New"/>
                <w:sz w:val="20"/>
                <w:szCs w:val="20"/>
              </w:rPr>
              <w:t>;</w:t>
            </w:r>
          </w:p>
        </w:tc>
      </w:tr>
    </w:tbl>
    <w:p w:rsidR="005B3A80" w:rsidRDefault="005B3A80" w:rsidP="00051AA7"/>
    <w:p w:rsidR="00346C1C" w:rsidRPr="00051AA7" w:rsidRDefault="00346C1C" w:rsidP="00051AA7"/>
    <w:p w:rsidR="0046610C" w:rsidRDefault="0046610C">
      <w:pPr>
        <w:spacing w:line="276" w:lineRule="auto"/>
        <w:ind w:firstLine="0"/>
        <w:jc w:val="left"/>
      </w:pPr>
      <w:r>
        <w:br w:type="page"/>
      </w:r>
    </w:p>
    <w:p w:rsidR="0046610C" w:rsidRDefault="0046610C" w:rsidP="005F3223"/>
    <w:p w:rsidR="005F3223" w:rsidRDefault="00176938" w:rsidP="00176938">
      <w:pPr>
        <w:pStyle w:val="Heading1"/>
      </w:pPr>
      <w:bookmarkStart w:id="22" w:name="_Toc376641107"/>
      <w:r>
        <w:t>THE CCP AND TRANSIENT PROGRAMS</w:t>
      </w:r>
      <w:bookmarkEnd w:id="22"/>
    </w:p>
    <w:p w:rsidR="00176938" w:rsidRDefault="00176938" w:rsidP="005F3223">
      <w:r>
        <w:t>This section discusses the Console Command Processor (CCP), built-in and transient commands, loading and exiti</w:t>
      </w:r>
      <w:r w:rsidR="00853823">
        <w:t>ng transient programs, and CP/M</w:t>
      </w:r>
      <w:r w:rsidR="00853823">
        <w:noBreakHyphen/>
      </w:r>
      <w:r>
        <w:t>M3 memory models.</w:t>
      </w:r>
    </w:p>
    <w:p w:rsidR="00176938" w:rsidRDefault="00176938" w:rsidP="00176938">
      <w:pPr>
        <w:pStyle w:val="Heading2"/>
      </w:pPr>
      <w:bookmarkStart w:id="23" w:name="_Toc376641108"/>
      <w:r>
        <w:t>CCP Built-in and Transient Commands</w:t>
      </w:r>
      <w:bookmarkEnd w:id="23"/>
    </w:p>
    <w:p w:rsidR="00176938" w:rsidRDefault="00176938" w:rsidP="005F3223">
      <w:r>
        <w:t>Af</w:t>
      </w:r>
      <w:r w:rsidR="00853823">
        <w:t>ter an initial cold start, CP/M</w:t>
      </w:r>
      <w:r w:rsidR="00853823">
        <w:noBreakHyphen/>
      </w:r>
      <w:r>
        <w:t>M3 displays a sign-on message at the console. The disk containing the system, usually drive A, is logged in automatically. The standard prompt (&gt;), preceded by the letter for the drive containing the system, is displayed on the console screen. This pr</w:t>
      </w:r>
      <w:r w:rsidR="00853823">
        <w:t>ompt informs the user that CP/M</w:t>
      </w:r>
      <w:r w:rsidR="00853823">
        <w:noBreakHyphen/>
      </w:r>
      <w:r>
        <w:t>M3 is ready to receive a command line from the console.</w:t>
      </w:r>
    </w:p>
    <w:p w:rsidR="00176938" w:rsidRDefault="001203A5" w:rsidP="005F3223">
      <w:r>
        <w:t>In response to the prompt, a user types the filename of a command file and a command ta</w:t>
      </w:r>
      <w:r w:rsidR="00853823">
        <w:t>il, if required. CP/M</w:t>
      </w:r>
      <w:r w:rsidR="00853823">
        <w:noBreakHyphen/>
      </w:r>
      <w:r>
        <w:t>M3 supports two types of command files: built-in commands and transient commands. Built-in commands are configured</w:t>
      </w:r>
      <w:r w:rsidR="00853823">
        <w:t xml:space="preserve"> and reside in memory with CP/M</w:t>
      </w:r>
      <w:r w:rsidR="00853823">
        <w:noBreakHyphen/>
      </w:r>
      <w:r>
        <w:t xml:space="preserve">M3. Transient commands are loaded into the TPA and do not reside in memory allocated to </w:t>
      </w:r>
      <w:r w:rsidR="00853823">
        <w:t>CP/M</w:t>
      </w:r>
      <w:r w:rsidR="00853823">
        <w:noBreakHyphen/>
      </w:r>
      <w:r>
        <w:t xml:space="preserve">M3. The following list contains seven </w:t>
      </w:r>
      <w:r w:rsidR="00853823">
        <w:t>built-in commands that all CP/M</w:t>
      </w:r>
      <w:r w:rsidR="00853823">
        <w:noBreakHyphen/>
      </w:r>
      <w:r>
        <w:t>M3 systems support</w:t>
      </w:r>
      <w:r>
        <w:rPr>
          <w:rStyle w:val="FootnoteReference"/>
        </w:rPr>
        <w:footnoteReference w:id="2"/>
      </w:r>
      <w:r>
        <w:t>:</w:t>
      </w:r>
    </w:p>
    <w:p w:rsidR="001203A5" w:rsidRDefault="001203A5" w:rsidP="005F3223">
      <w:r>
        <w:tab/>
        <w:t>DIR</w:t>
      </w:r>
      <w:r>
        <w:tab/>
        <w:t>DIRS</w:t>
      </w:r>
      <w:r>
        <w:tab/>
        <w:t>ERA</w:t>
      </w:r>
      <w:r>
        <w:tab/>
        <w:t>REN</w:t>
      </w:r>
      <w:r>
        <w:tab/>
        <w:t>TYPE</w:t>
      </w:r>
      <w:r>
        <w:tab/>
        <w:t>USER</w:t>
      </w:r>
      <w:r>
        <w:tab/>
        <w:t>SUBMIT</w:t>
      </w:r>
    </w:p>
    <w:p w:rsidR="001203A5" w:rsidRDefault="001203A5" w:rsidP="005F3223">
      <w:r>
        <w:t xml:space="preserve">A transient command is a machine-readable executable program file in memory. A transient command file is loaded from disk to memory. </w:t>
      </w:r>
      <w:proofErr w:type="gramStart"/>
      <w:r>
        <w:t>Section ???</w:t>
      </w:r>
      <w:proofErr w:type="gramEnd"/>
      <w:r>
        <w:t xml:space="preserve"> </w:t>
      </w:r>
      <w:proofErr w:type="gramStart"/>
      <w:r>
        <w:t>describes</w:t>
      </w:r>
      <w:proofErr w:type="gramEnd"/>
      <w:r>
        <w:t xml:space="preserve"> the format of transient command files.</w:t>
      </w:r>
    </w:p>
    <w:p w:rsidR="001203A5" w:rsidRDefault="001203A5" w:rsidP="005F3223">
      <w:r>
        <w:t xml:space="preserve">When the user enters a command line, the CCP parses it and tries to execute the file specified. The CCP assumes a file is a command file when it has any </w:t>
      </w:r>
      <w:proofErr w:type="spellStart"/>
      <w:r>
        <w:t>filetype</w:t>
      </w:r>
      <w:proofErr w:type="spellEnd"/>
      <w:r>
        <w:t xml:space="preserve"> other than SUB. When the user specifies only the filename but not the </w:t>
      </w:r>
      <w:proofErr w:type="spellStart"/>
      <w:r>
        <w:t>filetype</w:t>
      </w:r>
      <w:proofErr w:type="spellEnd"/>
      <w:r>
        <w:t xml:space="preserve">, the CCP searches for and tries to execute a file with a </w:t>
      </w:r>
      <w:r w:rsidR="004045C7">
        <w:t>matching</w:t>
      </w:r>
      <w:r>
        <w:t xml:space="preserve"> filename and a </w:t>
      </w:r>
      <w:proofErr w:type="spellStart"/>
      <w:r>
        <w:t>filetype</w:t>
      </w:r>
      <w:proofErr w:type="spellEnd"/>
      <w:r>
        <w:t xml:space="preserve"> of COM</w:t>
      </w:r>
      <w:r w:rsidR="004045C7">
        <w:t>.</w:t>
      </w:r>
      <w:r>
        <w:t xml:space="preserve"> </w:t>
      </w:r>
      <w:r w:rsidR="004045C7">
        <w:t xml:space="preserve">The CCP searches the current user and user number 0 for a matching file. If a command file is not found, but the CCP finds a matching file with a </w:t>
      </w:r>
      <w:proofErr w:type="spellStart"/>
      <w:r w:rsidR="004045C7">
        <w:t>filetype</w:t>
      </w:r>
      <w:proofErr w:type="spellEnd"/>
      <w:r w:rsidR="004045C7">
        <w:t xml:space="preserve"> of SUB, the CCP executes it as a submit file.</w:t>
      </w:r>
    </w:p>
    <w:p w:rsidR="004045C7" w:rsidRDefault="004045C7" w:rsidP="004045C7">
      <w:pPr>
        <w:pStyle w:val="Heading2"/>
      </w:pPr>
      <w:bookmarkStart w:id="24" w:name="_Toc376641109"/>
      <w:r>
        <w:t>Loading a Program in Memory</w:t>
      </w:r>
      <w:bookmarkEnd w:id="24"/>
    </w:p>
    <w:p w:rsidR="004D4C48" w:rsidRDefault="004045C7" w:rsidP="004D4C48">
      <w:r>
        <w:t xml:space="preserve">Either the CCP or a transient program can load a program in memory with the BDOS Program Load function (59) described in </w:t>
      </w:r>
      <w:proofErr w:type="gramStart"/>
      <w:r>
        <w:t>section ???.</w:t>
      </w:r>
      <w:proofErr w:type="gramEnd"/>
      <w:r>
        <w:t xml:space="preserve"> After the program is loaded, the TPA contains the program's segments (text, data, and </w:t>
      </w:r>
      <w:proofErr w:type="spellStart"/>
      <w:r>
        <w:t>bss</w:t>
      </w:r>
      <w:proofErr w:type="spellEnd"/>
      <w:r>
        <w:t>),</w:t>
      </w:r>
      <w:r w:rsidR="004D4C48">
        <w:t xml:space="preserve"> a user stack, and a base page.</w:t>
      </w:r>
    </w:p>
    <w:p w:rsidR="004D4C48" w:rsidRDefault="004D4C48" w:rsidP="004D4C48">
      <w:pPr>
        <w:pStyle w:val="Heading3"/>
      </w:pPr>
      <w:r>
        <w:t>Program Segments</w:t>
      </w:r>
    </w:p>
    <w:p w:rsidR="004D4C48" w:rsidRDefault="00165AC7" w:rsidP="004D4C48">
      <w:r>
        <w:t xml:space="preserve">Fundamentally, a program contains three segments: </w:t>
      </w:r>
    </w:p>
    <w:p w:rsidR="00165AC7" w:rsidRDefault="00165AC7" w:rsidP="00165AC7">
      <w:pPr>
        <w:pStyle w:val="ListParagraph"/>
        <w:numPr>
          <w:ilvl w:val="0"/>
          <w:numId w:val="22"/>
        </w:numPr>
      </w:pPr>
      <w:r>
        <w:t>A text segment, containing the program's executable code.</w:t>
      </w:r>
    </w:p>
    <w:p w:rsidR="00165AC7" w:rsidRDefault="00165AC7" w:rsidP="00165AC7">
      <w:pPr>
        <w:pStyle w:val="ListParagraph"/>
        <w:numPr>
          <w:ilvl w:val="0"/>
          <w:numId w:val="22"/>
        </w:numPr>
      </w:pPr>
      <w:r>
        <w:t>A data segment, containing pre-initialized data.</w:t>
      </w:r>
    </w:p>
    <w:p w:rsidR="00165AC7" w:rsidRDefault="00165AC7" w:rsidP="00165AC7">
      <w:pPr>
        <w:pStyle w:val="ListParagraph"/>
        <w:numPr>
          <w:ilvl w:val="0"/>
          <w:numId w:val="22"/>
        </w:numPr>
      </w:pPr>
      <w:r>
        <w:t xml:space="preserve">A </w:t>
      </w:r>
      <w:proofErr w:type="spellStart"/>
      <w:r>
        <w:t>bss</w:t>
      </w:r>
      <w:proofErr w:type="spellEnd"/>
      <w:r>
        <w:t xml:space="preserve"> segment, containing uninitialized data</w:t>
      </w:r>
      <w:r w:rsidR="005B5288">
        <w:t xml:space="preserve"> or data initialized to zero</w:t>
      </w:r>
      <w:r>
        <w:t>.</w:t>
      </w:r>
    </w:p>
    <w:p w:rsidR="00165AC7" w:rsidRDefault="00165AC7" w:rsidP="004D4C48">
      <w:r>
        <w:t>When the program is linked, the segments from the individual modules are gathered and written to a file containing an image of the program</w:t>
      </w:r>
      <w:r w:rsidR="000E1278">
        <w:t xml:space="preserve"> as it appears in memory. The </w:t>
      </w:r>
      <w:proofErr w:type="spellStart"/>
      <w:r w:rsidR="000E1278">
        <w:t>bss</w:t>
      </w:r>
      <w:proofErr w:type="spellEnd"/>
      <w:r w:rsidR="000E1278">
        <w:t xml:space="preserve"> segment is typically </w:t>
      </w:r>
      <w:r w:rsidR="0016023F">
        <w:t>omitted from the image.</w:t>
      </w:r>
    </w:p>
    <w:p w:rsidR="0016023F" w:rsidRDefault="009F548C" w:rsidP="004D4C48">
      <w:r>
        <w:lastRenderedPageBreak/>
        <w:t>The CP/M</w:t>
      </w:r>
      <w:r>
        <w:noBreakHyphen/>
        <w:t>M3 program loader is a simple-minded beast inspired by CP/M</w:t>
      </w:r>
      <w:r>
        <w:noBreakHyphen/>
        <w:t>80. It expects an executable file to contain an absolute binary image of the program linked to reside at the location at which it will be loaded.</w:t>
      </w:r>
      <w:r w:rsidR="00E154EB">
        <w:t xml:space="preserve"> From the perspective of CP/M</w:t>
      </w:r>
      <w:r w:rsidR="00E154EB">
        <w:noBreakHyphen/>
        <w:t>M3, an executable program consists of a single combined text and data segment; CP/M</w:t>
      </w:r>
      <w:r w:rsidR="00E154EB">
        <w:noBreakHyphen/>
        <w:t>M3 does not know where the text segment ends and the data segment begins.</w:t>
      </w:r>
    </w:p>
    <w:p w:rsidR="001A24C7" w:rsidRDefault="001A24C7" w:rsidP="001A24C7">
      <w:pPr>
        <w:pStyle w:val="Heading4"/>
      </w:pPr>
      <w:r>
        <w:t>Initialization of the BSS Section</w:t>
      </w:r>
    </w:p>
    <w:p w:rsidR="00E154EB" w:rsidRDefault="00E154EB" w:rsidP="004D4C48">
      <w:r>
        <w:t xml:space="preserve">The </w:t>
      </w:r>
      <w:proofErr w:type="spellStart"/>
      <w:r>
        <w:t>bss</w:t>
      </w:r>
      <w:proofErr w:type="spellEnd"/>
      <w:r>
        <w:t xml:space="preserve"> section is not initialized by CP/M</w:t>
      </w:r>
      <w:r>
        <w:noBreakHyphen/>
        <w:t>M3</w:t>
      </w:r>
      <w:r w:rsidR="001A24C7">
        <w:t xml:space="preserve"> when it loads a program; the section</w:t>
      </w:r>
      <w:r>
        <w:t xml:space="preserve"> is typically omitted from an executable image and CP/M</w:t>
      </w:r>
      <w:r>
        <w:noBreakHyphen/>
        <w:t xml:space="preserve">M3 does not know how large it is. While this is not a problem for uninitialized variables, it is troublesome for variables initialized to zero that have been placed in the </w:t>
      </w:r>
      <w:proofErr w:type="spellStart"/>
      <w:r>
        <w:t>bss</w:t>
      </w:r>
      <w:proofErr w:type="spellEnd"/>
      <w:r>
        <w:t xml:space="preserve"> segment by the linker. The program should begin by executing a small chunk of code that clears the </w:t>
      </w:r>
      <w:proofErr w:type="spellStart"/>
      <w:r>
        <w:t>bss</w:t>
      </w:r>
      <w:proofErr w:type="spellEnd"/>
      <w:r>
        <w:t xml:space="preserve"> segment, startlingly similar to this:</w:t>
      </w:r>
    </w:p>
    <w:tbl>
      <w:tblPr>
        <w:tblStyle w:val="TableGrid"/>
        <w:tblW w:w="0" w:type="auto"/>
        <w:tblLook w:val="04A0" w:firstRow="1" w:lastRow="0" w:firstColumn="1" w:lastColumn="0" w:noHBand="0" w:noVBand="1"/>
      </w:tblPr>
      <w:tblGrid>
        <w:gridCol w:w="10296"/>
      </w:tblGrid>
      <w:tr w:rsidR="00E154EB" w:rsidTr="00E154EB">
        <w:tc>
          <w:tcPr>
            <w:tcW w:w="10296" w:type="dxa"/>
          </w:tcPr>
          <w:p w:rsidR="00E154EB" w:rsidRPr="00E154EB" w:rsidRDefault="00E154EB" w:rsidP="00E154EB">
            <w:pPr>
              <w:ind w:firstLine="0"/>
              <w:rPr>
                <w:rFonts w:ascii="Courier New" w:hAnsi="Courier New" w:cs="Courier New"/>
                <w:sz w:val="20"/>
                <w:szCs w:val="20"/>
              </w:rPr>
            </w:pPr>
            <w:r w:rsidRPr="00E154EB">
              <w:rPr>
                <w:rFonts w:ascii="Courier New" w:hAnsi="Courier New" w:cs="Courier New"/>
                <w:sz w:val="20"/>
                <w:szCs w:val="20"/>
              </w:rPr>
              <w:t xml:space="preserve">void </w:t>
            </w:r>
            <w:proofErr w:type="spellStart"/>
            <w:r w:rsidRPr="00E154EB">
              <w:rPr>
                <w:rFonts w:ascii="Courier New" w:hAnsi="Courier New" w:cs="Courier New"/>
                <w:sz w:val="20"/>
                <w:szCs w:val="20"/>
              </w:rPr>
              <w:t>clearbss</w:t>
            </w:r>
            <w:proofErr w:type="spellEnd"/>
            <w:r w:rsidRPr="00E154EB">
              <w:rPr>
                <w:rFonts w:ascii="Courier New" w:hAnsi="Courier New" w:cs="Courier New"/>
                <w:sz w:val="20"/>
                <w:szCs w:val="20"/>
              </w:rPr>
              <w:t>( void )</w:t>
            </w:r>
          </w:p>
          <w:p w:rsidR="00E154EB" w:rsidRPr="00E154EB" w:rsidRDefault="00E154EB" w:rsidP="00E154EB">
            <w:pPr>
              <w:ind w:firstLine="0"/>
              <w:rPr>
                <w:rFonts w:ascii="Courier New" w:hAnsi="Courier New" w:cs="Courier New"/>
                <w:sz w:val="20"/>
                <w:szCs w:val="20"/>
              </w:rPr>
            </w:pPr>
            <w:r w:rsidRPr="00E154EB">
              <w:rPr>
                <w:rFonts w:ascii="Courier New" w:hAnsi="Courier New" w:cs="Courier New"/>
                <w:sz w:val="20"/>
                <w:szCs w:val="20"/>
              </w:rPr>
              <w:t>{</w:t>
            </w:r>
          </w:p>
          <w:p w:rsidR="00E154EB" w:rsidRPr="00E154EB" w:rsidRDefault="00E154EB" w:rsidP="00E154EB">
            <w:pPr>
              <w:ind w:firstLine="0"/>
              <w:rPr>
                <w:rFonts w:ascii="Courier New" w:hAnsi="Courier New" w:cs="Courier New"/>
                <w:sz w:val="20"/>
                <w:szCs w:val="20"/>
              </w:rPr>
            </w:pPr>
            <w:r w:rsidRPr="00E154EB">
              <w:rPr>
                <w:rFonts w:ascii="Courier New" w:hAnsi="Courier New" w:cs="Courier New"/>
                <w:sz w:val="20"/>
                <w:szCs w:val="20"/>
              </w:rPr>
              <w:t xml:space="preserve">  extern unsigned char __</w:t>
            </w:r>
            <w:proofErr w:type="spellStart"/>
            <w:r w:rsidRPr="00E154EB">
              <w:rPr>
                <w:rFonts w:ascii="Courier New" w:hAnsi="Courier New" w:cs="Courier New"/>
                <w:sz w:val="20"/>
                <w:szCs w:val="20"/>
              </w:rPr>
              <w:t>bss_start</w:t>
            </w:r>
            <w:proofErr w:type="spellEnd"/>
            <w:r w:rsidRPr="00E154EB">
              <w:rPr>
                <w:rFonts w:ascii="Courier New" w:hAnsi="Courier New" w:cs="Courier New"/>
                <w:sz w:val="20"/>
                <w:szCs w:val="20"/>
              </w:rPr>
              <w:t>__;</w:t>
            </w:r>
          </w:p>
          <w:p w:rsidR="00E154EB" w:rsidRPr="00E154EB" w:rsidRDefault="00E154EB" w:rsidP="00E154EB">
            <w:pPr>
              <w:ind w:firstLine="0"/>
              <w:rPr>
                <w:rFonts w:ascii="Courier New" w:hAnsi="Courier New" w:cs="Courier New"/>
                <w:sz w:val="20"/>
                <w:szCs w:val="20"/>
              </w:rPr>
            </w:pPr>
            <w:r w:rsidRPr="00E154EB">
              <w:rPr>
                <w:rFonts w:ascii="Courier New" w:hAnsi="Courier New" w:cs="Courier New"/>
                <w:sz w:val="20"/>
                <w:szCs w:val="20"/>
              </w:rPr>
              <w:t xml:space="preserve">  extern unsigned char __</w:t>
            </w:r>
            <w:proofErr w:type="spellStart"/>
            <w:r w:rsidRPr="00E154EB">
              <w:rPr>
                <w:rFonts w:ascii="Courier New" w:hAnsi="Courier New" w:cs="Courier New"/>
                <w:sz w:val="20"/>
                <w:szCs w:val="20"/>
              </w:rPr>
              <w:t>bss_end</w:t>
            </w:r>
            <w:proofErr w:type="spellEnd"/>
            <w:r w:rsidRPr="00E154EB">
              <w:rPr>
                <w:rFonts w:ascii="Courier New" w:hAnsi="Courier New" w:cs="Courier New"/>
                <w:sz w:val="20"/>
                <w:szCs w:val="20"/>
              </w:rPr>
              <w:t>__;</w:t>
            </w:r>
          </w:p>
          <w:p w:rsidR="00E154EB" w:rsidRDefault="00E154EB" w:rsidP="00E154EB">
            <w:pPr>
              <w:ind w:firstLine="0"/>
              <w:rPr>
                <w:rFonts w:ascii="Courier New" w:hAnsi="Courier New" w:cs="Courier New"/>
                <w:sz w:val="20"/>
                <w:szCs w:val="20"/>
              </w:rPr>
            </w:pPr>
            <w:r w:rsidRPr="00E154EB">
              <w:rPr>
                <w:rFonts w:ascii="Courier New" w:hAnsi="Courier New" w:cs="Courier New"/>
                <w:sz w:val="20"/>
                <w:szCs w:val="20"/>
              </w:rPr>
              <w:t xml:space="preserve">  extern unsigned char __end__;</w:t>
            </w:r>
          </w:p>
          <w:p w:rsidR="005626E9" w:rsidRPr="00E154EB" w:rsidRDefault="005626E9" w:rsidP="00E154EB">
            <w:pPr>
              <w:ind w:firstLine="0"/>
              <w:rPr>
                <w:rFonts w:ascii="Courier New" w:hAnsi="Courier New" w:cs="Courier New"/>
                <w:sz w:val="20"/>
                <w:szCs w:val="20"/>
              </w:rPr>
            </w:pPr>
            <w:r>
              <w:rPr>
                <w:rFonts w:ascii="Courier New" w:hAnsi="Courier New" w:cs="Courier New"/>
                <w:sz w:val="20"/>
                <w:szCs w:val="20"/>
              </w:rPr>
              <w:t xml:space="preserve">  unsigned char *</w:t>
            </w:r>
            <w:proofErr w:type="spellStart"/>
            <w:r>
              <w:rPr>
                <w:rFonts w:ascii="Courier New" w:hAnsi="Courier New" w:cs="Courier New"/>
                <w:sz w:val="20"/>
                <w:szCs w:val="20"/>
              </w:rPr>
              <w:t>ThisByte</w:t>
            </w:r>
            <w:proofErr w:type="spellEnd"/>
            <w:r>
              <w:rPr>
                <w:rFonts w:ascii="Courier New" w:hAnsi="Courier New" w:cs="Courier New"/>
                <w:sz w:val="20"/>
                <w:szCs w:val="20"/>
              </w:rPr>
              <w:t>;</w:t>
            </w:r>
          </w:p>
          <w:p w:rsidR="00E154EB" w:rsidRPr="00E154EB" w:rsidRDefault="00E154EB" w:rsidP="00E154EB">
            <w:pPr>
              <w:ind w:firstLine="0"/>
              <w:rPr>
                <w:rFonts w:ascii="Courier New" w:hAnsi="Courier New" w:cs="Courier New"/>
                <w:sz w:val="20"/>
                <w:szCs w:val="20"/>
              </w:rPr>
            </w:pPr>
          </w:p>
          <w:p w:rsidR="00E154EB" w:rsidRPr="00E154EB" w:rsidRDefault="00E154EB" w:rsidP="00E154EB">
            <w:pPr>
              <w:ind w:firstLine="0"/>
              <w:rPr>
                <w:rFonts w:ascii="Courier New" w:hAnsi="Courier New" w:cs="Courier New"/>
                <w:sz w:val="20"/>
                <w:szCs w:val="20"/>
              </w:rPr>
            </w:pPr>
            <w:r w:rsidRPr="00E154EB">
              <w:rPr>
                <w:rFonts w:ascii="Courier New" w:hAnsi="Courier New" w:cs="Courier New"/>
                <w:sz w:val="20"/>
                <w:szCs w:val="20"/>
              </w:rPr>
              <w:t xml:space="preserve">  for( </w:t>
            </w:r>
            <w:proofErr w:type="spellStart"/>
            <w:r w:rsidRPr="00E154EB">
              <w:rPr>
                <w:rFonts w:ascii="Courier New" w:hAnsi="Courier New" w:cs="Courier New"/>
                <w:sz w:val="20"/>
                <w:szCs w:val="20"/>
              </w:rPr>
              <w:t>ThisByte</w:t>
            </w:r>
            <w:proofErr w:type="spellEnd"/>
            <w:r w:rsidRPr="00E154EB">
              <w:rPr>
                <w:rFonts w:ascii="Courier New" w:hAnsi="Courier New" w:cs="Courier New"/>
                <w:sz w:val="20"/>
                <w:szCs w:val="20"/>
              </w:rPr>
              <w:t xml:space="preserve"> = &amp;__</w:t>
            </w:r>
            <w:proofErr w:type="spellStart"/>
            <w:r w:rsidRPr="00E154EB">
              <w:rPr>
                <w:rFonts w:ascii="Courier New" w:hAnsi="Courier New" w:cs="Courier New"/>
                <w:sz w:val="20"/>
                <w:szCs w:val="20"/>
              </w:rPr>
              <w:t>bss_start</w:t>
            </w:r>
            <w:proofErr w:type="spellEnd"/>
            <w:r w:rsidRPr="00E154EB">
              <w:rPr>
                <w:rFonts w:ascii="Courier New" w:hAnsi="Courier New" w:cs="Courier New"/>
                <w:sz w:val="20"/>
                <w:szCs w:val="20"/>
              </w:rPr>
              <w:t xml:space="preserve">__; </w:t>
            </w:r>
            <w:proofErr w:type="spellStart"/>
            <w:r w:rsidRPr="00E154EB">
              <w:rPr>
                <w:rFonts w:ascii="Courier New" w:hAnsi="Courier New" w:cs="Courier New"/>
                <w:sz w:val="20"/>
                <w:szCs w:val="20"/>
              </w:rPr>
              <w:t>ThisByte</w:t>
            </w:r>
            <w:proofErr w:type="spellEnd"/>
            <w:r w:rsidRPr="00E154EB">
              <w:rPr>
                <w:rFonts w:ascii="Courier New" w:hAnsi="Courier New" w:cs="Courier New"/>
                <w:sz w:val="20"/>
                <w:szCs w:val="20"/>
              </w:rPr>
              <w:t xml:space="preserve"> &lt; &amp;__</w:t>
            </w:r>
            <w:proofErr w:type="spellStart"/>
            <w:r w:rsidRPr="00E154EB">
              <w:rPr>
                <w:rFonts w:ascii="Courier New" w:hAnsi="Courier New" w:cs="Courier New"/>
                <w:sz w:val="20"/>
                <w:szCs w:val="20"/>
              </w:rPr>
              <w:t>bss_end</w:t>
            </w:r>
            <w:proofErr w:type="spellEnd"/>
            <w:r w:rsidRPr="00E154EB">
              <w:rPr>
                <w:rFonts w:ascii="Courier New" w:hAnsi="Courier New" w:cs="Courier New"/>
                <w:sz w:val="20"/>
                <w:szCs w:val="20"/>
              </w:rPr>
              <w:t xml:space="preserve">__; </w:t>
            </w:r>
            <w:proofErr w:type="spellStart"/>
            <w:r w:rsidRPr="00E154EB">
              <w:rPr>
                <w:rFonts w:ascii="Courier New" w:hAnsi="Courier New" w:cs="Courier New"/>
                <w:sz w:val="20"/>
                <w:szCs w:val="20"/>
              </w:rPr>
              <w:t>ThisByte</w:t>
            </w:r>
            <w:proofErr w:type="spellEnd"/>
            <w:r w:rsidRPr="00E154EB">
              <w:rPr>
                <w:rFonts w:ascii="Courier New" w:hAnsi="Courier New" w:cs="Courier New"/>
                <w:sz w:val="20"/>
                <w:szCs w:val="20"/>
              </w:rPr>
              <w:t>++ )</w:t>
            </w:r>
          </w:p>
          <w:p w:rsidR="00E154EB" w:rsidRPr="00E154EB" w:rsidRDefault="00E154EB" w:rsidP="00E154EB">
            <w:pPr>
              <w:ind w:firstLine="0"/>
              <w:rPr>
                <w:rFonts w:ascii="Courier New" w:hAnsi="Courier New" w:cs="Courier New"/>
                <w:sz w:val="20"/>
                <w:szCs w:val="20"/>
              </w:rPr>
            </w:pPr>
            <w:r w:rsidRPr="00E154EB">
              <w:rPr>
                <w:rFonts w:ascii="Courier New" w:hAnsi="Courier New" w:cs="Courier New"/>
                <w:sz w:val="20"/>
                <w:szCs w:val="20"/>
              </w:rPr>
              <w:t xml:space="preserve">    *</w:t>
            </w:r>
            <w:proofErr w:type="spellStart"/>
            <w:r w:rsidRPr="00E154EB">
              <w:rPr>
                <w:rFonts w:ascii="Courier New" w:hAnsi="Courier New" w:cs="Courier New"/>
                <w:sz w:val="20"/>
                <w:szCs w:val="20"/>
              </w:rPr>
              <w:t>ThisByte</w:t>
            </w:r>
            <w:proofErr w:type="spellEnd"/>
            <w:r w:rsidRPr="00E154EB">
              <w:rPr>
                <w:rFonts w:ascii="Courier New" w:hAnsi="Courier New" w:cs="Courier New"/>
                <w:sz w:val="20"/>
                <w:szCs w:val="20"/>
              </w:rPr>
              <w:t xml:space="preserve"> = 0;</w:t>
            </w:r>
          </w:p>
          <w:p w:rsidR="00E154EB" w:rsidRPr="00E154EB" w:rsidRDefault="00E154EB" w:rsidP="00E154EB">
            <w:pPr>
              <w:ind w:firstLine="0"/>
              <w:rPr>
                <w:rFonts w:ascii="Courier New" w:hAnsi="Courier New" w:cs="Courier New"/>
                <w:sz w:val="20"/>
                <w:szCs w:val="20"/>
              </w:rPr>
            </w:pPr>
            <w:r w:rsidRPr="00E154EB">
              <w:rPr>
                <w:rFonts w:ascii="Courier New" w:hAnsi="Courier New" w:cs="Courier New"/>
                <w:sz w:val="20"/>
                <w:szCs w:val="20"/>
              </w:rPr>
              <w:t xml:space="preserve">  return;</w:t>
            </w:r>
          </w:p>
          <w:p w:rsidR="00E154EB" w:rsidRPr="00E154EB" w:rsidRDefault="00E154EB" w:rsidP="00E154EB">
            <w:pPr>
              <w:keepNext/>
              <w:ind w:firstLine="0"/>
              <w:rPr>
                <w:rFonts w:ascii="Courier New" w:hAnsi="Courier New" w:cs="Courier New"/>
                <w:sz w:val="20"/>
                <w:szCs w:val="20"/>
              </w:rPr>
            </w:pPr>
            <w:r w:rsidRPr="00E154EB">
              <w:rPr>
                <w:rFonts w:ascii="Courier New" w:hAnsi="Courier New" w:cs="Courier New"/>
                <w:sz w:val="20"/>
                <w:szCs w:val="20"/>
              </w:rPr>
              <w:t>}</w:t>
            </w:r>
          </w:p>
        </w:tc>
      </w:tr>
    </w:tbl>
    <w:p w:rsidR="00E154EB" w:rsidRDefault="00E154EB" w:rsidP="00E154EB">
      <w:pPr>
        <w:pStyle w:val="Caption"/>
      </w:pPr>
      <w:r>
        <w:t xml:space="preserve">Figure </w:t>
      </w:r>
      <w:fldSimple w:instr=" SEQ Figure \* ARABIC ">
        <w:r>
          <w:rPr>
            <w:noProof/>
          </w:rPr>
          <w:t>5</w:t>
        </w:r>
      </w:fldSimple>
      <w:r>
        <w:t xml:space="preserve"> Clearing the BSS Section</w:t>
      </w:r>
    </w:p>
    <w:p w:rsidR="00E154EB" w:rsidRDefault="00E154EB" w:rsidP="004D4C48">
      <w:r>
        <w:t xml:space="preserve">This function makes use of symbols defined by the GNU linker to describe the location and size of the </w:t>
      </w:r>
      <w:proofErr w:type="spellStart"/>
      <w:r>
        <w:t>bss</w:t>
      </w:r>
      <w:proofErr w:type="spellEnd"/>
      <w:r>
        <w:t xml:space="preserve"> segment. Your mileage may vary.</w:t>
      </w:r>
    </w:p>
    <w:p w:rsidR="009C4718" w:rsidRDefault="009C4718" w:rsidP="009C4718">
      <w:pPr>
        <w:pStyle w:val="Heading3"/>
      </w:pPr>
      <w:r>
        <w:t>The User Stack</w:t>
      </w:r>
    </w:p>
    <w:p w:rsidR="009C4718" w:rsidRDefault="00E21507" w:rsidP="00E21507">
      <w:r>
        <w:t>Before entering a program, CP/M</w:t>
      </w:r>
      <w:r>
        <w:noBreakHyphen/>
        <w:t>M3 initializes the stack pointer so that the stack resides at the top of the region into which the program was loaded; the stack grows downward. Nothing is pushed onto the stack before the program is entered; in accordance with the ARM procedure calling standard, the return address and the pointer to the base page are passed in registers.</w:t>
      </w:r>
    </w:p>
    <w:p w:rsidR="00E21507" w:rsidRDefault="00E21507" w:rsidP="00E21507">
      <w:r>
        <w:t xml:space="preserve">The space between the top of the </w:t>
      </w:r>
      <w:proofErr w:type="spellStart"/>
      <w:r>
        <w:t>bss</w:t>
      </w:r>
      <w:proofErr w:type="spellEnd"/>
      <w:r>
        <w:t xml:space="preserve"> segment and the stack pointer is free space available for use by the loaded program.</w:t>
      </w:r>
    </w:p>
    <w:p w:rsidR="000A7CEF" w:rsidRDefault="000A7CEF" w:rsidP="004D4C48">
      <w:pPr>
        <w:pStyle w:val="Heading3"/>
      </w:pPr>
      <w:r>
        <w:t>The Base Page</w:t>
      </w:r>
    </w:p>
    <w:p w:rsidR="000A7CEF" w:rsidRDefault="000A7CEF" w:rsidP="000A7CEF">
      <w:r>
        <w:t>The base page is a 256-byte data structure that describes the environment of a transient program, including where the program has been loaded, the command tail given to the program, and, most importantly, a way for the program to locate the services offered by the operating system.</w:t>
      </w:r>
      <w:r w:rsidR="004D4C48">
        <w:t xml:space="preserve"> A base page exists for each program loaded in memory.</w:t>
      </w:r>
      <w:r>
        <w:t xml:space="preserve"> Unlike other CP/M systems, the base page in CP/M</w:t>
      </w:r>
      <w:r>
        <w:noBreakHyphen/>
        <w:t>M3 does not reside at a fixed absolute address prior to a program being loaded; the BDOS Program Load function (59) determines the absolute address of the base page when the program is loaded into memory. When a program is loaded by the CCP, the BDOS Program Load function (59) and the CCP conspire to initialize the base page</w:t>
      </w:r>
      <w:r w:rsidR="004D4C48">
        <w:t xml:space="preserve"> as the operating system prepares to launch the program. </w:t>
      </w:r>
      <w:r>
        <w:t>Once the system is ready for the program to run, the CCP calls the entry point of the program, passin</w:t>
      </w:r>
      <w:r w:rsidR="004D4C48">
        <w:t xml:space="preserve">g it a pointer to the base page. </w:t>
      </w:r>
    </w:p>
    <w:p w:rsidR="000A7CEF" w:rsidRDefault="00BF7CE8" w:rsidP="000A7CEF">
      <w:r>
        <w:lastRenderedPageBreak/>
        <w:t>The BDOS Program Load function (59) places the base page in the first 256 bytes of the region into which the program is loaded. For a program loaded by the CCP, this means that the base page resides in the first 256 bytes of the TPA. Since the TPA can be located at different addresses for different CP/M</w:t>
      </w:r>
      <w:r>
        <w:noBreakHyphen/>
        <w:t>M3 platforms, a</w:t>
      </w:r>
      <w:r w:rsidR="000A7CEF">
        <w:t xml:space="preserve"> transient program should use the pointer passed to its entry point to locate the base page instead of a built-in knowledge of the layout of the platform.</w:t>
      </w:r>
    </w:p>
    <w:p w:rsidR="000A7CEF" w:rsidRDefault="000A7CEF" w:rsidP="000A7CEF">
      <w:r>
        <w:t>The CP/M</w:t>
      </w:r>
      <w:r>
        <w:noBreakHyphen/>
        <w:t xml:space="preserve">M3 base page is declared </w:t>
      </w:r>
      <w:r w:rsidR="00BF7CE8">
        <w:t xml:space="preserve">in </w:t>
      </w:r>
      <w:proofErr w:type="spellStart"/>
      <w:r w:rsidR="00BF7CE8" w:rsidRPr="00BF7CE8">
        <w:rPr>
          <w:rFonts w:ascii="Courier New" w:hAnsi="Courier New" w:cs="Courier New"/>
        </w:rPr>
        <w:t>cpm.h</w:t>
      </w:r>
      <w:proofErr w:type="spellEnd"/>
      <w:r w:rsidR="00BF7CE8">
        <w:t xml:space="preserve"> </w:t>
      </w:r>
      <w:r>
        <w:t>as follows:</w:t>
      </w:r>
    </w:p>
    <w:tbl>
      <w:tblPr>
        <w:tblStyle w:val="TableGrid"/>
        <w:tblW w:w="0" w:type="auto"/>
        <w:tblLook w:val="04A0" w:firstRow="1" w:lastRow="0" w:firstColumn="1" w:lastColumn="0" w:noHBand="0" w:noVBand="1"/>
      </w:tblPr>
      <w:tblGrid>
        <w:gridCol w:w="10296"/>
      </w:tblGrid>
      <w:tr w:rsidR="000A7CEF" w:rsidRPr="006E586A" w:rsidTr="00165AC7">
        <w:tc>
          <w:tcPr>
            <w:tcW w:w="10296" w:type="dxa"/>
          </w:tcPr>
          <w:p w:rsidR="000A7CEF" w:rsidRPr="00B61F94" w:rsidRDefault="000A7CEF" w:rsidP="00165AC7">
            <w:pPr>
              <w:spacing w:line="276" w:lineRule="auto"/>
              <w:ind w:firstLine="0"/>
              <w:jc w:val="left"/>
              <w:rPr>
                <w:rFonts w:ascii="Courier New" w:hAnsi="Courier New" w:cs="Courier New"/>
                <w:sz w:val="20"/>
                <w:szCs w:val="20"/>
              </w:rPr>
            </w:pPr>
            <w:proofErr w:type="spellStart"/>
            <w:r w:rsidRPr="00B61F94">
              <w:rPr>
                <w:rFonts w:ascii="Courier New" w:hAnsi="Courier New" w:cs="Courier New"/>
                <w:sz w:val="20"/>
                <w:szCs w:val="20"/>
              </w:rPr>
              <w:t>typedef</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struct</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cpm_basepage_s</w:t>
            </w:r>
            <w:proofErr w:type="spellEnd"/>
            <w:r w:rsidRPr="00B61F94">
              <w:rPr>
                <w:rFonts w:ascii="Courier New" w:hAnsi="Courier New" w:cs="Courier New"/>
                <w:sz w:val="20"/>
                <w:szCs w:val="20"/>
              </w:rPr>
              <w:t xml:space="preserve">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void *</w:t>
            </w:r>
            <w:proofErr w:type="spellStart"/>
            <w:r w:rsidRPr="00B61F94">
              <w:rPr>
                <w:rFonts w:ascii="Courier New" w:hAnsi="Courier New" w:cs="Courier New"/>
                <w:sz w:val="20"/>
                <w:szCs w:val="20"/>
              </w:rPr>
              <w:t>tpabase</w:t>
            </w:r>
            <w:proofErr w:type="spellEnd"/>
            <w:r w:rsidRPr="00B61F94">
              <w:rPr>
                <w:rFonts w:ascii="Courier New" w:hAnsi="Courier New" w:cs="Courier New"/>
                <w:sz w:val="20"/>
                <w:szCs w:val="20"/>
              </w:rPr>
              <w:t>;                        /* :0x000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void *</w:t>
            </w:r>
            <w:proofErr w:type="spellStart"/>
            <w:r w:rsidRPr="00B61F94">
              <w:rPr>
                <w:rFonts w:ascii="Courier New" w:hAnsi="Courier New" w:cs="Courier New"/>
                <w:sz w:val="20"/>
                <w:szCs w:val="20"/>
              </w:rPr>
              <w:t>tpatop</w:t>
            </w:r>
            <w:proofErr w:type="spellEnd"/>
            <w:r w:rsidRPr="00B61F94">
              <w:rPr>
                <w:rFonts w:ascii="Courier New" w:hAnsi="Courier New" w:cs="Courier New"/>
                <w:sz w:val="20"/>
                <w:szCs w:val="20"/>
              </w:rPr>
              <w:t>;                         /* :0x004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void *</w:t>
            </w:r>
            <w:proofErr w:type="spellStart"/>
            <w:r w:rsidRPr="00B61F94">
              <w:rPr>
                <w:rFonts w:ascii="Courier New" w:hAnsi="Courier New" w:cs="Courier New"/>
                <w:sz w:val="20"/>
                <w:szCs w:val="20"/>
              </w:rPr>
              <w:t>textbase</w:t>
            </w:r>
            <w:proofErr w:type="spellEnd"/>
            <w:r w:rsidRPr="00B61F94">
              <w:rPr>
                <w:rFonts w:ascii="Courier New" w:hAnsi="Courier New" w:cs="Courier New"/>
                <w:sz w:val="20"/>
                <w:szCs w:val="20"/>
              </w:rPr>
              <w:t>;                       /* :0x008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w:t>
            </w:r>
            <w:proofErr w:type="spellStart"/>
            <w:r w:rsidRPr="00B61F94">
              <w:rPr>
                <w:rFonts w:ascii="Courier New" w:hAnsi="Courier New" w:cs="Courier New"/>
                <w:sz w:val="20"/>
                <w:szCs w:val="20"/>
              </w:rPr>
              <w:t>int</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textlen</w:t>
            </w:r>
            <w:proofErr w:type="spellEnd"/>
            <w:r w:rsidRPr="00B61F94">
              <w:rPr>
                <w:rFonts w:ascii="Courier New" w:hAnsi="Courier New" w:cs="Courier New"/>
                <w:sz w:val="20"/>
                <w:szCs w:val="20"/>
              </w:rPr>
              <w:t>;                 /* :0x00c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void *database;                       /* :0x010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w:t>
            </w:r>
            <w:proofErr w:type="spellStart"/>
            <w:r w:rsidRPr="00B61F94">
              <w:rPr>
                <w:rFonts w:ascii="Courier New" w:hAnsi="Courier New" w:cs="Courier New"/>
                <w:sz w:val="20"/>
                <w:szCs w:val="20"/>
              </w:rPr>
              <w:t>int</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datalen</w:t>
            </w:r>
            <w:proofErr w:type="spellEnd"/>
            <w:r w:rsidRPr="00B61F94">
              <w:rPr>
                <w:rFonts w:ascii="Courier New" w:hAnsi="Courier New" w:cs="Courier New"/>
                <w:sz w:val="20"/>
                <w:szCs w:val="20"/>
              </w:rPr>
              <w:t>;                 /* :0x014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void *</w:t>
            </w:r>
            <w:proofErr w:type="spellStart"/>
            <w:r w:rsidRPr="00B61F94">
              <w:rPr>
                <w:rFonts w:ascii="Courier New" w:hAnsi="Courier New" w:cs="Courier New"/>
                <w:sz w:val="20"/>
                <w:szCs w:val="20"/>
              </w:rPr>
              <w:t>bssbase</w:t>
            </w:r>
            <w:proofErr w:type="spellEnd"/>
            <w:r w:rsidRPr="00B61F94">
              <w:rPr>
                <w:rFonts w:ascii="Courier New" w:hAnsi="Courier New" w:cs="Courier New"/>
                <w:sz w:val="20"/>
                <w:szCs w:val="20"/>
              </w:rPr>
              <w:t>;                        /* :0x018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w:t>
            </w:r>
            <w:proofErr w:type="spellStart"/>
            <w:r w:rsidRPr="00B61F94">
              <w:rPr>
                <w:rFonts w:ascii="Courier New" w:hAnsi="Courier New" w:cs="Courier New"/>
                <w:sz w:val="20"/>
                <w:szCs w:val="20"/>
              </w:rPr>
              <w:t>int</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bsslen</w:t>
            </w:r>
            <w:proofErr w:type="spellEnd"/>
            <w:r w:rsidRPr="00B61F94">
              <w:rPr>
                <w:rFonts w:ascii="Courier New" w:hAnsi="Courier New" w:cs="Courier New"/>
                <w:sz w:val="20"/>
                <w:szCs w:val="20"/>
              </w:rPr>
              <w:t>;                  /* :0x01c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w:t>
            </w:r>
            <w:proofErr w:type="spellStart"/>
            <w:r w:rsidRPr="00B61F94">
              <w:rPr>
                <w:rFonts w:ascii="Courier New" w:hAnsi="Courier New" w:cs="Courier New"/>
                <w:sz w:val="20"/>
                <w:szCs w:val="20"/>
              </w:rPr>
              <w:t>int</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freelen</w:t>
            </w:r>
            <w:proofErr w:type="spellEnd"/>
            <w:r w:rsidRPr="00B61F94">
              <w:rPr>
                <w:rFonts w:ascii="Courier New" w:hAnsi="Courier New" w:cs="Courier New"/>
                <w:sz w:val="20"/>
                <w:szCs w:val="20"/>
              </w:rPr>
              <w:t>;                 /* :0x020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char </w:t>
            </w:r>
            <w:proofErr w:type="spellStart"/>
            <w:r w:rsidRPr="00B61F94">
              <w:rPr>
                <w:rFonts w:ascii="Courier New" w:hAnsi="Courier New" w:cs="Courier New"/>
                <w:sz w:val="20"/>
                <w:szCs w:val="20"/>
              </w:rPr>
              <w:t>loadedfrom</w:t>
            </w:r>
            <w:proofErr w:type="spellEnd"/>
            <w:r w:rsidRPr="00B61F94">
              <w:rPr>
                <w:rFonts w:ascii="Courier New" w:hAnsi="Courier New" w:cs="Courier New"/>
                <w:sz w:val="20"/>
                <w:szCs w:val="20"/>
              </w:rPr>
              <w:t>;             /* :0x024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char reserved0[ 3 ];         /* :0x025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w:t>
            </w:r>
            <w:proofErr w:type="spellStart"/>
            <w:r w:rsidRPr="00B61F94">
              <w:rPr>
                <w:rFonts w:ascii="Courier New" w:hAnsi="Courier New" w:cs="Courier New"/>
                <w:sz w:val="20"/>
                <w:szCs w:val="20"/>
              </w:rPr>
              <w:t>int</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bdos</w:t>
            </w:r>
            <w:proofErr w:type="spellEnd"/>
            <w:r w:rsidRPr="00B61F94">
              <w:rPr>
                <w:rFonts w:ascii="Courier New" w:hAnsi="Courier New" w:cs="Courier New"/>
                <w:sz w:val="20"/>
                <w:szCs w:val="20"/>
              </w:rPr>
              <w:t>)(                 /* :0x028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short </w:t>
            </w:r>
            <w:proofErr w:type="spellStart"/>
            <w:r w:rsidRPr="00B61F94">
              <w:rPr>
                <w:rFonts w:ascii="Courier New" w:hAnsi="Courier New" w:cs="Courier New"/>
                <w:sz w:val="20"/>
                <w:szCs w:val="20"/>
              </w:rPr>
              <w:t>int</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func</w:t>
            </w:r>
            <w:proofErr w:type="spellEnd"/>
            <w:r w:rsidRPr="00B61F94">
              <w:rPr>
                <w:rFonts w:ascii="Courier New" w:hAnsi="Courier New" w:cs="Courier New"/>
                <w:sz w:val="20"/>
                <w:szCs w:val="20"/>
              </w:rPr>
              <w:t>,</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w:t>
            </w:r>
            <w:proofErr w:type="spellStart"/>
            <w:r w:rsidRPr="00B61F94">
              <w:rPr>
                <w:rFonts w:ascii="Courier New" w:hAnsi="Courier New" w:cs="Courier New"/>
                <w:sz w:val="20"/>
                <w:szCs w:val="20"/>
              </w:rPr>
              <w:t>int</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parm</w:t>
            </w:r>
            <w:proofErr w:type="spellEnd"/>
            <w:r w:rsidRPr="00B61F94">
              <w:rPr>
                <w:rFonts w:ascii="Courier New" w:hAnsi="Courier New" w:cs="Courier New"/>
                <w:sz w:val="20"/>
                <w:szCs w:val="20"/>
              </w:rPr>
              <w:t xml:space="preserve">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void (*entry)(                        /* :0x02c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struct</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cpm_basepage_s</w:t>
            </w:r>
            <w:proofErr w:type="spellEnd"/>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basepage</w:t>
            </w:r>
            <w:proofErr w:type="spellEnd"/>
            <w:r w:rsidRPr="00B61F94">
              <w:rPr>
                <w:rFonts w:ascii="Courier New" w:hAnsi="Courier New" w:cs="Courier New"/>
                <w:sz w:val="20"/>
                <w:szCs w:val="20"/>
              </w:rPr>
              <w:t xml:space="preserve">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void *</w:t>
            </w:r>
            <w:proofErr w:type="spellStart"/>
            <w:r w:rsidRPr="00B61F94">
              <w:rPr>
                <w:rFonts w:ascii="Courier New" w:hAnsi="Courier New" w:cs="Courier New"/>
                <w:sz w:val="20"/>
                <w:szCs w:val="20"/>
              </w:rPr>
              <w:t>initialsp</w:t>
            </w:r>
            <w:proofErr w:type="spellEnd"/>
            <w:r w:rsidRPr="00B61F94">
              <w:rPr>
                <w:rFonts w:ascii="Courier New" w:hAnsi="Courier New" w:cs="Courier New"/>
                <w:sz w:val="20"/>
                <w:szCs w:val="20"/>
              </w:rPr>
              <w:t>;                      /* :0x030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w:t>
            </w:r>
            <w:proofErr w:type="spellStart"/>
            <w:r w:rsidRPr="00B61F94">
              <w:rPr>
                <w:rFonts w:ascii="Courier New" w:hAnsi="Courier New" w:cs="Courier New"/>
                <w:sz w:val="20"/>
                <w:szCs w:val="20"/>
              </w:rPr>
              <w:t>int</w:t>
            </w:r>
            <w:proofErr w:type="spellEnd"/>
            <w:r w:rsidRPr="00B61F94">
              <w:rPr>
                <w:rFonts w:ascii="Courier New" w:hAnsi="Courier New" w:cs="Courier New"/>
                <w:sz w:val="20"/>
                <w:szCs w:val="20"/>
              </w:rPr>
              <w:t xml:space="preserve"> reserved1;               /* :0x034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cpm_fcb_t</w:t>
            </w:r>
            <w:proofErr w:type="spellEnd"/>
            <w:r w:rsidRPr="00B61F94">
              <w:rPr>
                <w:rFonts w:ascii="Courier New" w:hAnsi="Courier New" w:cs="Courier New"/>
                <w:sz w:val="20"/>
                <w:szCs w:val="20"/>
              </w:rPr>
              <w:t xml:space="preserve"> fcb2;                       /* :0x038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cpm_fcb_t</w:t>
            </w:r>
            <w:proofErr w:type="spellEnd"/>
            <w:r w:rsidRPr="00B61F94">
              <w:rPr>
                <w:rFonts w:ascii="Courier New" w:hAnsi="Courier New" w:cs="Courier New"/>
                <w:sz w:val="20"/>
                <w:szCs w:val="20"/>
              </w:rPr>
              <w:t xml:space="preserve"> fcb1;                       /* :0x05c */</w:t>
            </w:r>
          </w:p>
          <w:p w:rsidR="000A7CEF" w:rsidRPr="00B61F94" w:rsidRDefault="000A7CEF" w:rsidP="00165AC7">
            <w:pPr>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unsigned char tail[ 128 ];            /* :0x080 */</w:t>
            </w:r>
          </w:p>
          <w:p w:rsidR="000A7CEF" w:rsidRPr="00B61F94" w:rsidRDefault="000A7CEF" w:rsidP="00165AC7">
            <w:pPr>
              <w:keepNext/>
              <w:spacing w:line="276" w:lineRule="auto"/>
              <w:ind w:firstLine="0"/>
              <w:jc w:val="left"/>
              <w:rPr>
                <w:rFonts w:ascii="Courier New" w:hAnsi="Courier New" w:cs="Courier New"/>
                <w:sz w:val="20"/>
                <w:szCs w:val="20"/>
              </w:rPr>
            </w:pPr>
            <w:r w:rsidRPr="00B61F94">
              <w:rPr>
                <w:rFonts w:ascii="Courier New" w:hAnsi="Courier New" w:cs="Courier New"/>
                <w:sz w:val="20"/>
                <w:szCs w:val="20"/>
              </w:rPr>
              <w:t xml:space="preserve">} </w:t>
            </w:r>
            <w:proofErr w:type="spellStart"/>
            <w:r w:rsidRPr="00B61F94">
              <w:rPr>
                <w:rFonts w:ascii="Courier New" w:hAnsi="Courier New" w:cs="Courier New"/>
                <w:sz w:val="20"/>
                <w:szCs w:val="20"/>
              </w:rPr>
              <w:t>cpm_basepage_t</w:t>
            </w:r>
            <w:proofErr w:type="spellEnd"/>
            <w:r w:rsidRPr="00B61F94">
              <w:rPr>
                <w:rFonts w:ascii="Courier New" w:hAnsi="Courier New" w:cs="Courier New"/>
                <w:sz w:val="20"/>
                <w:szCs w:val="20"/>
              </w:rPr>
              <w:t>;                       /* :0x100 */</w:t>
            </w:r>
          </w:p>
        </w:tc>
      </w:tr>
    </w:tbl>
    <w:p w:rsidR="000A7CEF" w:rsidRDefault="000A7CEF" w:rsidP="000A7CEF">
      <w:pPr>
        <w:pStyle w:val="Caption"/>
      </w:pPr>
      <w:r>
        <w:t xml:space="preserve">Figure </w:t>
      </w:r>
      <w:fldSimple w:instr=" SEQ Figure \* ARABIC ">
        <w:r w:rsidR="00E154EB">
          <w:rPr>
            <w:noProof/>
          </w:rPr>
          <w:t>6</w:t>
        </w:r>
      </w:fldSimple>
      <w:r>
        <w:t xml:space="preserve"> Declaration of the Base Page</w:t>
      </w:r>
    </w:p>
    <w:p w:rsidR="000A7CEF" w:rsidRDefault="000A7CEF" w:rsidP="000A7CEF">
      <w:r>
        <w:t>The fields within the base page are:</w:t>
      </w:r>
    </w:p>
    <w:p w:rsidR="000A7CEF" w:rsidRDefault="000A7CEF" w:rsidP="000A7CEF">
      <w:pPr>
        <w:pStyle w:val="ListParagraph"/>
        <w:numPr>
          <w:ilvl w:val="0"/>
          <w:numId w:val="17"/>
        </w:numPr>
        <w:spacing w:line="276" w:lineRule="auto"/>
      </w:pPr>
      <w:proofErr w:type="spellStart"/>
      <w:proofErr w:type="gramStart"/>
      <w:r w:rsidRPr="004B5CFF">
        <w:rPr>
          <w:rFonts w:ascii="Courier New" w:hAnsi="Courier New" w:cs="Courier New"/>
        </w:rPr>
        <w:t>tpabase</w:t>
      </w:r>
      <w:proofErr w:type="spellEnd"/>
      <w:proofErr w:type="gramEnd"/>
      <w:r>
        <w:t xml:space="preserve">: Holds the base address of the </w:t>
      </w:r>
      <w:r w:rsidR="00BF7CE8">
        <w:t xml:space="preserve">region of memory into which the program was loaded. For programs loaded by the CCP, this is the base address of the </w:t>
      </w:r>
      <w:r>
        <w:t>Transient Program Area (TPA). Since the base page res</w:t>
      </w:r>
      <w:r w:rsidR="00BF7CE8">
        <w:t>ides at the beginning of the load region</w:t>
      </w:r>
      <w:r>
        <w:t>, this should also the address of the base page itself.</w:t>
      </w:r>
    </w:p>
    <w:p w:rsidR="000A7CEF" w:rsidRDefault="000A7CEF" w:rsidP="000A7CEF">
      <w:pPr>
        <w:pStyle w:val="ListParagraph"/>
        <w:numPr>
          <w:ilvl w:val="0"/>
          <w:numId w:val="17"/>
        </w:numPr>
        <w:spacing w:line="276" w:lineRule="auto"/>
      </w:pPr>
      <w:proofErr w:type="spellStart"/>
      <w:proofErr w:type="gramStart"/>
      <w:r w:rsidRPr="004B5CFF">
        <w:rPr>
          <w:rFonts w:ascii="Courier New" w:hAnsi="Courier New" w:cs="Courier New"/>
        </w:rPr>
        <w:t>tpatop</w:t>
      </w:r>
      <w:proofErr w:type="spellEnd"/>
      <w:proofErr w:type="gramEnd"/>
      <w:r>
        <w:t xml:space="preserve">: Holds the address of the byte immediately following the </w:t>
      </w:r>
      <w:r w:rsidR="00BF7CE8">
        <w:t xml:space="preserve">region into which the program was loaded; </w:t>
      </w:r>
      <w:r>
        <w:t>the byte</w:t>
      </w:r>
      <w:r w:rsidR="00BF7CE8">
        <w:t xml:space="preserve"> at this address</w:t>
      </w:r>
      <w:r>
        <w:t xml:space="preserve"> is not within the </w:t>
      </w:r>
      <w:r w:rsidR="00BF7CE8">
        <w:t>load region</w:t>
      </w:r>
      <w:r>
        <w:t>.</w:t>
      </w:r>
    </w:p>
    <w:p w:rsidR="000A7CEF" w:rsidRDefault="000A7CEF" w:rsidP="000A7CEF">
      <w:pPr>
        <w:pStyle w:val="ListParagraph"/>
        <w:numPr>
          <w:ilvl w:val="0"/>
          <w:numId w:val="17"/>
        </w:numPr>
        <w:spacing w:line="276" w:lineRule="auto"/>
      </w:pPr>
      <w:proofErr w:type="spellStart"/>
      <w:proofErr w:type="gramStart"/>
      <w:r w:rsidRPr="004B5CFF">
        <w:rPr>
          <w:rFonts w:ascii="Courier New" w:hAnsi="Courier New" w:cs="Courier New"/>
        </w:rPr>
        <w:t>textbase</w:t>
      </w:r>
      <w:proofErr w:type="spellEnd"/>
      <w:proofErr w:type="gramEnd"/>
      <w:r>
        <w:t xml:space="preserve">: Holds the base address of the region of memory into which the text section of the program was loaded. Since the text section is loaded immediately after the base page, which occupies 256 bytes of memory, this will normally be </w:t>
      </w:r>
      <w:proofErr w:type="spellStart"/>
      <w:r w:rsidRPr="004B5CFF">
        <w:rPr>
          <w:rFonts w:ascii="Courier New" w:hAnsi="Courier New" w:cs="Courier New"/>
        </w:rPr>
        <w:t>tpabase</w:t>
      </w:r>
      <w:proofErr w:type="spellEnd"/>
      <w:r w:rsidRPr="004B5CFF">
        <w:rPr>
          <w:rFonts w:ascii="Courier New" w:hAnsi="Courier New" w:cs="Courier New"/>
        </w:rPr>
        <w:t xml:space="preserve"> + 0x100</w:t>
      </w:r>
      <w:r>
        <w:t>.</w:t>
      </w:r>
    </w:p>
    <w:p w:rsidR="000A7CEF" w:rsidRDefault="000A7CEF" w:rsidP="000A7CEF">
      <w:pPr>
        <w:pStyle w:val="ListParagraph"/>
        <w:numPr>
          <w:ilvl w:val="0"/>
          <w:numId w:val="17"/>
        </w:numPr>
        <w:spacing w:line="276" w:lineRule="auto"/>
      </w:pPr>
      <w:proofErr w:type="spellStart"/>
      <w:proofErr w:type="gramStart"/>
      <w:r w:rsidRPr="004B5CFF">
        <w:rPr>
          <w:rFonts w:ascii="Courier New" w:hAnsi="Courier New" w:cs="Courier New"/>
        </w:rPr>
        <w:t>textlen</w:t>
      </w:r>
      <w:proofErr w:type="spellEnd"/>
      <w:proofErr w:type="gramEnd"/>
      <w:r>
        <w:t>: Holds the length, in bytes, of the text section of the program. Since the CP/M</w:t>
      </w:r>
      <w:r>
        <w:noBreakHyphen/>
        <w:t>M3 program loader is a simple-minded beast in the mold of CP/M</w:t>
      </w:r>
      <w:r>
        <w:noBreakHyphen/>
        <w:t>80 that considers a program file to contain only a single combined text and data section, this is the size of the file that held the program.</w:t>
      </w:r>
    </w:p>
    <w:p w:rsidR="000A7CEF" w:rsidRDefault="000A7CEF" w:rsidP="000A7CEF">
      <w:pPr>
        <w:pStyle w:val="ListParagraph"/>
        <w:numPr>
          <w:ilvl w:val="0"/>
          <w:numId w:val="17"/>
        </w:numPr>
        <w:spacing w:line="276" w:lineRule="auto"/>
      </w:pPr>
      <w:proofErr w:type="gramStart"/>
      <w:r w:rsidRPr="004B5CFF">
        <w:rPr>
          <w:rFonts w:ascii="Courier New" w:hAnsi="Courier New" w:cs="Courier New"/>
        </w:rPr>
        <w:lastRenderedPageBreak/>
        <w:t>database</w:t>
      </w:r>
      <w:proofErr w:type="gramEnd"/>
      <w:r>
        <w:t>: This field is intended to hold the base address of the data section of the program, but is not used by CP/M</w:t>
      </w:r>
      <w:r>
        <w:noBreakHyphen/>
        <w:t>M3. The simple-minded program loader of CP/M</w:t>
      </w:r>
      <w:r>
        <w:noBreakHyphen/>
        <w:t xml:space="preserve">M3 considers a program to consist </w:t>
      </w:r>
      <w:r w:rsidR="00BF7CE8">
        <w:t>of only a single combined</w:t>
      </w:r>
      <w:r>
        <w:t xml:space="preserve"> text and data section. Programs should not rely on the value of this field.</w:t>
      </w:r>
    </w:p>
    <w:p w:rsidR="000A7CEF" w:rsidRDefault="000A7CEF" w:rsidP="000A7CEF">
      <w:pPr>
        <w:pStyle w:val="ListParagraph"/>
        <w:numPr>
          <w:ilvl w:val="0"/>
          <w:numId w:val="17"/>
        </w:numPr>
        <w:spacing w:line="276" w:lineRule="auto"/>
      </w:pPr>
      <w:proofErr w:type="spellStart"/>
      <w:proofErr w:type="gramStart"/>
      <w:r w:rsidRPr="004B5CFF">
        <w:rPr>
          <w:rFonts w:ascii="Courier New" w:hAnsi="Courier New" w:cs="Courier New"/>
        </w:rPr>
        <w:t>datalen</w:t>
      </w:r>
      <w:proofErr w:type="spellEnd"/>
      <w:proofErr w:type="gramEnd"/>
      <w:r>
        <w:t>: This field holds the length of the data section of the program. CP/M</w:t>
      </w:r>
      <w:r>
        <w:noBreakHyphen/>
        <w:t>M3 initializes this field to zero, because it considers a program to consist of only a single combined text and data section.</w:t>
      </w:r>
    </w:p>
    <w:p w:rsidR="000A7CEF" w:rsidRDefault="000A7CEF" w:rsidP="000A7CEF">
      <w:pPr>
        <w:pStyle w:val="ListParagraph"/>
        <w:numPr>
          <w:ilvl w:val="0"/>
          <w:numId w:val="17"/>
        </w:numPr>
        <w:spacing w:line="276" w:lineRule="auto"/>
      </w:pPr>
      <w:proofErr w:type="spellStart"/>
      <w:proofErr w:type="gramStart"/>
      <w:r w:rsidRPr="004B5CFF">
        <w:rPr>
          <w:rFonts w:ascii="Courier New" w:hAnsi="Courier New" w:cs="Courier New"/>
        </w:rPr>
        <w:t>bssbase</w:t>
      </w:r>
      <w:proofErr w:type="spellEnd"/>
      <w:proofErr w:type="gramEnd"/>
      <w:r>
        <w:t xml:space="preserve">: This field is intended to hold the base address of the </w:t>
      </w:r>
      <w:proofErr w:type="spellStart"/>
      <w:r>
        <w:t>bss</w:t>
      </w:r>
      <w:proofErr w:type="spellEnd"/>
      <w:r>
        <w:t xml:space="preserve"> section of the program, but is not used by CP/M</w:t>
      </w:r>
      <w:r>
        <w:noBreakHyphen/>
        <w:t>M3. The simple-minded program loader of CP/M</w:t>
      </w:r>
      <w:r>
        <w:noBreakHyphen/>
        <w:t>M3 considers a program to consist of only a</w:t>
      </w:r>
      <w:r w:rsidR="00BF7CE8">
        <w:t xml:space="preserve"> single combined</w:t>
      </w:r>
      <w:r>
        <w:t xml:space="preserve"> text and data section. Programs should not rely on the value of this field.</w:t>
      </w:r>
    </w:p>
    <w:p w:rsidR="000A7CEF" w:rsidRPr="00EB47A5" w:rsidRDefault="000A7CEF" w:rsidP="000A7CEF">
      <w:pPr>
        <w:pStyle w:val="Note"/>
        <w:jc w:val="both"/>
      </w:pPr>
      <w:r>
        <w:rPr>
          <w:b/>
        </w:rPr>
        <w:t>NOTE:</w:t>
      </w:r>
      <w:r>
        <w:tab/>
        <w:t>CP/M</w:t>
      </w:r>
      <w:r>
        <w:noBreakHyphen/>
        <w:t xml:space="preserve">M3 does not clear the </w:t>
      </w:r>
      <w:proofErr w:type="spellStart"/>
      <w:r>
        <w:t>bss</w:t>
      </w:r>
      <w:proofErr w:type="spellEnd"/>
      <w:r>
        <w:t xml:space="preserve"> section of a program that it has loaded into memory. A program must clear its own </w:t>
      </w:r>
      <w:proofErr w:type="spellStart"/>
      <w:r>
        <w:t>bss</w:t>
      </w:r>
      <w:proofErr w:type="spellEnd"/>
      <w:r>
        <w:t xml:space="preserve"> section if </w:t>
      </w:r>
      <w:r w:rsidR="00BA64A7">
        <w:t xml:space="preserve">that is </w:t>
      </w:r>
      <w:r>
        <w:t>required</w:t>
      </w:r>
      <w:r>
        <w:rPr>
          <w:rStyle w:val="FootnoteReference"/>
        </w:rPr>
        <w:footnoteReference w:id="3"/>
      </w:r>
      <w:r>
        <w:t>.</w:t>
      </w:r>
    </w:p>
    <w:p w:rsidR="000A7CEF" w:rsidRDefault="000A7CEF" w:rsidP="000A7CEF">
      <w:pPr>
        <w:pStyle w:val="ListParagraph"/>
        <w:numPr>
          <w:ilvl w:val="0"/>
          <w:numId w:val="18"/>
        </w:numPr>
        <w:spacing w:line="276" w:lineRule="auto"/>
      </w:pPr>
      <w:proofErr w:type="spellStart"/>
      <w:proofErr w:type="gramStart"/>
      <w:r w:rsidRPr="004B5CFF">
        <w:rPr>
          <w:rFonts w:ascii="Courier New" w:hAnsi="Courier New" w:cs="Courier New"/>
        </w:rPr>
        <w:t>bsslen</w:t>
      </w:r>
      <w:proofErr w:type="spellEnd"/>
      <w:proofErr w:type="gramEnd"/>
      <w:r>
        <w:t xml:space="preserve">: This field holds the length of the </w:t>
      </w:r>
      <w:proofErr w:type="spellStart"/>
      <w:r>
        <w:t>bss</w:t>
      </w:r>
      <w:proofErr w:type="spellEnd"/>
      <w:r>
        <w:t xml:space="preserve"> section of the program. CP/M</w:t>
      </w:r>
      <w:r>
        <w:noBreakHyphen/>
        <w:t>M3 initializes this field to zero, because it considers a program to consist of only a single combined text and data section.</w:t>
      </w:r>
    </w:p>
    <w:p w:rsidR="000A7CEF" w:rsidRDefault="000A7CEF" w:rsidP="000A7CEF">
      <w:pPr>
        <w:pStyle w:val="ListParagraph"/>
        <w:numPr>
          <w:ilvl w:val="0"/>
          <w:numId w:val="18"/>
        </w:numPr>
        <w:spacing w:line="276" w:lineRule="auto"/>
      </w:pPr>
      <w:proofErr w:type="spellStart"/>
      <w:proofErr w:type="gramStart"/>
      <w:r w:rsidRPr="004B5CFF">
        <w:rPr>
          <w:rFonts w:ascii="Courier New" w:hAnsi="Courier New" w:cs="Courier New"/>
        </w:rPr>
        <w:t>freelen</w:t>
      </w:r>
      <w:proofErr w:type="spellEnd"/>
      <w:proofErr w:type="gramEnd"/>
      <w:r>
        <w:t>: This field holds the length, in bytes, of the region of memory between that occupied by th</w:t>
      </w:r>
      <w:r w:rsidR="00BF7CE8">
        <w:t>e program and the top of the region into which the program was loaded</w:t>
      </w:r>
      <w:r>
        <w:t>.</w:t>
      </w:r>
    </w:p>
    <w:p w:rsidR="000A7CEF" w:rsidRDefault="000A7CEF" w:rsidP="000A7CEF">
      <w:pPr>
        <w:pStyle w:val="ListParagraph"/>
        <w:numPr>
          <w:ilvl w:val="0"/>
          <w:numId w:val="18"/>
        </w:numPr>
        <w:spacing w:line="276" w:lineRule="auto"/>
      </w:pPr>
      <w:proofErr w:type="spellStart"/>
      <w:proofErr w:type="gramStart"/>
      <w:r w:rsidRPr="004B5CFF">
        <w:rPr>
          <w:rFonts w:ascii="Courier New" w:hAnsi="Courier New" w:cs="Courier New"/>
        </w:rPr>
        <w:t>loadedfrom</w:t>
      </w:r>
      <w:proofErr w:type="spellEnd"/>
      <w:proofErr w:type="gramEnd"/>
      <w:r>
        <w:t>: This field indicates from which drive the program was loaded. The number stored here is zero-based; zero refers to drive A and 15 refers to drive P.</w:t>
      </w:r>
    </w:p>
    <w:p w:rsidR="000A7CEF" w:rsidRDefault="000A7CEF" w:rsidP="000A7CEF">
      <w:pPr>
        <w:pStyle w:val="ListParagraph"/>
        <w:numPr>
          <w:ilvl w:val="0"/>
          <w:numId w:val="18"/>
        </w:numPr>
        <w:spacing w:line="276" w:lineRule="auto"/>
      </w:pPr>
      <w:proofErr w:type="spellStart"/>
      <w:proofErr w:type="gramStart"/>
      <w:r w:rsidRPr="004B5CFF">
        <w:rPr>
          <w:rFonts w:ascii="Courier New" w:hAnsi="Courier New" w:cs="Courier New"/>
        </w:rPr>
        <w:t>bdos</w:t>
      </w:r>
      <w:proofErr w:type="spellEnd"/>
      <w:proofErr w:type="gramEnd"/>
      <w:r>
        <w:t xml:space="preserve">: This field holds a pointer to the BDOS entry point; that is, a pointer to the function which the program should call to use the services of the operating system. Calling the operating system is discussed in </w:t>
      </w:r>
      <w:proofErr w:type="gramStart"/>
      <w:r>
        <w:t>section ???.</w:t>
      </w:r>
      <w:proofErr w:type="gramEnd"/>
    </w:p>
    <w:p w:rsidR="000A7CEF" w:rsidRDefault="000A7CEF" w:rsidP="000A7CEF">
      <w:pPr>
        <w:pStyle w:val="ListParagraph"/>
        <w:numPr>
          <w:ilvl w:val="0"/>
          <w:numId w:val="18"/>
        </w:numPr>
        <w:spacing w:line="276" w:lineRule="auto"/>
      </w:pPr>
      <w:proofErr w:type="gramStart"/>
      <w:r w:rsidRPr="004B5CFF">
        <w:rPr>
          <w:rFonts w:ascii="Courier New" w:hAnsi="Courier New" w:cs="Courier New"/>
        </w:rPr>
        <w:t>entry</w:t>
      </w:r>
      <w:proofErr w:type="gramEnd"/>
      <w:r>
        <w:t>: This field holds a pointer to the entry point of the program. The CP/M</w:t>
      </w:r>
      <w:r>
        <w:noBreakHyphen/>
        <w:t xml:space="preserve">M3 program loader obtains this pointer from a data structure at the beginning of the program; see </w:t>
      </w:r>
      <w:proofErr w:type="gramStart"/>
      <w:r>
        <w:t>section ???.</w:t>
      </w:r>
      <w:proofErr w:type="gramEnd"/>
      <w:r>
        <w:t xml:space="preserve"> After the BDOS has loaded the program and the CCP has parsed the command line, the CCP calls the entry point of the program through this pointer.</w:t>
      </w:r>
    </w:p>
    <w:p w:rsidR="000A7CEF" w:rsidRDefault="000A7CEF" w:rsidP="000A7CEF">
      <w:pPr>
        <w:pStyle w:val="ListParagraph"/>
        <w:numPr>
          <w:ilvl w:val="0"/>
          <w:numId w:val="18"/>
        </w:numPr>
        <w:spacing w:line="276" w:lineRule="auto"/>
      </w:pPr>
      <w:proofErr w:type="spellStart"/>
      <w:proofErr w:type="gramStart"/>
      <w:r w:rsidRPr="004B5CFF">
        <w:rPr>
          <w:rFonts w:ascii="Courier New" w:hAnsi="Courier New" w:cs="Courier New"/>
        </w:rPr>
        <w:t>initialsp</w:t>
      </w:r>
      <w:proofErr w:type="spellEnd"/>
      <w:proofErr w:type="gramEnd"/>
      <w:r>
        <w:t>: This field holds the value used by the CCP to initialize the stack pointer before entering the program. Since the stack</w:t>
      </w:r>
      <w:r w:rsidR="00BF7CE8">
        <w:t xml:space="preserve"> is placed at the top of the load region</w:t>
      </w:r>
      <w:r>
        <w:t xml:space="preserve">, this field will normally hold the same value as </w:t>
      </w:r>
      <w:proofErr w:type="spellStart"/>
      <w:r w:rsidRPr="00BF7CE8">
        <w:rPr>
          <w:rFonts w:ascii="Courier New" w:hAnsi="Courier New" w:cs="Courier New"/>
        </w:rPr>
        <w:t>tpatop</w:t>
      </w:r>
      <w:proofErr w:type="spellEnd"/>
      <w:r>
        <w:t>.</w:t>
      </w:r>
    </w:p>
    <w:p w:rsidR="000A7CEF" w:rsidRDefault="000A7CEF" w:rsidP="000A7CEF">
      <w:pPr>
        <w:pStyle w:val="ListParagraph"/>
        <w:numPr>
          <w:ilvl w:val="0"/>
          <w:numId w:val="18"/>
        </w:numPr>
        <w:spacing w:line="276" w:lineRule="auto"/>
      </w:pPr>
      <w:r w:rsidRPr="004B5CFF">
        <w:rPr>
          <w:rFonts w:ascii="Courier New" w:hAnsi="Courier New" w:cs="Courier New"/>
        </w:rPr>
        <w:t>fcb2</w:t>
      </w:r>
      <w:r>
        <w:t xml:space="preserve">: This field holds a File Control Block (FCB) initialized by the CCP. If the command line contained at least two file specifications, this FCB is initialized from the second file specification. If the command line contained only one file specification, the filename and </w:t>
      </w:r>
      <w:proofErr w:type="spellStart"/>
      <w:r>
        <w:t>filetype</w:t>
      </w:r>
      <w:proofErr w:type="spellEnd"/>
      <w:r>
        <w:t xml:space="preserve"> fields of this FCB contain spaces.</w:t>
      </w:r>
      <w:r w:rsidR="00BA64A7">
        <w:t xml:space="preserve"> The FCB is described in </w:t>
      </w:r>
      <w:proofErr w:type="gramStart"/>
      <w:r w:rsidR="00BA64A7">
        <w:t>section ???.</w:t>
      </w:r>
      <w:proofErr w:type="gramEnd"/>
    </w:p>
    <w:p w:rsidR="000A7CEF" w:rsidRDefault="000A7CEF" w:rsidP="000A7CEF">
      <w:pPr>
        <w:pStyle w:val="ListParagraph"/>
        <w:numPr>
          <w:ilvl w:val="0"/>
          <w:numId w:val="18"/>
        </w:numPr>
        <w:spacing w:line="276" w:lineRule="auto"/>
      </w:pPr>
      <w:r w:rsidRPr="004B5CFF">
        <w:rPr>
          <w:rFonts w:ascii="Courier New" w:hAnsi="Courier New" w:cs="Courier New"/>
        </w:rPr>
        <w:t>fcb1</w:t>
      </w:r>
      <w:r>
        <w:t xml:space="preserve">: This field holds a File Control Block (FCB) initialized by the CCP. If the command line contained at least one file specification, this FCB is initialized from the first file specification. If the </w:t>
      </w:r>
      <w:r>
        <w:lastRenderedPageBreak/>
        <w:t xml:space="preserve">command line held no file specifications, the filename and </w:t>
      </w:r>
      <w:proofErr w:type="spellStart"/>
      <w:r>
        <w:t>filetype</w:t>
      </w:r>
      <w:proofErr w:type="spellEnd"/>
      <w:r>
        <w:t xml:space="preserve"> fields of this FCB contain spaces.</w:t>
      </w:r>
      <w:r w:rsidR="00BA64A7">
        <w:t xml:space="preserve"> The FCB is described in </w:t>
      </w:r>
      <w:proofErr w:type="gramStart"/>
      <w:r w:rsidR="00BA64A7">
        <w:t>section ???.</w:t>
      </w:r>
      <w:proofErr w:type="gramEnd"/>
    </w:p>
    <w:p w:rsidR="000A7CEF" w:rsidRDefault="000A7CEF" w:rsidP="000A7CEF">
      <w:pPr>
        <w:pStyle w:val="ListParagraph"/>
        <w:numPr>
          <w:ilvl w:val="0"/>
          <w:numId w:val="18"/>
        </w:numPr>
        <w:spacing w:line="276" w:lineRule="auto"/>
      </w:pPr>
      <w:proofErr w:type="gramStart"/>
      <w:r w:rsidRPr="004B5CFF">
        <w:rPr>
          <w:rFonts w:ascii="Courier New" w:hAnsi="Courier New" w:cs="Courier New"/>
        </w:rPr>
        <w:t>tail</w:t>
      </w:r>
      <w:proofErr w:type="gramEnd"/>
      <w:r>
        <w:t xml:space="preserve">: This field holds the command tail, the portion of the command line that remains after the command itself is removed from the line. If the command line contains up to two file specifications, the CCP parses them into the </w:t>
      </w:r>
      <w:r w:rsidRPr="008D5EA8">
        <w:rPr>
          <w:rFonts w:ascii="Courier New" w:hAnsi="Courier New" w:cs="Courier New"/>
        </w:rPr>
        <w:t>fcb1</w:t>
      </w:r>
      <w:r>
        <w:t xml:space="preserve"> and </w:t>
      </w:r>
      <w:r w:rsidRPr="008D5EA8">
        <w:rPr>
          <w:rFonts w:ascii="Courier New" w:hAnsi="Courier New" w:cs="Courier New"/>
        </w:rPr>
        <w:t>fcb2</w:t>
      </w:r>
      <w:r>
        <w:t xml:space="preserve"> fields, but does not remove them from the command line; they remain in the command tail.</w:t>
      </w:r>
    </w:p>
    <w:tbl>
      <w:tblPr>
        <w:tblStyle w:val="TableGrid"/>
        <w:tblpPr w:leftFromText="180" w:rightFromText="180" w:vertAnchor="text" w:tblpXSpec="right" w:tblpY="1"/>
        <w:tblOverlap w:val="nev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2"/>
      </w:tblGrid>
      <w:tr w:rsidR="000A7CEF" w:rsidTr="00165AC7">
        <w:trPr>
          <w:jc w:val="right"/>
        </w:trPr>
        <w:tc>
          <w:tcPr>
            <w:tcW w:w="0" w:type="auto"/>
          </w:tcPr>
          <w:tbl>
            <w:tblPr>
              <w:tblStyle w:val="TableGrid"/>
              <w:tblW w:w="0" w:type="auto"/>
              <w:jc w:val="center"/>
              <w:tblLook w:val="04A0" w:firstRow="1" w:lastRow="0" w:firstColumn="1" w:lastColumn="0" w:noHBand="0" w:noVBand="1"/>
            </w:tblPr>
            <w:tblGrid>
              <w:gridCol w:w="3576"/>
            </w:tblGrid>
            <w:tr w:rsidR="000A7CEF" w:rsidTr="00165AC7">
              <w:trPr>
                <w:jc w:val="center"/>
              </w:trPr>
              <w:tc>
                <w:tcPr>
                  <w:tcW w:w="0" w:type="auto"/>
                </w:tcPr>
                <w:p w:rsidR="000A7CEF" w:rsidRDefault="000A7CEF" w:rsidP="00165AC7">
                  <w:pPr>
                    <w:keepNext/>
                    <w:framePr w:hSpace="180" w:wrap="around" w:vAnchor="text" w:hAnchor="text" w:xAlign="right" w:y="1"/>
                    <w:spacing w:before="120" w:after="120"/>
                    <w:ind w:firstLine="0"/>
                    <w:suppressOverlap/>
                    <w:jc w:val="center"/>
                  </w:pPr>
                  <w:r>
                    <w:rPr>
                      <w:noProof/>
                    </w:rPr>
                    <w:drawing>
                      <wp:inline distT="0" distB="0" distL="0" distR="0" wp14:anchorId="322CEE63" wp14:editId="00C21F84">
                        <wp:extent cx="213360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M3-BasePage-Tail.bmp"/>
                                <pic:cNvPicPr/>
                              </pic:nvPicPr>
                              <pic:blipFill>
                                <a:blip r:embed="rId11">
                                  <a:extLst>
                                    <a:ext uri="{28A0092B-C50C-407E-A947-70E740481C1C}">
                                      <a14:useLocalDpi xmlns:a14="http://schemas.microsoft.com/office/drawing/2010/main" val="0"/>
                                    </a:ext>
                                  </a:extLst>
                                </a:blip>
                                <a:stretch>
                                  <a:fillRect/>
                                </a:stretch>
                              </pic:blipFill>
                              <pic:spPr>
                                <a:xfrm>
                                  <a:off x="0" y="0"/>
                                  <a:ext cx="2133600" cy="895350"/>
                                </a:xfrm>
                                <a:prstGeom prst="rect">
                                  <a:avLst/>
                                </a:prstGeom>
                              </pic:spPr>
                            </pic:pic>
                          </a:graphicData>
                        </a:graphic>
                      </wp:inline>
                    </w:drawing>
                  </w:r>
                </w:p>
              </w:tc>
            </w:tr>
          </w:tbl>
          <w:p w:rsidR="000A7CEF" w:rsidRDefault="000A7CEF" w:rsidP="00165AC7">
            <w:pPr>
              <w:pStyle w:val="Caption"/>
            </w:pPr>
            <w:r>
              <w:t xml:space="preserve">Figure </w:t>
            </w:r>
            <w:fldSimple w:instr=" SEQ Figure \* ARABIC ">
              <w:r w:rsidR="00E154EB">
                <w:rPr>
                  <w:noProof/>
                </w:rPr>
                <w:t>7</w:t>
              </w:r>
            </w:fldSimple>
            <w:r>
              <w:t xml:space="preserve"> The </w:t>
            </w:r>
            <w:r w:rsidRPr="004242E7">
              <w:rPr>
                <w:rFonts w:ascii="Courier New" w:hAnsi="Courier New" w:cs="Courier New"/>
              </w:rPr>
              <w:t>tail</w:t>
            </w:r>
            <w:r>
              <w:t xml:space="preserve"> Field of the Base Page</w:t>
            </w:r>
          </w:p>
        </w:tc>
      </w:tr>
    </w:tbl>
    <w:p w:rsidR="000A7CEF" w:rsidRDefault="000A7CEF" w:rsidP="000A7CEF">
      <w:pPr>
        <w:spacing w:line="276" w:lineRule="auto"/>
        <w:ind w:left="360" w:firstLine="0"/>
      </w:pPr>
      <w:r>
        <w:t xml:space="preserve">The </w:t>
      </w:r>
      <w:r w:rsidRPr="008D5EA8">
        <w:rPr>
          <w:rFonts w:ascii="Courier New" w:hAnsi="Courier New" w:cs="Courier New"/>
        </w:rPr>
        <w:t>tail</w:t>
      </w:r>
      <w:r w:rsidR="00BA64A7">
        <w:t xml:space="preserve"> field is an array of 128 </w:t>
      </w:r>
      <w:r>
        <w:t>character</w:t>
      </w:r>
      <w:r w:rsidR="00BA64A7">
        <w:t>s</w:t>
      </w:r>
      <w:r>
        <w:t xml:space="preserve"> containing the following bytes:</w:t>
      </w:r>
    </w:p>
    <w:p w:rsidR="000A7CEF" w:rsidRDefault="000A7CEF" w:rsidP="000A7CEF">
      <w:pPr>
        <w:pStyle w:val="ListParagraph"/>
        <w:numPr>
          <w:ilvl w:val="1"/>
          <w:numId w:val="19"/>
        </w:numPr>
        <w:spacing w:line="276" w:lineRule="auto"/>
        <w:ind w:left="720"/>
        <w:jc w:val="left"/>
      </w:pPr>
      <w:proofErr w:type="gramStart"/>
      <w:r w:rsidRPr="008D5EA8">
        <w:rPr>
          <w:rFonts w:ascii="Courier New" w:hAnsi="Courier New" w:cs="Courier New"/>
        </w:rPr>
        <w:t>tail[</w:t>
      </w:r>
      <w:proofErr w:type="gramEnd"/>
      <w:r w:rsidRPr="008D5EA8">
        <w:rPr>
          <w:rFonts w:ascii="Courier New" w:hAnsi="Courier New" w:cs="Courier New"/>
        </w:rPr>
        <w:t xml:space="preserve"> 0 ]</w:t>
      </w:r>
      <w:r>
        <w:t xml:space="preserve"> holds the number of bytes in the command tail.</w:t>
      </w:r>
    </w:p>
    <w:p w:rsidR="000A7CEF" w:rsidRDefault="000A7CEF" w:rsidP="000A7CEF">
      <w:pPr>
        <w:pStyle w:val="ListParagraph"/>
        <w:numPr>
          <w:ilvl w:val="1"/>
          <w:numId w:val="19"/>
        </w:numPr>
        <w:spacing w:line="276" w:lineRule="auto"/>
        <w:ind w:left="720"/>
        <w:jc w:val="left"/>
      </w:pPr>
      <w:r w:rsidRPr="008D5EA8">
        <w:rPr>
          <w:rFonts w:ascii="Courier New" w:hAnsi="Courier New" w:cs="Courier New"/>
        </w:rPr>
        <w:t>tail[ 1 ]</w:t>
      </w:r>
      <w:r>
        <w:t xml:space="preserve"> through </w:t>
      </w:r>
      <w:r w:rsidRPr="008D5EA8">
        <w:rPr>
          <w:rFonts w:ascii="Courier New" w:hAnsi="Courier New" w:cs="Courier New"/>
        </w:rPr>
        <w:t>tail[ tail[ 0 ] ]</w:t>
      </w:r>
      <w:r w:rsidR="00BA64A7">
        <w:t>holds the c</w:t>
      </w:r>
      <w:r>
        <w:t>haracters in the command tail.</w:t>
      </w:r>
    </w:p>
    <w:p w:rsidR="000A7CEF" w:rsidRDefault="000A7CEF" w:rsidP="000A7CEF">
      <w:pPr>
        <w:pStyle w:val="ListParagraph"/>
        <w:numPr>
          <w:ilvl w:val="1"/>
          <w:numId w:val="19"/>
        </w:numPr>
        <w:spacing w:line="276" w:lineRule="auto"/>
        <w:ind w:left="720"/>
        <w:jc w:val="left"/>
      </w:pPr>
      <w:proofErr w:type="gramStart"/>
      <w:r w:rsidRPr="008D5EA8">
        <w:rPr>
          <w:rFonts w:ascii="Courier New" w:hAnsi="Courier New" w:cs="Courier New"/>
        </w:rPr>
        <w:t>tail[</w:t>
      </w:r>
      <w:proofErr w:type="gramEnd"/>
      <w:r w:rsidRPr="008D5EA8">
        <w:rPr>
          <w:rFonts w:ascii="Courier New" w:hAnsi="Courier New" w:cs="Courier New"/>
        </w:rPr>
        <w:t xml:space="preserve"> tail[ 0 ] + 1 ]</w:t>
      </w:r>
      <w:r>
        <w:t xml:space="preserve"> holds a NUL byte to terminate the string.</w:t>
      </w:r>
    </w:p>
    <w:p w:rsidR="000A7CEF" w:rsidRDefault="000A7CEF" w:rsidP="000A7CEF">
      <w:pPr>
        <w:spacing w:line="276" w:lineRule="auto"/>
        <w:ind w:left="360" w:firstLine="0"/>
      </w:pPr>
      <w:r>
        <w:t xml:space="preserve">Because </w:t>
      </w:r>
      <w:r w:rsidRPr="008D5EA8">
        <w:rPr>
          <w:rFonts w:ascii="Courier New" w:hAnsi="Courier New" w:cs="Courier New"/>
        </w:rPr>
        <w:t>tail</w:t>
      </w:r>
      <w:r>
        <w:t xml:space="preserve"> contains both a count byte and a terminal NUL, the command tail can hold no more than 126 characters.</w:t>
      </w:r>
    </w:p>
    <w:p w:rsidR="000A7CEF" w:rsidRDefault="00921F10" w:rsidP="00921F10">
      <w:pPr>
        <w:pStyle w:val="Heading4"/>
      </w:pPr>
      <w:r>
        <w:t>Initialization of the Base Page</w:t>
      </w:r>
    </w:p>
    <w:p w:rsidR="0048711E" w:rsidRDefault="00921F10" w:rsidP="0048711E">
      <w:r>
        <w:t xml:space="preserve">The </w:t>
      </w:r>
      <w:r w:rsidR="0048711E">
        <w:t xml:space="preserve">BDOS and the CCP conspire to initialize the base page when a transient program is loaded. </w:t>
      </w:r>
    </w:p>
    <w:p w:rsidR="0048711E" w:rsidRDefault="0048711E" w:rsidP="0048711E">
      <w:r>
        <w:t>The CCP extracts the command from the command line and loads the program using the BDOS Program Load function (59). That BDOS function allocates space for the base page and initializes the following fields:</w:t>
      </w:r>
    </w:p>
    <w:p w:rsidR="0048711E" w:rsidRDefault="0048711E" w:rsidP="0048711E">
      <w:pPr>
        <w:pStyle w:val="ListParagraph"/>
        <w:numPr>
          <w:ilvl w:val="0"/>
          <w:numId w:val="15"/>
        </w:numPr>
      </w:pPr>
      <w:proofErr w:type="spellStart"/>
      <w:proofErr w:type="gramStart"/>
      <w:r w:rsidRPr="00D836B7">
        <w:rPr>
          <w:rFonts w:ascii="Courier New" w:hAnsi="Courier New" w:cs="Courier New"/>
        </w:rPr>
        <w:t>tpabase</w:t>
      </w:r>
      <w:proofErr w:type="spellEnd"/>
      <w:proofErr w:type="gramEnd"/>
      <w:r>
        <w:t>, which contains the base address of the TPA (and, consequently, the address of the base page itself).</w:t>
      </w:r>
    </w:p>
    <w:p w:rsidR="0048711E" w:rsidRDefault="0048711E" w:rsidP="0048711E">
      <w:pPr>
        <w:pStyle w:val="ListParagraph"/>
        <w:numPr>
          <w:ilvl w:val="0"/>
          <w:numId w:val="15"/>
        </w:numPr>
      </w:pPr>
      <w:proofErr w:type="spellStart"/>
      <w:proofErr w:type="gramStart"/>
      <w:r w:rsidRPr="00D836B7">
        <w:rPr>
          <w:rFonts w:ascii="Courier New" w:hAnsi="Courier New" w:cs="Courier New"/>
        </w:rPr>
        <w:t>tpatop</w:t>
      </w:r>
      <w:proofErr w:type="spellEnd"/>
      <w:proofErr w:type="gramEnd"/>
      <w:r>
        <w:t>, which contains the address of the byte immediately following the TPA.</w:t>
      </w:r>
    </w:p>
    <w:p w:rsidR="0048711E" w:rsidRDefault="0048711E" w:rsidP="0048711E">
      <w:pPr>
        <w:pStyle w:val="ListParagraph"/>
        <w:numPr>
          <w:ilvl w:val="0"/>
          <w:numId w:val="15"/>
        </w:numPr>
      </w:pPr>
      <w:proofErr w:type="spellStart"/>
      <w:proofErr w:type="gramStart"/>
      <w:r w:rsidRPr="00D836B7">
        <w:rPr>
          <w:rFonts w:ascii="Courier New" w:hAnsi="Courier New" w:cs="Courier New"/>
        </w:rPr>
        <w:t>textbase</w:t>
      </w:r>
      <w:proofErr w:type="spellEnd"/>
      <w:proofErr w:type="gramEnd"/>
      <w:r>
        <w:t xml:space="preserve">, which contains the address at which the program was loaded. Since the program is loaded immediately after the base page, </w:t>
      </w:r>
      <w:proofErr w:type="spellStart"/>
      <w:r w:rsidRPr="00D836B7">
        <w:rPr>
          <w:rFonts w:ascii="Courier New" w:hAnsi="Courier New" w:cs="Courier New"/>
        </w:rPr>
        <w:t>textbase</w:t>
      </w:r>
      <w:proofErr w:type="spellEnd"/>
      <w:r>
        <w:t xml:space="preserve"> contains </w:t>
      </w:r>
      <w:proofErr w:type="spellStart"/>
      <w:r w:rsidRPr="00D836B7">
        <w:rPr>
          <w:rFonts w:ascii="Courier New" w:hAnsi="Courier New" w:cs="Courier New"/>
        </w:rPr>
        <w:t>tpabase</w:t>
      </w:r>
      <w:proofErr w:type="spellEnd"/>
      <w:r w:rsidRPr="00D836B7">
        <w:rPr>
          <w:rFonts w:ascii="Courier New" w:hAnsi="Courier New" w:cs="Courier New"/>
        </w:rPr>
        <w:t xml:space="preserve"> + 0x100</w:t>
      </w:r>
      <w:r>
        <w:t>.</w:t>
      </w:r>
    </w:p>
    <w:p w:rsidR="0048711E" w:rsidRDefault="0048711E" w:rsidP="0048711E">
      <w:pPr>
        <w:pStyle w:val="ListParagraph"/>
        <w:numPr>
          <w:ilvl w:val="0"/>
          <w:numId w:val="15"/>
        </w:numPr>
      </w:pPr>
      <w:proofErr w:type="spellStart"/>
      <w:proofErr w:type="gramStart"/>
      <w:r w:rsidRPr="00D836B7">
        <w:rPr>
          <w:rFonts w:ascii="Courier New" w:hAnsi="Courier New" w:cs="Courier New"/>
        </w:rPr>
        <w:t>textlen</w:t>
      </w:r>
      <w:proofErr w:type="spellEnd"/>
      <w:proofErr w:type="gramEnd"/>
      <w:r>
        <w:t>, which contains the size, in bytes, of the loaded program.</w:t>
      </w:r>
    </w:p>
    <w:p w:rsidR="0048711E" w:rsidRDefault="0048711E" w:rsidP="0048711E">
      <w:pPr>
        <w:pStyle w:val="ListParagraph"/>
        <w:numPr>
          <w:ilvl w:val="0"/>
          <w:numId w:val="15"/>
        </w:numPr>
      </w:pPr>
      <w:proofErr w:type="spellStart"/>
      <w:proofErr w:type="gramStart"/>
      <w:r w:rsidRPr="00D836B7">
        <w:rPr>
          <w:rFonts w:ascii="Courier New" w:hAnsi="Courier New" w:cs="Courier New"/>
        </w:rPr>
        <w:t>datalen</w:t>
      </w:r>
      <w:proofErr w:type="spellEnd"/>
      <w:proofErr w:type="gramEnd"/>
      <w:r>
        <w:t xml:space="preserve"> and </w:t>
      </w:r>
      <w:proofErr w:type="spellStart"/>
      <w:r w:rsidRPr="00D836B7">
        <w:rPr>
          <w:rFonts w:ascii="Courier New" w:hAnsi="Courier New" w:cs="Courier New"/>
        </w:rPr>
        <w:t>bsslen</w:t>
      </w:r>
      <w:proofErr w:type="spellEnd"/>
      <w:r>
        <w:t>, which are intended to describe the length of the .data and .</w:t>
      </w:r>
      <w:proofErr w:type="spellStart"/>
      <w:r>
        <w:t>bss</w:t>
      </w:r>
      <w:proofErr w:type="spellEnd"/>
      <w:r>
        <w:t xml:space="preserve"> sections of the program, are cleared. As described in </w:t>
      </w:r>
      <w:proofErr w:type="gramStart"/>
      <w:r>
        <w:t>section ???</w:t>
      </w:r>
      <w:proofErr w:type="gramEnd"/>
      <w:r>
        <w:t>, the executable format used by CP/M</w:t>
      </w:r>
      <w:r>
        <w:noBreakHyphen/>
        <w:t>M3 is similar to that of CP/M</w:t>
      </w:r>
      <w:r>
        <w:noBreakHyphen/>
        <w:t>80; it considers a program to consist of only a combined .text and .data section.</w:t>
      </w:r>
    </w:p>
    <w:p w:rsidR="0048711E" w:rsidRDefault="0048711E" w:rsidP="0048711E">
      <w:pPr>
        <w:pStyle w:val="ListParagraph"/>
        <w:numPr>
          <w:ilvl w:val="0"/>
          <w:numId w:val="15"/>
        </w:numPr>
      </w:pPr>
      <w:proofErr w:type="spellStart"/>
      <w:proofErr w:type="gramStart"/>
      <w:r w:rsidRPr="00CC750C">
        <w:rPr>
          <w:rFonts w:ascii="Courier New" w:hAnsi="Courier New" w:cs="Courier New"/>
        </w:rPr>
        <w:t>freelen</w:t>
      </w:r>
      <w:proofErr w:type="spellEnd"/>
      <w:proofErr w:type="gramEnd"/>
      <w:r>
        <w:t>, which contains the size, in bytes, of the region of memory between the end of the program and the top of the TPA.</w:t>
      </w:r>
    </w:p>
    <w:p w:rsidR="0048711E" w:rsidRDefault="0048711E" w:rsidP="0048711E">
      <w:pPr>
        <w:pStyle w:val="ListParagraph"/>
        <w:numPr>
          <w:ilvl w:val="0"/>
          <w:numId w:val="15"/>
        </w:numPr>
      </w:pPr>
      <w:proofErr w:type="spellStart"/>
      <w:proofErr w:type="gramStart"/>
      <w:r w:rsidRPr="00FC5532">
        <w:rPr>
          <w:rFonts w:ascii="Courier New" w:hAnsi="Courier New" w:cs="Courier New"/>
        </w:rPr>
        <w:t>loadfrom</w:t>
      </w:r>
      <w:proofErr w:type="spellEnd"/>
      <w:proofErr w:type="gramEnd"/>
      <w:r>
        <w:t>, which contains the zero-based number of the drive from which the program was loaded.</w:t>
      </w:r>
    </w:p>
    <w:p w:rsidR="0048711E" w:rsidRDefault="0048711E" w:rsidP="0048711E">
      <w:pPr>
        <w:pStyle w:val="ListParagraph"/>
        <w:numPr>
          <w:ilvl w:val="0"/>
          <w:numId w:val="15"/>
        </w:numPr>
      </w:pPr>
      <w:proofErr w:type="spellStart"/>
      <w:proofErr w:type="gramStart"/>
      <w:r w:rsidRPr="00CC750C">
        <w:rPr>
          <w:rFonts w:ascii="Courier New" w:hAnsi="Courier New" w:cs="Courier New"/>
        </w:rPr>
        <w:t>bdos</w:t>
      </w:r>
      <w:proofErr w:type="spellEnd"/>
      <w:proofErr w:type="gramEnd"/>
      <w:r>
        <w:t>, which contains a pointer to the BDOS entry point; the program is expected to call this function to access the BDOS services.</w:t>
      </w:r>
    </w:p>
    <w:p w:rsidR="0048711E" w:rsidRDefault="0048711E" w:rsidP="0048711E">
      <w:pPr>
        <w:pStyle w:val="ListParagraph"/>
        <w:numPr>
          <w:ilvl w:val="0"/>
          <w:numId w:val="15"/>
        </w:numPr>
      </w:pPr>
      <w:proofErr w:type="gramStart"/>
      <w:r w:rsidRPr="00CC750C">
        <w:rPr>
          <w:rFonts w:ascii="Courier New" w:hAnsi="Courier New" w:cs="Courier New"/>
        </w:rPr>
        <w:t>entry</w:t>
      </w:r>
      <w:proofErr w:type="gramEnd"/>
      <w:r>
        <w:t xml:space="preserve">, which contains the entry point of the program. This is obtained from a data structure, described in </w:t>
      </w:r>
      <w:proofErr w:type="gramStart"/>
      <w:r>
        <w:t>section ???</w:t>
      </w:r>
      <w:proofErr w:type="gramEnd"/>
      <w:r>
        <w:t>, at the beginning of a program.</w:t>
      </w:r>
    </w:p>
    <w:p w:rsidR="0048711E" w:rsidRDefault="0048711E" w:rsidP="0048711E">
      <w:pPr>
        <w:pStyle w:val="ListParagraph"/>
        <w:numPr>
          <w:ilvl w:val="0"/>
          <w:numId w:val="15"/>
        </w:numPr>
      </w:pPr>
      <w:proofErr w:type="spellStart"/>
      <w:proofErr w:type="gramStart"/>
      <w:r w:rsidRPr="00CC750C">
        <w:rPr>
          <w:rFonts w:ascii="Courier New" w:hAnsi="Courier New" w:cs="Courier New"/>
        </w:rPr>
        <w:lastRenderedPageBreak/>
        <w:t>initialsp</w:t>
      </w:r>
      <w:proofErr w:type="spellEnd"/>
      <w:proofErr w:type="gramEnd"/>
      <w:r>
        <w:t xml:space="preserve">, which contains the initial value of the stack pointer. Since the stack resides at the top of the TPA, this is initialized to the same value as the </w:t>
      </w:r>
      <w:proofErr w:type="spellStart"/>
      <w:r w:rsidRPr="00CC750C">
        <w:rPr>
          <w:rFonts w:ascii="Courier New" w:hAnsi="Courier New" w:cs="Courier New"/>
        </w:rPr>
        <w:t>tpatop</w:t>
      </w:r>
      <w:proofErr w:type="spellEnd"/>
      <w:r>
        <w:t xml:space="preserve"> field.</w:t>
      </w:r>
    </w:p>
    <w:p w:rsidR="0048711E" w:rsidRDefault="0048711E" w:rsidP="0048711E">
      <w:r>
        <w:t>Once the program has been loaded, the CCP parses the command line and initializes the following fields:</w:t>
      </w:r>
    </w:p>
    <w:p w:rsidR="0048711E" w:rsidRDefault="0048711E" w:rsidP="0048711E">
      <w:pPr>
        <w:pStyle w:val="ListParagraph"/>
        <w:numPr>
          <w:ilvl w:val="0"/>
          <w:numId w:val="16"/>
        </w:numPr>
      </w:pPr>
      <w:r w:rsidRPr="00F330A5">
        <w:rPr>
          <w:rFonts w:ascii="Courier New" w:hAnsi="Courier New" w:cs="Courier New"/>
        </w:rPr>
        <w:t>fcb1</w:t>
      </w:r>
      <w:r>
        <w:t xml:space="preserve">, which contains an FCB constructed from the first file specification found on the command line. If there was not such a file specification, the filename and type fields of </w:t>
      </w:r>
      <w:r w:rsidRPr="00F330A5">
        <w:rPr>
          <w:rFonts w:ascii="Courier New" w:hAnsi="Courier New" w:cs="Courier New"/>
        </w:rPr>
        <w:t>fcb1</w:t>
      </w:r>
      <w:r>
        <w:t xml:space="preserve"> are initialized to spaces.</w:t>
      </w:r>
    </w:p>
    <w:p w:rsidR="0048711E" w:rsidRDefault="0048711E" w:rsidP="0048711E">
      <w:pPr>
        <w:pStyle w:val="ListParagraph"/>
        <w:numPr>
          <w:ilvl w:val="0"/>
          <w:numId w:val="16"/>
        </w:numPr>
      </w:pPr>
      <w:r w:rsidRPr="00F330A5">
        <w:rPr>
          <w:rFonts w:ascii="Courier New" w:hAnsi="Courier New" w:cs="Courier New"/>
        </w:rPr>
        <w:t>fcb2</w:t>
      </w:r>
      <w:r>
        <w:t xml:space="preserve">, which contains an FCB constructed from the second file specification found on the command line. If there was not such a file specification, the filename and type fields of </w:t>
      </w:r>
      <w:r w:rsidRPr="00F330A5">
        <w:rPr>
          <w:rFonts w:ascii="Courier New" w:hAnsi="Courier New" w:cs="Courier New"/>
        </w:rPr>
        <w:t>fcb2</w:t>
      </w:r>
      <w:r>
        <w:t xml:space="preserve"> are initialized to spaces.</w:t>
      </w:r>
    </w:p>
    <w:p w:rsidR="0048711E" w:rsidRDefault="0048711E" w:rsidP="0048711E">
      <w:pPr>
        <w:pStyle w:val="ListParagraph"/>
        <w:numPr>
          <w:ilvl w:val="0"/>
          <w:numId w:val="16"/>
        </w:numPr>
      </w:pPr>
      <w:proofErr w:type="gramStart"/>
      <w:r w:rsidRPr="00F330A5">
        <w:rPr>
          <w:rFonts w:ascii="Courier New" w:hAnsi="Courier New" w:cs="Courier New"/>
        </w:rPr>
        <w:t>tail</w:t>
      </w:r>
      <w:proofErr w:type="gramEnd"/>
      <w:r>
        <w:t xml:space="preserve">, which contains the command tail. The command tail has been converted to upper case. The format of the command tail is </w:t>
      </w:r>
      <w:proofErr w:type="gramStart"/>
      <w:r>
        <w:t>described ???.</w:t>
      </w:r>
      <w:proofErr w:type="gramEnd"/>
    </w:p>
    <w:p w:rsidR="0048711E" w:rsidRDefault="0048711E" w:rsidP="0048711E">
      <w:r>
        <w:t>The CCP then calls the entry point of the program, passing it a single parameter: a pointer to the base page. The program may exit by returning from its entry point or using the BDOS System Reset function (0).</w:t>
      </w:r>
    </w:p>
    <w:p w:rsidR="0048711E" w:rsidRDefault="0048711E" w:rsidP="0048711E"/>
    <w:p w:rsidR="004045C7" w:rsidRPr="005F3223" w:rsidRDefault="004045C7" w:rsidP="005F3223"/>
    <w:sectPr w:rsidR="004045C7" w:rsidRPr="005F3223" w:rsidSect="00FB436C">
      <w:footerReference w:type="default" r:id="rId12"/>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848" w:rsidRDefault="00AF3848" w:rsidP="00FB436C">
      <w:pPr>
        <w:spacing w:after="0"/>
      </w:pPr>
      <w:r>
        <w:separator/>
      </w:r>
    </w:p>
  </w:endnote>
  <w:endnote w:type="continuationSeparator" w:id="0">
    <w:p w:rsidR="00AF3848" w:rsidRDefault="00AF3848" w:rsidP="00FB43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C1C" w:rsidRDefault="00346C1C">
    <w:pPr>
      <w:pStyle w:val="Footer"/>
      <w:jc w:val="center"/>
    </w:pPr>
  </w:p>
  <w:p w:rsidR="00346C1C" w:rsidRDefault="00346C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8693966"/>
      <w:docPartObj>
        <w:docPartGallery w:val="Page Numbers (Bottom of Page)"/>
        <w:docPartUnique/>
      </w:docPartObj>
    </w:sdtPr>
    <w:sdtEndPr>
      <w:rPr>
        <w:noProof/>
      </w:rPr>
    </w:sdtEndPr>
    <w:sdtContent>
      <w:p w:rsidR="00346C1C" w:rsidRDefault="00346C1C">
        <w:pPr>
          <w:pStyle w:val="Footer"/>
          <w:jc w:val="center"/>
        </w:pPr>
        <w:r>
          <w:fldChar w:fldCharType="begin"/>
        </w:r>
        <w:r>
          <w:instrText xml:space="preserve"> PAGE  \* roman  \* MERGEFORMAT </w:instrText>
        </w:r>
        <w:r>
          <w:fldChar w:fldCharType="separate"/>
        </w:r>
        <w:r w:rsidR="00BC511E">
          <w:rPr>
            <w:noProof/>
          </w:rPr>
          <w:t>i</w:t>
        </w:r>
        <w:r>
          <w:fldChar w:fldCharType="end"/>
        </w:r>
      </w:p>
    </w:sdtContent>
  </w:sdt>
  <w:p w:rsidR="00346C1C" w:rsidRDefault="00346C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208287"/>
      <w:docPartObj>
        <w:docPartGallery w:val="Page Numbers (Bottom of Page)"/>
        <w:docPartUnique/>
      </w:docPartObj>
    </w:sdtPr>
    <w:sdtEndPr>
      <w:rPr>
        <w:noProof/>
      </w:rPr>
    </w:sdtEndPr>
    <w:sdtContent>
      <w:p w:rsidR="00346C1C" w:rsidRDefault="00346C1C">
        <w:pPr>
          <w:pStyle w:val="Footer"/>
          <w:jc w:val="center"/>
        </w:pPr>
        <w:r>
          <w:fldChar w:fldCharType="begin"/>
        </w:r>
        <w:r>
          <w:instrText xml:space="preserve"> PAGE   \* MERGEFORMAT </w:instrText>
        </w:r>
        <w:r>
          <w:fldChar w:fldCharType="separate"/>
        </w:r>
        <w:r w:rsidR="005B3A80">
          <w:rPr>
            <w:noProof/>
          </w:rPr>
          <w:t>10</w:t>
        </w:r>
        <w:r>
          <w:rPr>
            <w:noProof/>
          </w:rPr>
          <w:fldChar w:fldCharType="end"/>
        </w:r>
      </w:p>
    </w:sdtContent>
  </w:sdt>
  <w:p w:rsidR="00346C1C" w:rsidRDefault="00346C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848" w:rsidRDefault="00AF3848" w:rsidP="00FB436C">
      <w:pPr>
        <w:spacing w:after="0"/>
      </w:pPr>
      <w:r>
        <w:separator/>
      </w:r>
    </w:p>
  </w:footnote>
  <w:footnote w:type="continuationSeparator" w:id="0">
    <w:p w:rsidR="00AF3848" w:rsidRDefault="00AF3848" w:rsidP="00FB436C">
      <w:pPr>
        <w:spacing w:after="0"/>
      </w:pPr>
      <w:r>
        <w:continuationSeparator/>
      </w:r>
    </w:p>
  </w:footnote>
  <w:footnote w:id="1">
    <w:p w:rsidR="00346C1C" w:rsidRDefault="00346C1C">
      <w:pPr>
        <w:pStyle w:val="FootnoteText"/>
      </w:pPr>
      <w:r>
        <w:rPr>
          <w:rStyle w:val="FootnoteReference"/>
        </w:rPr>
        <w:footnoteRef/>
      </w:r>
      <w:r>
        <w:t xml:space="preserve"> </w:t>
      </w:r>
      <w:r>
        <w:tab/>
        <w:t xml:space="preserve">Most programs written in C require the </w:t>
      </w:r>
      <w:proofErr w:type="spellStart"/>
      <w:r>
        <w:t>bss</w:t>
      </w:r>
      <w:proofErr w:type="spellEnd"/>
      <w:r>
        <w:t xml:space="preserve"> section to be cleared because most C compilers place variables that have been initialized to zero in the </w:t>
      </w:r>
      <w:proofErr w:type="spellStart"/>
      <w:r>
        <w:t>bss</w:t>
      </w:r>
      <w:proofErr w:type="spellEnd"/>
      <w:r>
        <w:t xml:space="preserve"> section.</w:t>
      </w:r>
    </w:p>
  </w:footnote>
  <w:footnote w:id="2">
    <w:p w:rsidR="00346C1C" w:rsidRDefault="00346C1C">
      <w:pPr>
        <w:pStyle w:val="FootnoteText"/>
      </w:pPr>
      <w:r>
        <w:rPr>
          <w:rStyle w:val="FootnoteReference"/>
        </w:rPr>
        <w:footnoteRef/>
      </w:r>
      <w:r>
        <w:t xml:space="preserve"> </w:t>
      </w:r>
      <w:r>
        <w:tab/>
        <w:t>Additional built-in commands may exist to support the needs of a specific hardware platform. Consult the documentation for the platform for more information about such commands.</w:t>
      </w:r>
    </w:p>
  </w:footnote>
  <w:footnote w:id="3">
    <w:p w:rsidR="00346C1C" w:rsidRDefault="00346C1C" w:rsidP="000A7CEF">
      <w:pPr>
        <w:pStyle w:val="FootnoteText"/>
      </w:pPr>
      <w:r>
        <w:rPr>
          <w:rStyle w:val="FootnoteReference"/>
        </w:rPr>
        <w:footnoteRef/>
      </w:r>
      <w:r>
        <w:t xml:space="preserve"> </w:t>
      </w:r>
      <w:r>
        <w:tab/>
        <w:t xml:space="preserve">Most programs written in C require the </w:t>
      </w:r>
      <w:proofErr w:type="spellStart"/>
      <w:r>
        <w:t>bss</w:t>
      </w:r>
      <w:proofErr w:type="spellEnd"/>
      <w:r>
        <w:t xml:space="preserve"> section to be cleared because most C compilers place variables that have been initialized to zero in the </w:t>
      </w:r>
      <w:proofErr w:type="spellStart"/>
      <w:r>
        <w:t>bss</w:t>
      </w:r>
      <w:proofErr w:type="spellEnd"/>
      <w:r>
        <w:t xml:space="preserve"> section.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BCE504"/>
    <w:lvl w:ilvl="0">
      <w:start w:val="1"/>
      <w:numFmt w:val="decimal"/>
      <w:lvlText w:val="%1."/>
      <w:lvlJc w:val="left"/>
      <w:pPr>
        <w:tabs>
          <w:tab w:val="num" w:pos="1800"/>
        </w:tabs>
        <w:ind w:left="1800" w:hanging="360"/>
      </w:pPr>
    </w:lvl>
  </w:abstractNum>
  <w:abstractNum w:abstractNumId="1">
    <w:nsid w:val="FFFFFF7D"/>
    <w:multiLevelType w:val="singleLevel"/>
    <w:tmpl w:val="D23CD386"/>
    <w:lvl w:ilvl="0">
      <w:start w:val="1"/>
      <w:numFmt w:val="decimal"/>
      <w:lvlText w:val="%1."/>
      <w:lvlJc w:val="left"/>
      <w:pPr>
        <w:tabs>
          <w:tab w:val="num" w:pos="1440"/>
        </w:tabs>
        <w:ind w:left="1440" w:hanging="360"/>
      </w:pPr>
    </w:lvl>
  </w:abstractNum>
  <w:abstractNum w:abstractNumId="2">
    <w:nsid w:val="FFFFFF7E"/>
    <w:multiLevelType w:val="singleLevel"/>
    <w:tmpl w:val="A64EA83A"/>
    <w:lvl w:ilvl="0">
      <w:start w:val="1"/>
      <w:numFmt w:val="decimal"/>
      <w:lvlText w:val="%1."/>
      <w:lvlJc w:val="left"/>
      <w:pPr>
        <w:tabs>
          <w:tab w:val="num" w:pos="1080"/>
        </w:tabs>
        <w:ind w:left="1080" w:hanging="360"/>
      </w:pPr>
    </w:lvl>
  </w:abstractNum>
  <w:abstractNum w:abstractNumId="3">
    <w:nsid w:val="FFFFFF7F"/>
    <w:multiLevelType w:val="singleLevel"/>
    <w:tmpl w:val="BFB40262"/>
    <w:lvl w:ilvl="0">
      <w:start w:val="1"/>
      <w:numFmt w:val="decimal"/>
      <w:lvlText w:val="%1."/>
      <w:lvlJc w:val="left"/>
      <w:pPr>
        <w:tabs>
          <w:tab w:val="num" w:pos="720"/>
        </w:tabs>
        <w:ind w:left="720" w:hanging="360"/>
      </w:pPr>
    </w:lvl>
  </w:abstractNum>
  <w:abstractNum w:abstractNumId="4">
    <w:nsid w:val="FFFFFF80"/>
    <w:multiLevelType w:val="singleLevel"/>
    <w:tmpl w:val="4CF492A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60EC8B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1A328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C24F3D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A05336"/>
    <w:lvl w:ilvl="0">
      <w:start w:val="1"/>
      <w:numFmt w:val="decimal"/>
      <w:lvlText w:val="%1."/>
      <w:lvlJc w:val="left"/>
      <w:pPr>
        <w:tabs>
          <w:tab w:val="num" w:pos="360"/>
        </w:tabs>
        <w:ind w:left="360" w:hanging="360"/>
      </w:pPr>
    </w:lvl>
  </w:abstractNum>
  <w:abstractNum w:abstractNumId="9">
    <w:nsid w:val="FFFFFF89"/>
    <w:multiLevelType w:val="singleLevel"/>
    <w:tmpl w:val="314443E8"/>
    <w:lvl w:ilvl="0">
      <w:start w:val="1"/>
      <w:numFmt w:val="bullet"/>
      <w:lvlText w:val=""/>
      <w:lvlJc w:val="left"/>
      <w:pPr>
        <w:tabs>
          <w:tab w:val="num" w:pos="360"/>
        </w:tabs>
        <w:ind w:left="360" w:hanging="360"/>
      </w:pPr>
      <w:rPr>
        <w:rFonts w:ascii="Symbol" w:hAnsi="Symbol" w:hint="default"/>
      </w:rPr>
    </w:lvl>
  </w:abstractNum>
  <w:abstractNum w:abstractNumId="10">
    <w:nsid w:val="00770F8B"/>
    <w:multiLevelType w:val="multilevel"/>
    <w:tmpl w:val="4FB418D4"/>
    <w:numStyleLink w:val="Headings"/>
  </w:abstractNum>
  <w:abstractNum w:abstractNumId="11">
    <w:nsid w:val="043D4558"/>
    <w:multiLevelType w:val="hybridMultilevel"/>
    <w:tmpl w:val="EF16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7F612D"/>
    <w:multiLevelType w:val="hybridMultilevel"/>
    <w:tmpl w:val="69E0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F72FFA"/>
    <w:multiLevelType w:val="hybridMultilevel"/>
    <w:tmpl w:val="95AEDA5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3DD3E71"/>
    <w:multiLevelType w:val="multilevel"/>
    <w:tmpl w:val="4FB418D4"/>
    <w:numStyleLink w:val="Headings"/>
  </w:abstractNum>
  <w:abstractNum w:abstractNumId="15">
    <w:nsid w:val="13E97587"/>
    <w:multiLevelType w:val="hybridMultilevel"/>
    <w:tmpl w:val="3C46B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6D92B53"/>
    <w:multiLevelType w:val="hybridMultilevel"/>
    <w:tmpl w:val="8EE6A2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CC27CF3"/>
    <w:multiLevelType w:val="hybridMultilevel"/>
    <w:tmpl w:val="B2085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C7C573C"/>
    <w:multiLevelType w:val="hybridMultilevel"/>
    <w:tmpl w:val="C94E5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50C30D2"/>
    <w:multiLevelType w:val="hybridMultilevel"/>
    <w:tmpl w:val="3540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086098"/>
    <w:multiLevelType w:val="multilevel"/>
    <w:tmpl w:val="4FB418D4"/>
    <w:numStyleLink w:val="Headings"/>
  </w:abstractNum>
  <w:abstractNum w:abstractNumId="21">
    <w:nsid w:val="59FC57A8"/>
    <w:multiLevelType w:val="hybridMultilevel"/>
    <w:tmpl w:val="2B42E3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F4F232A"/>
    <w:multiLevelType w:val="multilevel"/>
    <w:tmpl w:val="4FB418D4"/>
    <w:styleLink w:val="Headings"/>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pStyle w:val="Heading5"/>
      <w:suff w:val="space"/>
      <w:lvlText w:val="%1.%2.%3.%4.%5."/>
      <w:lvlJc w:val="left"/>
      <w:pPr>
        <w:ind w:left="360" w:hanging="360"/>
      </w:pPr>
      <w:rPr>
        <w:rFonts w:hint="default"/>
      </w:rPr>
    </w:lvl>
    <w:lvl w:ilvl="5">
      <w:start w:val="1"/>
      <w:numFmt w:val="decimal"/>
      <w:pStyle w:val="Heading6"/>
      <w:suff w:val="space"/>
      <w:lvlText w:val="%1.%2.%3.%4.%5.%6."/>
      <w:lvlJc w:val="left"/>
      <w:pPr>
        <w:ind w:left="360" w:hanging="360"/>
      </w:pPr>
      <w:rPr>
        <w:rFonts w:hint="default"/>
      </w:rPr>
    </w:lvl>
    <w:lvl w:ilvl="6">
      <w:start w:val="1"/>
      <w:numFmt w:val="decimal"/>
      <w:pStyle w:val="Heading7"/>
      <w:suff w:val="space"/>
      <w:lvlText w:val="%1.%2.%3.%4.%5.%6.%7."/>
      <w:lvlJc w:val="left"/>
      <w:pPr>
        <w:ind w:left="360" w:hanging="360"/>
      </w:pPr>
      <w:rPr>
        <w:rFonts w:hint="default"/>
      </w:rPr>
    </w:lvl>
    <w:lvl w:ilvl="7">
      <w:start w:val="1"/>
      <w:numFmt w:val="decimal"/>
      <w:pStyle w:val="Heading8"/>
      <w:suff w:val="space"/>
      <w:lvlText w:val="%1.%2.%3.%4.%5.%6.%7.%8."/>
      <w:lvlJc w:val="left"/>
      <w:pPr>
        <w:ind w:left="360" w:hanging="360"/>
      </w:pPr>
      <w:rPr>
        <w:rFonts w:hint="default"/>
      </w:rPr>
    </w:lvl>
    <w:lvl w:ilvl="8">
      <w:start w:val="1"/>
      <w:numFmt w:val="decimal"/>
      <w:pStyle w:val="Heading9"/>
      <w:suff w:val="space"/>
      <w:lvlText w:val="%1.%2.%3.%4.%5.%6.%7.%8.%9."/>
      <w:lvlJc w:val="left"/>
      <w:pPr>
        <w:ind w:left="360" w:hanging="360"/>
      </w:pPr>
      <w:rPr>
        <w:rFonts w:hint="default"/>
      </w:rPr>
    </w:lvl>
  </w:abstractNum>
  <w:abstractNum w:abstractNumId="23">
    <w:nsid w:val="65D8664F"/>
    <w:multiLevelType w:val="hybridMultilevel"/>
    <w:tmpl w:val="7FC2D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22B1B32"/>
    <w:multiLevelType w:val="multilevel"/>
    <w:tmpl w:val="4FB418D4"/>
    <w:numStyleLink w:val="Headings"/>
  </w:abstractNum>
  <w:abstractNum w:abstractNumId="25">
    <w:nsid w:val="77B36F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4"/>
  </w:num>
  <w:num w:numId="14">
    <w:abstractNumId w:val="20"/>
  </w:num>
  <w:num w:numId="15">
    <w:abstractNumId w:val="12"/>
  </w:num>
  <w:num w:numId="16">
    <w:abstractNumId w:val="11"/>
  </w:num>
  <w:num w:numId="17">
    <w:abstractNumId w:val="17"/>
  </w:num>
  <w:num w:numId="18">
    <w:abstractNumId w:val="16"/>
  </w:num>
  <w:num w:numId="19">
    <w:abstractNumId w:val="13"/>
  </w:num>
  <w:num w:numId="20">
    <w:abstractNumId w:val="14"/>
  </w:num>
  <w:num w:numId="21">
    <w:abstractNumId w:val="10"/>
  </w:num>
  <w:num w:numId="22">
    <w:abstractNumId w:val="19"/>
  </w:num>
  <w:num w:numId="23">
    <w:abstractNumId w:val="21"/>
  </w:num>
  <w:num w:numId="24">
    <w:abstractNumId w:val="15"/>
  </w:num>
  <w:num w:numId="25">
    <w:abstractNumId w:val="2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617"/>
    <w:rsid w:val="000028FE"/>
    <w:rsid w:val="00015C4A"/>
    <w:rsid w:val="000232FE"/>
    <w:rsid w:val="000256EF"/>
    <w:rsid w:val="00051AA7"/>
    <w:rsid w:val="00055F23"/>
    <w:rsid w:val="000A71F0"/>
    <w:rsid w:val="000A7CEF"/>
    <w:rsid w:val="000B4BE5"/>
    <w:rsid w:val="000D1D9E"/>
    <w:rsid w:val="000D2F6E"/>
    <w:rsid w:val="000E1278"/>
    <w:rsid w:val="000E5493"/>
    <w:rsid w:val="001203A5"/>
    <w:rsid w:val="00137940"/>
    <w:rsid w:val="0016023F"/>
    <w:rsid w:val="001631AA"/>
    <w:rsid w:val="00165AC7"/>
    <w:rsid w:val="00176938"/>
    <w:rsid w:val="00186F12"/>
    <w:rsid w:val="001A24C7"/>
    <w:rsid w:val="001C5382"/>
    <w:rsid w:val="00242C56"/>
    <w:rsid w:val="00253D33"/>
    <w:rsid w:val="00292C5B"/>
    <w:rsid w:val="002C03DF"/>
    <w:rsid w:val="002C7FDC"/>
    <w:rsid w:val="002D4E99"/>
    <w:rsid w:val="0033087A"/>
    <w:rsid w:val="0034307E"/>
    <w:rsid w:val="00343750"/>
    <w:rsid w:val="00346C1C"/>
    <w:rsid w:val="00364D9E"/>
    <w:rsid w:val="00374FEA"/>
    <w:rsid w:val="003C09AB"/>
    <w:rsid w:val="003E31A0"/>
    <w:rsid w:val="004045C7"/>
    <w:rsid w:val="00411CAD"/>
    <w:rsid w:val="004242E7"/>
    <w:rsid w:val="0046610C"/>
    <w:rsid w:val="004741A1"/>
    <w:rsid w:val="00476BF5"/>
    <w:rsid w:val="0048711E"/>
    <w:rsid w:val="004B3E3D"/>
    <w:rsid w:val="004B5CFF"/>
    <w:rsid w:val="004B659B"/>
    <w:rsid w:val="004C73EA"/>
    <w:rsid w:val="004D4C48"/>
    <w:rsid w:val="00511CA1"/>
    <w:rsid w:val="00532E1B"/>
    <w:rsid w:val="005626E9"/>
    <w:rsid w:val="005A3980"/>
    <w:rsid w:val="005B3A80"/>
    <w:rsid w:val="005B5288"/>
    <w:rsid w:val="005C5E2B"/>
    <w:rsid w:val="005F312C"/>
    <w:rsid w:val="005F3223"/>
    <w:rsid w:val="00600E9A"/>
    <w:rsid w:val="00603238"/>
    <w:rsid w:val="00672F4B"/>
    <w:rsid w:val="00673C8A"/>
    <w:rsid w:val="006E586A"/>
    <w:rsid w:val="00705918"/>
    <w:rsid w:val="007130D7"/>
    <w:rsid w:val="00727297"/>
    <w:rsid w:val="00736AF6"/>
    <w:rsid w:val="00741FE7"/>
    <w:rsid w:val="007A7297"/>
    <w:rsid w:val="007B241B"/>
    <w:rsid w:val="007C166C"/>
    <w:rsid w:val="007F288A"/>
    <w:rsid w:val="0083334C"/>
    <w:rsid w:val="008526A4"/>
    <w:rsid w:val="00853823"/>
    <w:rsid w:val="00883680"/>
    <w:rsid w:val="008A0849"/>
    <w:rsid w:val="008D31B5"/>
    <w:rsid w:val="008D5EA8"/>
    <w:rsid w:val="008D6FD4"/>
    <w:rsid w:val="009112D9"/>
    <w:rsid w:val="00921F10"/>
    <w:rsid w:val="009671D3"/>
    <w:rsid w:val="009C4718"/>
    <w:rsid w:val="009F548C"/>
    <w:rsid w:val="009F584C"/>
    <w:rsid w:val="00A07117"/>
    <w:rsid w:val="00A31051"/>
    <w:rsid w:val="00A764D4"/>
    <w:rsid w:val="00A85C77"/>
    <w:rsid w:val="00AC24A9"/>
    <w:rsid w:val="00AE6376"/>
    <w:rsid w:val="00AF3848"/>
    <w:rsid w:val="00B2367A"/>
    <w:rsid w:val="00B3062E"/>
    <w:rsid w:val="00B40165"/>
    <w:rsid w:val="00B61F94"/>
    <w:rsid w:val="00B82B93"/>
    <w:rsid w:val="00B84A5E"/>
    <w:rsid w:val="00BA64A7"/>
    <w:rsid w:val="00BC511E"/>
    <w:rsid w:val="00BE2139"/>
    <w:rsid w:val="00BF7CE8"/>
    <w:rsid w:val="00C66897"/>
    <w:rsid w:val="00CA700D"/>
    <w:rsid w:val="00CB1601"/>
    <w:rsid w:val="00CC750C"/>
    <w:rsid w:val="00D42617"/>
    <w:rsid w:val="00D836B7"/>
    <w:rsid w:val="00D94407"/>
    <w:rsid w:val="00DC1924"/>
    <w:rsid w:val="00E05685"/>
    <w:rsid w:val="00E154EB"/>
    <w:rsid w:val="00E21507"/>
    <w:rsid w:val="00EB3021"/>
    <w:rsid w:val="00EB47A5"/>
    <w:rsid w:val="00ED5916"/>
    <w:rsid w:val="00EE735F"/>
    <w:rsid w:val="00EE7DB9"/>
    <w:rsid w:val="00EF2BBB"/>
    <w:rsid w:val="00F23233"/>
    <w:rsid w:val="00F245B4"/>
    <w:rsid w:val="00F330A5"/>
    <w:rsid w:val="00F37F13"/>
    <w:rsid w:val="00F40B8F"/>
    <w:rsid w:val="00F75531"/>
    <w:rsid w:val="00F77651"/>
    <w:rsid w:val="00FB436C"/>
    <w:rsid w:val="00FC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3A5"/>
    <w:pPr>
      <w:spacing w:line="240" w:lineRule="auto"/>
      <w:ind w:firstLine="360"/>
      <w:jc w:val="both"/>
    </w:pPr>
    <w:rPr>
      <w:rFonts w:ascii="Times New Roman" w:hAnsi="Times New Roman"/>
      <w:sz w:val="24"/>
    </w:rPr>
  </w:style>
  <w:style w:type="paragraph" w:styleId="Heading1">
    <w:name w:val="heading 1"/>
    <w:next w:val="Normal"/>
    <w:link w:val="Heading1Char"/>
    <w:uiPriority w:val="9"/>
    <w:qFormat/>
    <w:rsid w:val="00374FEA"/>
    <w:pPr>
      <w:keepNext/>
      <w:keepLines/>
      <w:numPr>
        <w:numId w:val="21"/>
      </w:numPr>
      <w:spacing w:before="240" w:line="240" w:lineRule="auto"/>
      <w:outlineLvl w:val="0"/>
    </w:pPr>
    <w:rPr>
      <w:rFonts w:ascii="Times New Roman" w:eastAsiaTheme="majorEastAsia" w:hAnsi="Times New Roman" w:cstheme="majorBidi"/>
      <w:b/>
      <w:bCs/>
      <w:sz w:val="24"/>
      <w:szCs w:val="28"/>
    </w:rPr>
  </w:style>
  <w:style w:type="paragraph" w:styleId="Heading2">
    <w:name w:val="heading 2"/>
    <w:basedOn w:val="Heading1"/>
    <w:next w:val="Normal"/>
    <w:link w:val="Heading2Char"/>
    <w:uiPriority w:val="9"/>
    <w:unhideWhenUsed/>
    <w:qFormat/>
    <w:rsid w:val="00705918"/>
    <w:pPr>
      <w:numPr>
        <w:ilvl w:val="1"/>
      </w:numPr>
      <w:spacing w:before="200"/>
      <w:outlineLvl w:val="1"/>
    </w:pPr>
    <w:rPr>
      <w:bCs w:val="0"/>
      <w:szCs w:val="26"/>
    </w:rPr>
  </w:style>
  <w:style w:type="paragraph" w:styleId="Heading3">
    <w:name w:val="heading 3"/>
    <w:basedOn w:val="Heading2"/>
    <w:next w:val="Normal"/>
    <w:link w:val="Heading3Char"/>
    <w:uiPriority w:val="9"/>
    <w:unhideWhenUsed/>
    <w:qFormat/>
    <w:rsid w:val="00705918"/>
    <w:pPr>
      <w:numPr>
        <w:ilvl w:val="2"/>
      </w:numPr>
      <w:outlineLvl w:val="2"/>
    </w:pPr>
    <w:rPr>
      <w:bCs/>
    </w:rPr>
  </w:style>
  <w:style w:type="paragraph" w:styleId="Heading4">
    <w:name w:val="heading 4"/>
    <w:basedOn w:val="Heading3"/>
    <w:next w:val="Normal"/>
    <w:link w:val="Heading4Char"/>
    <w:uiPriority w:val="9"/>
    <w:unhideWhenUsed/>
    <w:qFormat/>
    <w:rsid w:val="00705918"/>
    <w:pPr>
      <w:numPr>
        <w:ilvl w:val="3"/>
      </w:numPr>
      <w:outlineLvl w:val="3"/>
    </w:pPr>
    <w:rPr>
      <w:bCs w:val="0"/>
      <w:iCs/>
    </w:rPr>
  </w:style>
  <w:style w:type="paragraph" w:styleId="Heading5">
    <w:name w:val="heading 5"/>
    <w:basedOn w:val="Heading4"/>
    <w:next w:val="Normal"/>
    <w:link w:val="Heading5Char"/>
    <w:uiPriority w:val="9"/>
    <w:unhideWhenUsed/>
    <w:qFormat/>
    <w:rsid w:val="00705918"/>
    <w:pPr>
      <w:numPr>
        <w:ilvl w:val="4"/>
      </w:numPr>
      <w:outlineLvl w:val="4"/>
    </w:pPr>
  </w:style>
  <w:style w:type="paragraph" w:styleId="Heading6">
    <w:name w:val="heading 6"/>
    <w:basedOn w:val="Heading5"/>
    <w:next w:val="Normal"/>
    <w:link w:val="Heading6Char"/>
    <w:uiPriority w:val="9"/>
    <w:unhideWhenUsed/>
    <w:qFormat/>
    <w:rsid w:val="00705918"/>
    <w:pPr>
      <w:numPr>
        <w:ilvl w:val="5"/>
      </w:numPr>
      <w:outlineLvl w:val="5"/>
    </w:pPr>
    <w:rPr>
      <w:iCs w:val="0"/>
    </w:rPr>
  </w:style>
  <w:style w:type="paragraph" w:styleId="Heading7">
    <w:name w:val="heading 7"/>
    <w:basedOn w:val="Heading6"/>
    <w:next w:val="Normal"/>
    <w:link w:val="Heading7Char"/>
    <w:uiPriority w:val="9"/>
    <w:unhideWhenUsed/>
    <w:qFormat/>
    <w:rsid w:val="00705918"/>
    <w:pPr>
      <w:numPr>
        <w:ilvl w:val="6"/>
      </w:numPr>
      <w:outlineLvl w:val="6"/>
    </w:pPr>
    <w:rPr>
      <w:iCs/>
    </w:rPr>
  </w:style>
  <w:style w:type="paragraph" w:styleId="Heading8">
    <w:name w:val="heading 8"/>
    <w:basedOn w:val="Heading7"/>
    <w:next w:val="Normal"/>
    <w:link w:val="Heading8Char"/>
    <w:uiPriority w:val="9"/>
    <w:unhideWhenUsed/>
    <w:qFormat/>
    <w:rsid w:val="00705918"/>
    <w:pPr>
      <w:numPr>
        <w:ilvl w:val="7"/>
      </w:numPr>
      <w:outlineLvl w:val="7"/>
    </w:pPr>
    <w:rPr>
      <w:szCs w:val="20"/>
    </w:rPr>
  </w:style>
  <w:style w:type="paragraph" w:styleId="Heading9">
    <w:name w:val="heading 9"/>
    <w:basedOn w:val="Heading8"/>
    <w:next w:val="Normal"/>
    <w:link w:val="Heading9Char"/>
    <w:uiPriority w:val="9"/>
    <w:unhideWhenUsed/>
    <w:qFormat/>
    <w:rsid w:val="00705918"/>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1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4FEA"/>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70591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05918"/>
    <w:rPr>
      <w:rFonts w:ascii="Times New Roman" w:eastAsiaTheme="majorEastAsia" w:hAnsi="Times New Roman" w:cstheme="majorBidi"/>
      <w:b/>
      <w:bCs/>
      <w:sz w:val="24"/>
      <w:szCs w:val="26"/>
    </w:rPr>
  </w:style>
  <w:style w:type="character" w:customStyle="1" w:styleId="Heading4Char">
    <w:name w:val="Heading 4 Char"/>
    <w:basedOn w:val="DefaultParagraphFont"/>
    <w:link w:val="Heading4"/>
    <w:uiPriority w:val="9"/>
    <w:rsid w:val="00705918"/>
    <w:rPr>
      <w:rFonts w:ascii="Times New Roman" w:eastAsiaTheme="majorEastAsia" w:hAnsi="Times New Roman" w:cstheme="majorBidi"/>
      <w:b/>
      <w:iCs/>
      <w:sz w:val="24"/>
      <w:szCs w:val="26"/>
    </w:rPr>
  </w:style>
  <w:style w:type="character" w:customStyle="1" w:styleId="Heading5Char">
    <w:name w:val="Heading 5 Char"/>
    <w:basedOn w:val="DefaultParagraphFont"/>
    <w:link w:val="Heading5"/>
    <w:uiPriority w:val="9"/>
    <w:rsid w:val="00705918"/>
    <w:rPr>
      <w:rFonts w:ascii="Times New Roman" w:eastAsiaTheme="majorEastAsia" w:hAnsi="Times New Roman" w:cstheme="majorBidi"/>
      <w:b/>
      <w:iCs/>
      <w:sz w:val="24"/>
      <w:szCs w:val="26"/>
    </w:rPr>
  </w:style>
  <w:style w:type="character" w:customStyle="1" w:styleId="Heading6Char">
    <w:name w:val="Heading 6 Char"/>
    <w:basedOn w:val="DefaultParagraphFont"/>
    <w:link w:val="Heading6"/>
    <w:uiPriority w:val="9"/>
    <w:rsid w:val="00705918"/>
    <w:rPr>
      <w:rFonts w:ascii="Times New Roman" w:eastAsiaTheme="majorEastAsia" w:hAnsi="Times New Roman" w:cstheme="majorBidi"/>
      <w:b/>
      <w:sz w:val="24"/>
      <w:szCs w:val="26"/>
    </w:rPr>
  </w:style>
  <w:style w:type="character" w:customStyle="1" w:styleId="Heading7Char">
    <w:name w:val="Heading 7 Char"/>
    <w:basedOn w:val="DefaultParagraphFont"/>
    <w:link w:val="Heading7"/>
    <w:uiPriority w:val="9"/>
    <w:rsid w:val="00705918"/>
    <w:rPr>
      <w:rFonts w:ascii="Times New Roman" w:eastAsiaTheme="majorEastAsia" w:hAnsi="Times New Roman" w:cstheme="majorBidi"/>
      <w:b/>
      <w:iCs/>
      <w:sz w:val="24"/>
      <w:szCs w:val="26"/>
    </w:rPr>
  </w:style>
  <w:style w:type="character" w:customStyle="1" w:styleId="Heading8Char">
    <w:name w:val="Heading 8 Char"/>
    <w:basedOn w:val="DefaultParagraphFont"/>
    <w:link w:val="Heading8"/>
    <w:uiPriority w:val="9"/>
    <w:rsid w:val="00705918"/>
    <w:rPr>
      <w:rFonts w:ascii="Times New Roman" w:eastAsiaTheme="majorEastAsia" w:hAnsi="Times New Roman" w:cstheme="majorBidi"/>
      <w:b/>
      <w:iCs/>
      <w:sz w:val="24"/>
      <w:szCs w:val="20"/>
    </w:rPr>
  </w:style>
  <w:style w:type="character" w:customStyle="1" w:styleId="Heading9Char">
    <w:name w:val="Heading 9 Char"/>
    <w:basedOn w:val="DefaultParagraphFont"/>
    <w:link w:val="Heading9"/>
    <w:uiPriority w:val="9"/>
    <w:rsid w:val="00705918"/>
    <w:rPr>
      <w:rFonts w:ascii="Times New Roman" w:eastAsiaTheme="majorEastAsia" w:hAnsi="Times New Roman" w:cstheme="majorBidi"/>
      <w:b/>
      <w:sz w:val="24"/>
      <w:szCs w:val="20"/>
    </w:rPr>
  </w:style>
  <w:style w:type="numbering" w:customStyle="1" w:styleId="Headings">
    <w:name w:val="Headings"/>
    <w:uiPriority w:val="99"/>
    <w:rsid w:val="00374FEA"/>
    <w:pPr>
      <w:numPr>
        <w:numId w:val="1"/>
      </w:numPr>
    </w:pPr>
  </w:style>
  <w:style w:type="paragraph" w:styleId="Caption">
    <w:name w:val="caption"/>
    <w:basedOn w:val="Normal"/>
    <w:next w:val="Normal"/>
    <w:uiPriority w:val="35"/>
    <w:unhideWhenUsed/>
    <w:qFormat/>
    <w:rsid w:val="007B241B"/>
    <w:pPr>
      <w:spacing w:after="200"/>
      <w:jc w:val="center"/>
    </w:pPr>
    <w:rPr>
      <w:b/>
      <w:bCs/>
      <w:sz w:val="18"/>
      <w:szCs w:val="18"/>
    </w:rPr>
  </w:style>
  <w:style w:type="paragraph" w:styleId="Header">
    <w:name w:val="header"/>
    <w:basedOn w:val="Normal"/>
    <w:link w:val="HeaderChar"/>
    <w:uiPriority w:val="99"/>
    <w:unhideWhenUsed/>
    <w:rsid w:val="00FB436C"/>
    <w:pPr>
      <w:tabs>
        <w:tab w:val="center" w:pos="4680"/>
        <w:tab w:val="right" w:pos="9360"/>
      </w:tabs>
      <w:spacing w:after="0"/>
    </w:pPr>
  </w:style>
  <w:style w:type="character" w:customStyle="1" w:styleId="HeaderChar">
    <w:name w:val="Header Char"/>
    <w:basedOn w:val="DefaultParagraphFont"/>
    <w:link w:val="Header"/>
    <w:uiPriority w:val="99"/>
    <w:rsid w:val="00FB436C"/>
    <w:rPr>
      <w:rFonts w:ascii="Times New Roman" w:hAnsi="Times New Roman"/>
      <w:sz w:val="24"/>
    </w:rPr>
  </w:style>
  <w:style w:type="paragraph" w:styleId="Footer">
    <w:name w:val="footer"/>
    <w:basedOn w:val="Normal"/>
    <w:link w:val="FooterChar"/>
    <w:uiPriority w:val="99"/>
    <w:unhideWhenUsed/>
    <w:rsid w:val="00FB436C"/>
    <w:pPr>
      <w:tabs>
        <w:tab w:val="center" w:pos="4680"/>
        <w:tab w:val="right" w:pos="9360"/>
      </w:tabs>
      <w:spacing w:after="0"/>
    </w:pPr>
  </w:style>
  <w:style w:type="character" w:customStyle="1" w:styleId="FooterChar">
    <w:name w:val="Footer Char"/>
    <w:basedOn w:val="DefaultParagraphFont"/>
    <w:link w:val="Footer"/>
    <w:uiPriority w:val="99"/>
    <w:rsid w:val="00FB436C"/>
    <w:rPr>
      <w:rFonts w:ascii="Times New Roman" w:hAnsi="Times New Roman"/>
      <w:sz w:val="24"/>
    </w:rPr>
  </w:style>
  <w:style w:type="paragraph" w:styleId="TOCHeading">
    <w:name w:val="TOC Heading"/>
    <w:basedOn w:val="Heading1"/>
    <w:next w:val="Normal"/>
    <w:uiPriority w:val="39"/>
    <w:unhideWhenUsed/>
    <w:qFormat/>
    <w:rsid w:val="008526A4"/>
    <w:pPr>
      <w:numPr>
        <w:numId w:val="0"/>
      </w:numPr>
      <w:spacing w:before="480" w:after="0" w:line="276" w:lineRule="auto"/>
      <w:outlineLvl w:val="9"/>
    </w:pPr>
    <w:rPr>
      <w:sz w:val="28"/>
      <w:lang w:eastAsia="ja-JP"/>
    </w:rPr>
  </w:style>
  <w:style w:type="paragraph" w:styleId="TOC1">
    <w:name w:val="toc 1"/>
    <w:basedOn w:val="Normal"/>
    <w:next w:val="Normal"/>
    <w:autoRedefine/>
    <w:uiPriority w:val="39"/>
    <w:unhideWhenUsed/>
    <w:rsid w:val="008526A4"/>
    <w:pPr>
      <w:spacing w:after="100"/>
    </w:pPr>
  </w:style>
  <w:style w:type="paragraph" w:styleId="TOC2">
    <w:name w:val="toc 2"/>
    <w:basedOn w:val="Normal"/>
    <w:next w:val="Normal"/>
    <w:autoRedefine/>
    <w:uiPriority w:val="39"/>
    <w:unhideWhenUsed/>
    <w:rsid w:val="008526A4"/>
    <w:pPr>
      <w:spacing w:after="100"/>
      <w:ind w:left="240"/>
    </w:pPr>
  </w:style>
  <w:style w:type="character" w:styleId="Hyperlink">
    <w:name w:val="Hyperlink"/>
    <w:basedOn w:val="DefaultParagraphFont"/>
    <w:uiPriority w:val="99"/>
    <w:unhideWhenUsed/>
    <w:rsid w:val="008526A4"/>
    <w:rPr>
      <w:color w:val="0000FF" w:themeColor="hyperlink"/>
      <w:u w:val="single"/>
    </w:rPr>
  </w:style>
  <w:style w:type="paragraph" w:styleId="BalloonText">
    <w:name w:val="Balloon Text"/>
    <w:basedOn w:val="Normal"/>
    <w:link w:val="BalloonTextChar"/>
    <w:uiPriority w:val="99"/>
    <w:semiHidden/>
    <w:unhideWhenUsed/>
    <w:rsid w:val="008526A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6A4"/>
    <w:rPr>
      <w:rFonts w:ascii="Tahoma" w:hAnsi="Tahoma" w:cs="Tahoma"/>
      <w:sz w:val="16"/>
      <w:szCs w:val="16"/>
    </w:rPr>
  </w:style>
  <w:style w:type="paragraph" w:styleId="FootnoteText">
    <w:name w:val="footnote text"/>
    <w:basedOn w:val="Normal"/>
    <w:link w:val="FootnoteTextChar"/>
    <w:uiPriority w:val="99"/>
    <w:semiHidden/>
    <w:unhideWhenUsed/>
    <w:rsid w:val="001203A5"/>
    <w:pPr>
      <w:ind w:left="360" w:hanging="360"/>
    </w:pPr>
    <w:rPr>
      <w:sz w:val="20"/>
      <w:szCs w:val="20"/>
    </w:rPr>
  </w:style>
  <w:style w:type="character" w:customStyle="1" w:styleId="FootnoteTextChar">
    <w:name w:val="Footnote Text Char"/>
    <w:basedOn w:val="DefaultParagraphFont"/>
    <w:link w:val="FootnoteText"/>
    <w:uiPriority w:val="99"/>
    <w:semiHidden/>
    <w:rsid w:val="001203A5"/>
    <w:rPr>
      <w:rFonts w:ascii="Times New Roman" w:hAnsi="Times New Roman"/>
      <w:sz w:val="20"/>
      <w:szCs w:val="20"/>
    </w:rPr>
  </w:style>
  <w:style w:type="character" w:styleId="FootnoteReference">
    <w:name w:val="footnote reference"/>
    <w:basedOn w:val="DefaultParagraphFont"/>
    <w:uiPriority w:val="99"/>
    <w:semiHidden/>
    <w:unhideWhenUsed/>
    <w:rsid w:val="001203A5"/>
    <w:rPr>
      <w:vertAlign w:val="superscript"/>
    </w:rPr>
  </w:style>
  <w:style w:type="paragraph" w:styleId="ListParagraph">
    <w:name w:val="List Paragraph"/>
    <w:basedOn w:val="Normal"/>
    <w:uiPriority w:val="34"/>
    <w:qFormat/>
    <w:rsid w:val="00D836B7"/>
    <w:pPr>
      <w:ind w:left="720"/>
      <w:contextualSpacing/>
    </w:pPr>
  </w:style>
  <w:style w:type="paragraph" w:customStyle="1" w:styleId="Note">
    <w:name w:val="Note"/>
    <w:basedOn w:val="Normal"/>
    <w:next w:val="Normal"/>
    <w:qFormat/>
    <w:rsid w:val="00EB47A5"/>
    <w:pPr>
      <w:ind w:left="1728" w:right="720" w:hanging="1008"/>
      <w:jc w:val="left"/>
    </w:pPr>
  </w:style>
  <w:style w:type="paragraph" w:styleId="TOC3">
    <w:name w:val="toc 3"/>
    <w:basedOn w:val="Normal"/>
    <w:next w:val="Normal"/>
    <w:autoRedefine/>
    <w:uiPriority w:val="39"/>
    <w:unhideWhenUsed/>
    <w:rsid w:val="00B84A5E"/>
    <w:pPr>
      <w:spacing w:after="100"/>
      <w:ind w:left="480"/>
    </w:pPr>
  </w:style>
  <w:style w:type="paragraph" w:styleId="TableofFigures">
    <w:name w:val="table of figures"/>
    <w:basedOn w:val="Normal"/>
    <w:next w:val="Normal"/>
    <w:uiPriority w:val="99"/>
    <w:unhideWhenUsed/>
    <w:rsid w:val="00B84A5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3A5"/>
    <w:pPr>
      <w:spacing w:line="240" w:lineRule="auto"/>
      <w:ind w:firstLine="360"/>
      <w:jc w:val="both"/>
    </w:pPr>
    <w:rPr>
      <w:rFonts w:ascii="Times New Roman" w:hAnsi="Times New Roman"/>
      <w:sz w:val="24"/>
    </w:rPr>
  </w:style>
  <w:style w:type="paragraph" w:styleId="Heading1">
    <w:name w:val="heading 1"/>
    <w:next w:val="Normal"/>
    <w:link w:val="Heading1Char"/>
    <w:uiPriority w:val="9"/>
    <w:qFormat/>
    <w:rsid w:val="00374FEA"/>
    <w:pPr>
      <w:keepNext/>
      <w:keepLines/>
      <w:numPr>
        <w:numId w:val="21"/>
      </w:numPr>
      <w:spacing w:before="240" w:line="240" w:lineRule="auto"/>
      <w:outlineLvl w:val="0"/>
    </w:pPr>
    <w:rPr>
      <w:rFonts w:ascii="Times New Roman" w:eastAsiaTheme="majorEastAsia" w:hAnsi="Times New Roman" w:cstheme="majorBidi"/>
      <w:b/>
      <w:bCs/>
      <w:sz w:val="24"/>
      <w:szCs w:val="28"/>
    </w:rPr>
  </w:style>
  <w:style w:type="paragraph" w:styleId="Heading2">
    <w:name w:val="heading 2"/>
    <w:basedOn w:val="Heading1"/>
    <w:next w:val="Normal"/>
    <w:link w:val="Heading2Char"/>
    <w:uiPriority w:val="9"/>
    <w:unhideWhenUsed/>
    <w:qFormat/>
    <w:rsid w:val="00705918"/>
    <w:pPr>
      <w:numPr>
        <w:ilvl w:val="1"/>
      </w:numPr>
      <w:spacing w:before="200"/>
      <w:outlineLvl w:val="1"/>
    </w:pPr>
    <w:rPr>
      <w:bCs w:val="0"/>
      <w:szCs w:val="26"/>
    </w:rPr>
  </w:style>
  <w:style w:type="paragraph" w:styleId="Heading3">
    <w:name w:val="heading 3"/>
    <w:basedOn w:val="Heading2"/>
    <w:next w:val="Normal"/>
    <w:link w:val="Heading3Char"/>
    <w:uiPriority w:val="9"/>
    <w:unhideWhenUsed/>
    <w:qFormat/>
    <w:rsid w:val="00705918"/>
    <w:pPr>
      <w:numPr>
        <w:ilvl w:val="2"/>
      </w:numPr>
      <w:outlineLvl w:val="2"/>
    </w:pPr>
    <w:rPr>
      <w:bCs/>
    </w:rPr>
  </w:style>
  <w:style w:type="paragraph" w:styleId="Heading4">
    <w:name w:val="heading 4"/>
    <w:basedOn w:val="Heading3"/>
    <w:next w:val="Normal"/>
    <w:link w:val="Heading4Char"/>
    <w:uiPriority w:val="9"/>
    <w:unhideWhenUsed/>
    <w:qFormat/>
    <w:rsid w:val="00705918"/>
    <w:pPr>
      <w:numPr>
        <w:ilvl w:val="3"/>
      </w:numPr>
      <w:outlineLvl w:val="3"/>
    </w:pPr>
    <w:rPr>
      <w:bCs w:val="0"/>
      <w:iCs/>
    </w:rPr>
  </w:style>
  <w:style w:type="paragraph" w:styleId="Heading5">
    <w:name w:val="heading 5"/>
    <w:basedOn w:val="Heading4"/>
    <w:next w:val="Normal"/>
    <w:link w:val="Heading5Char"/>
    <w:uiPriority w:val="9"/>
    <w:unhideWhenUsed/>
    <w:qFormat/>
    <w:rsid w:val="00705918"/>
    <w:pPr>
      <w:numPr>
        <w:ilvl w:val="4"/>
      </w:numPr>
      <w:outlineLvl w:val="4"/>
    </w:pPr>
  </w:style>
  <w:style w:type="paragraph" w:styleId="Heading6">
    <w:name w:val="heading 6"/>
    <w:basedOn w:val="Heading5"/>
    <w:next w:val="Normal"/>
    <w:link w:val="Heading6Char"/>
    <w:uiPriority w:val="9"/>
    <w:unhideWhenUsed/>
    <w:qFormat/>
    <w:rsid w:val="00705918"/>
    <w:pPr>
      <w:numPr>
        <w:ilvl w:val="5"/>
      </w:numPr>
      <w:outlineLvl w:val="5"/>
    </w:pPr>
    <w:rPr>
      <w:iCs w:val="0"/>
    </w:rPr>
  </w:style>
  <w:style w:type="paragraph" w:styleId="Heading7">
    <w:name w:val="heading 7"/>
    <w:basedOn w:val="Heading6"/>
    <w:next w:val="Normal"/>
    <w:link w:val="Heading7Char"/>
    <w:uiPriority w:val="9"/>
    <w:unhideWhenUsed/>
    <w:qFormat/>
    <w:rsid w:val="00705918"/>
    <w:pPr>
      <w:numPr>
        <w:ilvl w:val="6"/>
      </w:numPr>
      <w:outlineLvl w:val="6"/>
    </w:pPr>
    <w:rPr>
      <w:iCs/>
    </w:rPr>
  </w:style>
  <w:style w:type="paragraph" w:styleId="Heading8">
    <w:name w:val="heading 8"/>
    <w:basedOn w:val="Heading7"/>
    <w:next w:val="Normal"/>
    <w:link w:val="Heading8Char"/>
    <w:uiPriority w:val="9"/>
    <w:unhideWhenUsed/>
    <w:qFormat/>
    <w:rsid w:val="00705918"/>
    <w:pPr>
      <w:numPr>
        <w:ilvl w:val="7"/>
      </w:numPr>
      <w:outlineLvl w:val="7"/>
    </w:pPr>
    <w:rPr>
      <w:szCs w:val="20"/>
    </w:rPr>
  </w:style>
  <w:style w:type="paragraph" w:styleId="Heading9">
    <w:name w:val="heading 9"/>
    <w:basedOn w:val="Heading8"/>
    <w:next w:val="Normal"/>
    <w:link w:val="Heading9Char"/>
    <w:uiPriority w:val="9"/>
    <w:unhideWhenUsed/>
    <w:qFormat/>
    <w:rsid w:val="00705918"/>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1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4FEA"/>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70591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05918"/>
    <w:rPr>
      <w:rFonts w:ascii="Times New Roman" w:eastAsiaTheme="majorEastAsia" w:hAnsi="Times New Roman" w:cstheme="majorBidi"/>
      <w:b/>
      <w:bCs/>
      <w:sz w:val="24"/>
      <w:szCs w:val="26"/>
    </w:rPr>
  </w:style>
  <w:style w:type="character" w:customStyle="1" w:styleId="Heading4Char">
    <w:name w:val="Heading 4 Char"/>
    <w:basedOn w:val="DefaultParagraphFont"/>
    <w:link w:val="Heading4"/>
    <w:uiPriority w:val="9"/>
    <w:rsid w:val="00705918"/>
    <w:rPr>
      <w:rFonts w:ascii="Times New Roman" w:eastAsiaTheme="majorEastAsia" w:hAnsi="Times New Roman" w:cstheme="majorBidi"/>
      <w:b/>
      <w:iCs/>
      <w:sz w:val="24"/>
      <w:szCs w:val="26"/>
    </w:rPr>
  </w:style>
  <w:style w:type="character" w:customStyle="1" w:styleId="Heading5Char">
    <w:name w:val="Heading 5 Char"/>
    <w:basedOn w:val="DefaultParagraphFont"/>
    <w:link w:val="Heading5"/>
    <w:uiPriority w:val="9"/>
    <w:rsid w:val="00705918"/>
    <w:rPr>
      <w:rFonts w:ascii="Times New Roman" w:eastAsiaTheme="majorEastAsia" w:hAnsi="Times New Roman" w:cstheme="majorBidi"/>
      <w:b/>
      <w:iCs/>
      <w:sz w:val="24"/>
      <w:szCs w:val="26"/>
    </w:rPr>
  </w:style>
  <w:style w:type="character" w:customStyle="1" w:styleId="Heading6Char">
    <w:name w:val="Heading 6 Char"/>
    <w:basedOn w:val="DefaultParagraphFont"/>
    <w:link w:val="Heading6"/>
    <w:uiPriority w:val="9"/>
    <w:rsid w:val="00705918"/>
    <w:rPr>
      <w:rFonts w:ascii="Times New Roman" w:eastAsiaTheme="majorEastAsia" w:hAnsi="Times New Roman" w:cstheme="majorBidi"/>
      <w:b/>
      <w:sz w:val="24"/>
      <w:szCs w:val="26"/>
    </w:rPr>
  </w:style>
  <w:style w:type="character" w:customStyle="1" w:styleId="Heading7Char">
    <w:name w:val="Heading 7 Char"/>
    <w:basedOn w:val="DefaultParagraphFont"/>
    <w:link w:val="Heading7"/>
    <w:uiPriority w:val="9"/>
    <w:rsid w:val="00705918"/>
    <w:rPr>
      <w:rFonts w:ascii="Times New Roman" w:eastAsiaTheme="majorEastAsia" w:hAnsi="Times New Roman" w:cstheme="majorBidi"/>
      <w:b/>
      <w:iCs/>
      <w:sz w:val="24"/>
      <w:szCs w:val="26"/>
    </w:rPr>
  </w:style>
  <w:style w:type="character" w:customStyle="1" w:styleId="Heading8Char">
    <w:name w:val="Heading 8 Char"/>
    <w:basedOn w:val="DefaultParagraphFont"/>
    <w:link w:val="Heading8"/>
    <w:uiPriority w:val="9"/>
    <w:rsid w:val="00705918"/>
    <w:rPr>
      <w:rFonts w:ascii="Times New Roman" w:eastAsiaTheme="majorEastAsia" w:hAnsi="Times New Roman" w:cstheme="majorBidi"/>
      <w:b/>
      <w:iCs/>
      <w:sz w:val="24"/>
      <w:szCs w:val="20"/>
    </w:rPr>
  </w:style>
  <w:style w:type="character" w:customStyle="1" w:styleId="Heading9Char">
    <w:name w:val="Heading 9 Char"/>
    <w:basedOn w:val="DefaultParagraphFont"/>
    <w:link w:val="Heading9"/>
    <w:uiPriority w:val="9"/>
    <w:rsid w:val="00705918"/>
    <w:rPr>
      <w:rFonts w:ascii="Times New Roman" w:eastAsiaTheme="majorEastAsia" w:hAnsi="Times New Roman" w:cstheme="majorBidi"/>
      <w:b/>
      <w:sz w:val="24"/>
      <w:szCs w:val="20"/>
    </w:rPr>
  </w:style>
  <w:style w:type="numbering" w:customStyle="1" w:styleId="Headings">
    <w:name w:val="Headings"/>
    <w:uiPriority w:val="99"/>
    <w:rsid w:val="00374FEA"/>
    <w:pPr>
      <w:numPr>
        <w:numId w:val="1"/>
      </w:numPr>
    </w:pPr>
  </w:style>
  <w:style w:type="paragraph" w:styleId="Caption">
    <w:name w:val="caption"/>
    <w:basedOn w:val="Normal"/>
    <w:next w:val="Normal"/>
    <w:uiPriority w:val="35"/>
    <w:unhideWhenUsed/>
    <w:qFormat/>
    <w:rsid w:val="007B241B"/>
    <w:pPr>
      <w:spacing w:after="200"/>
      <w:jc w:val="center"/>
    </w:pPr>
    <w:rPr>
      <w:b/>
      <w:bCs/>
      <w:sz w:val="18"/>
      <w:szCs w:val="18"/>
    </w:rPr>
  </w:style>
  <w:style w:type="paragraph" w:styleId="Header">
    <w:name w:val="header"/>
    <w:basedOn w:val="Normal"/>
    <w:link w:val="HeaderChar"/>
    <w:uiPriority w:val="99"/>
    <w:unhideWhenUsed/>
    <w:rsid w:val="00FB436C"/>
    <w:pPr>
      <w:tabs>
        <w:tab w:val="center" w:pos="4680"/>
        <w:tab w:val="right" w:pos="9360"/>
      </w:tabs>
      <w:spacing w:after="0"/>
    </w:pPr>
  </w:style>
  <w:style w:type="character" w:customStyle="1" w:styleId="HeaderChar">
    <w:name w:val="Header Char"/>
    <w:basedOn w:val="DefaultParagraphFont"/>
    <w:link w:val="Header"/>
    <w:uiPriority w:val="99"/>
    <w:rsid w:val="00FB436C"/>
    <w:rPr>
      <w:rFonts w:ascii="Times New Roman" w:hAnsi="Times New Roman"/>
      <w:sz w:val="24"/>
    </w:rPr>
  </w:style>
  <w:style w:type="paragraph" w:styleId="Footer">
    <w:name w:val="footer"/>
    <w:basedOn w:val="Normal"/>
    <w:link w:val="FooterChar"/>
    <w:uiPriority w:val="99"/>
    <w:unhideWhenUsed/>
    <w:rsid w:val="00FB436C"/>
    <w:pPr>
      <w:tabs>
        <w:tab w:val="center" w:pos="4680"/>
        <w:tab w:val="right" w:pos="9360"/>
      </w:tabs>
      <w:spacing w:after="0"/>
    </w:pPr>
  </w:style>
  <w:style w:type="character" w:customStyle="1" w:styleId="FooterChar">
    <w:name w:val="Footer Char"/>
    <w:basedOn w:val="DefaultParagraphFont"/>
    <w:link w:val="Footer"/>
    <w:uiPriority w:val="99"/>
    <w:rsid w:val="00FB436C"/>
    <w:rPr>
      <w:rFonts w:ascii="Times New Roman" w:hAnsi="Times New Roman"/>
      <w:sz w:val="24"/>
    </w:rPr>
  </w:style>
  <w:style w:type="paragraph" w:styleId="TOCHeading">
    <w:name w:val="TOC Heading"/>
    <w:basedOn w:val="Heading1"/>
    <w:next w:val="Normal"/>
    <w:uiPriority w:val="39"/>
    <w:unhideWhenUsed/>
    <w:qFormat/>
    <w:rsid w:val="008526A4"/>
    <w:pPr>
      <w:numPr>
        <w:numId w:val="0"/>
      </w:numPr>
      <w:spacing w:before="480" w:after="0" w:line="276" w:lineRule="auto"/>
      <w:outlineLvl w:val="9"/>
    </w:pPr>
    <w:rPr>
      <w:sz w:val="28"/>
      <w:lang w:eastAsia="ja-JP"/>
    </w:rPr>
  </w:style>
  <w:style w:type="paragraph" w:styleId="TOC1">
    <w:name w:val="toc 1"/>
    <w:basedOn w:val="Normal"/>
    <w:next w:val="Normal"/>
    <w:autoRedefine/>
    <w:uiPriority w:val="39"/>
    <w:unhideWhenUsed/>
    <w:rsid w:val="008526A4"/>
    <w:pPr>
      <w:spacing w:after="100"/>
    </w:pPr>
  </w:style>
  <w:style w:type="paragraph" w:styleId="TOC2">
    <w:name w:val="toc 2"/>
    <w:basedOn w:val="Normal"/>
    <w:next w:val="Normal"/>
    <w:autoRedefine/>
    <w:uiPriority w:val="39"/>
    <w:unhideWhenUsed/>
    <w:rsid w:val="008526A4"/>
    <w:pPr>
      <w:spacing w:after="100"/>
      <w:ind w:left="240"/>
    </w:pPr>
  </w:style>
  <w:style w:type="character" w:styleId="Hyperlink">
    <w:name w:val="Hyperlink"/>
    <w:basedOn w:val="DefaultParagraphFont"/>
    <w:uiPriority w:val="99"/>
    <w:unhideWhenUsed/>
    <w:rsid w:val="008526A4"/>
    <w:rPr>
      <w:color w:val="0000FF" w:themeColor="hyperlink"/>
      <w:u w:val="single"/>
    </w:rPr>
  </w:style>
  <w:style w:type="paragraph" w:styleId="BalloonText">
    <w:name w:val="Balloon Text"/>
    <w:basedOn w:val="Normal"/>
    <w:link w:val="BalloonTextChar"/>
    <w:uiPriority w:val="99"/>
    <w:semiHidden/>
    <w:unhideWhenUsed/>
    <w:rsid w:val="008526A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6A4"/>
    <w:rPr>
      <w:rFonts w:ascii="Tahoma" w:hAnsi="Tahoma" w:cs="Tahoma"/>
      <w:sz w:val="16"/>
      <w:szCs w:val="16"/>
    </w:rPr>
  </w:style>
  <w:style w:type="paragraph" w:styleId="FootnoteText">
    <w:name w:val="footnote text"/>
    <w:basedOn w:val="Normal"/>
    <w:link w:val="FootnoteTextChar"/>
    <w:uiPriority w:val="99"/>
    <w:semiHidden/>
    <w:unhideWhenUsed/>
    <w:rsid w:val="001203A5"/>
    <w:pPr>
      <w:ind w:left="360" w:hanging="360"/>
    </w:pPr>
    <w:rPr>
      <w:sz w:val="20"/>
      <w:szCs w:val="20"/>
    </w:rPr>
  </w:style>
  <w:style w:type="character" w:customStyle="1" w:styleId="FootnoteTextChar">
    <w:name w:val="Footnote Text Char"/>
    <w:basedOn w:val="DefaultParagraphFont"/>
    <w:link w:val="FootnoteText"/>
    <w:uiPriority w:val="99"/>
    <w:semiHidden/>
    <w:rsid w:val="001203A5"/>
    <w:rPr>
      <w:rFonts w:ascii="Times New Roman" w:hAnsi="Times New Roman"/>
      <w:sz w:val="20"/>
      <w:szCs w:val="20"/>
    </w:rPr>
  </w:style>
  <w:style w:type="character" w:styleId="FootnoteReference">
    <w:name w:val="footnote reference"/>
    <w:basedOn w:val="DefaultParagraphFont"/>
    <w:uiPriority w:val="99"/>
    <w:semiHidden/>
    <w:unhideWhenUsed/>
    <w:rsid w:val="001203A5"/>
    <w:rPr>
      <w:vertAlign w:val="superscript"/>
    </w:rPr>
  </w:style>
  <w:style w:type="paragraph" w:styleId="ListParagraph">
    <w:name w:val="List Paragraph"/>
    <w:basedOn w:val="Normal"/>
    <w:uiPriority w:val="34"/>
    <w:qFormat/>
    <w:rsid w:val="00D836B7"/>
    <w:pPr>
      <w:ind w:left="720"/>
      <w:contextualSpacing/>
    </w:pPr>
  </w:style>
  <w:style w:type="paragraph" w:customStyle="1" w:styleId="Note">
    <w:name w:val="Note"/>
    <w:basedOn w:val="Normal"/>
    <w:next w:val="Normal"/>
    <w:qFormat/>
    <w:rsid w:val="00EB47A5"/>
    <w:pPr>
      <w:ind w:left="1728" w:right="720" w:hanging="1008"/>
      <w:jc w:val="left"/>
    </w:pPr>
  </w:style>
  <w:style w:type="paragraph" w:styleId="TOC3">
    <w:name w:val="toc 3"/>
    <w:basedOn w:val="Normal"/>
    <w:next w:val="Normal"/>
    <w:autoRedefine/>
    <w:uiPriority w:val="39"/>
    <w:unhideWhenUsed/>
    <w:rsid w:val="00B84A5E"/>
    <w:pPr>
      <w:spacing w:after="100"/>
      <w:ind w:left="480"/>
    </w:pPr>
  </w:style>
  <w:style w:type="paragraph" w:styleId="TableofFigures">
    <w:name w:val="table of figures"/>
    <w:basedOn w:val="Normal"/>
    <w:next w:val="Normal"/>
    <w:uiPriority w:val="99"/>
    <w:unhideWhenUsed/>
    <w:rsid w:val="00B84A5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22036-F90F-4E04-A752-DBD25D914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19</Pages>
  <Words>6133</Words>
  <Characters>34960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Ivie</dc:creator>
  <cp:keywords/>
  <dc:description/>
  <cp:lastModifiedBy>Roger Ivie</cp:lastModifiedBy>
  <cp:revision>53</cp:revision>
  <dcterms:created xsi:type="dcterms:W3CDTF">2013-12-31T04:55:00Z</dcterms:created>
  <dcterms:modified xsi:type="dcterms:W3CDTF">2014-11-03T07:01:00Z</dcterms:modified>
</cp:coreProperties>
</file>