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insert into Employee values(newid(), 'Margus', 'Pole')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insert into Employee values(newid(), 'Kuido', 'Beibut')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insert into Employee values(newid(), 'Gustav', 'Nimits')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insert into Employee values(newid(), 'Taavi', 'Mittemees')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insert into Employee values(newid(), 'Gerta', 'Nägus')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insert into Employee values(newid(), 'Maria', 'Liis')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insert into Employee values(newid(), 'Alex', 'Niismiis')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 into Employee values(newid(), 'Mathias', 'Must')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 into Employee values(newid(), 'Ubundu', 'Quuy')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Employee values(newid(), 'Kersti', 'Roos')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067300" cy="435292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35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Specialists values(NEWID())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insert into Specialists values(NEWID())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insert into Specialists values(NEWID())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Specialists values(NEWID())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 into Specialists values(NEWID())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 into Specialists values(NEWID())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Specialists values(NEWID())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insert into Specialists values(NEWID())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insert into Specialists values(NEWID())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Specialists values(NEWID())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438775" cy="4062413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062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insert into Projects (ProjectID, UniqueProjectnr, SpecialistId) values(NEWID(), 333, 'C7BA6E2F-C58B-4F7C-8567-04A5B00C73BD')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insert into Projects (ProjectID, UniqueProjectnr, SpecialistId) values(NEWID(), 211, 'E412045D-53AD-428E-B807-13585588C35D')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insert into Projects (ProjectID, UniqueProjectnr, SpecialistId) values(NEWID(), 421, '86B8961C-EA30-48E4-8E0E-1E71EF3E4276')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insert into Projects (ProjectID, UniqueProjectnr, SpecialistId) values(NEWID(), 411, '508DFB9C-E006-48EE-A392-24EF346EBCC4')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into Projects (ProjectID, UniqueProjectnr, SpecialistId) values(NEWID(), 565, '15872137-85BA-4137-B17F-72DAA972228F')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insert into Projects (ProjectID, UniqueProjectnr, SpecialistId) values(NEWID(), 777, '206C0BED-F8C7-428E-BAF6-7606683C5642')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insert into Projects (ProjectID, UniqueProjectnr, SpecialistId) values(NEWID(), 442, 'E136F436-93D2-41CC-A3EB-76068C1CF080')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Projects (ProjectID, UniqueProjectnr, SpecialistId) values(NEWID(), 774, '1594A3F7-24ED-4E92-8D80-A2DEB1B1886B')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insert into Projects (ProjectID, UniqueProjectnr, SpecialistId) values(NEWID(), 994, '5D1E271C-FB80-4C2F-A95E-BC04AFEE3C0C')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insert into Projects (ProjectID, UniqueProjectnr, SpecialistId) values(NEWID(), 115, '15EE121B-8E7F-46E5-AB19-CF9B12C91AFD')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438775" cy="4062413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062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Insert into ConstructionCompanies (Id, Name, Address, ProjectID) values(NEWID(), 'Unga', 'Muuliku tee 5', 'DB13C0DA-5D2A-42A6-8470-20A2E6AEA33D')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Insert into ConstructionCompanies (Id, Name, Address, ProjectID) values(NEWID(), 'Tululu', 'Postra tee 111', '3BF2924F-E9A4-4C48-BD82-22A41A185AB3')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Insert into ConstructionCompanies (Id, Name, Address, ProjectID) values(NEWID(), 'Xium', 'Banansi tee 1', 'B6E93521-6140-42FB-919C-2DFFF1F8BE56')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into ConstructionCompanies (Id, Name, Address, ProjectID) values(NEWID(), 'Nuhmu', 'Kannu tee 23', 'F0F6C5F7-5F22-4EE0-BC74-61C515D65849')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Insert into ConstructionCompanies (Id, Name, Address, ProjectID) values(NEWID(), 'Pagar', 'Tuule tee 7', 'A2A47B65-8EEF-4F66-A405-8907552F650C')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Insert into ConstructionCompanies (Id, Name, Address, ProjectID) values(NEWID(), 'Kooki', 'Kanuhni tee 432', 'BF1833C6-BE2E-47EF-88CF-9A659325EA43')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Insert into ConstructionCompanies (Id, Name, Address, ProjectID) values(NEWID(), 'Apple', 'Manna tee 123', '17A97B16-C9E9-418F-BC50-BAF61CEFDE92')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Insert into ConstructionCompanies (Id, Name, Address, ProjectID) values(NEWID(), 'Pooliku', 'Apelsiini tee 56', '78411837-5C0B-4197-862C-C3B0E1E8C30F')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Insert into ConstructionCompanies (Id, Name, Address, ProjectID) values(NEWID(), 'Quix', 'Vabaduse tee 8', 'DA9963DF-F03B-4FC9-AB0D-D96B2ADF1517')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Insert into ConstructionCompanies (Id, Name, Address, ProjectID) values(NEWID(), 'Juhva', 'Kure tee 76', '80980F3D-7260-4CEE-AE36-E9A052B02A3D')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667375" cy="4471988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471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select * from ConstructionCompanies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46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select * from Specialists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3276600" cy="271462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select * from Employee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4305300" cy="238125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select * from Projects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CREATE PROCEDURE GetConstructionCompanyByProjectID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@ProjectID uniqueidentifier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SELECT cc.Name, cc.Address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FROM ConstructionCompanies cc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WHERE cc.ProjectID = @ProjectID;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076825" cy="1219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exec GetConstructionCompanyByProjectID 'DB13C0DA-5D2A-42A6-8470-20A2E6AEA33D'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2505075" cy="10096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SELECT cc.Name, cc.Address, p.ProjectID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FROM ConstructionCompanies cc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INNER JOIN Projects p ON cc.ProjectID = p.ProjectID;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4162425" cy="26193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SELECT cc.Name, cc.Address, e.FirstName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FROM ConstructionCompanies cc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LEFT JOIN Employee e ON cc.Id = e.Id;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2886075" cy="26193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SELECT p.UniqueProjectnr, s.Id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FROM Projects p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FULL OUTER JOIN Specialists s ON p.SpecialistID = s.Id;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4248150" cy="23717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0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