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1B68E1">
        <w:rPr>
          <w:rFonts w:hint="eastAsia"/>
          <w:sz w:val="28"/>
        </w:rPr>
        <w:t>コーヒー専門店検索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AD49CD" w:rsidP="00556896">
      <w:r>
        <w:rPr>
          <w:rFonts w:hint="eastAsia"/>
        </w:rPr>
        <w:t>日本</w:t>
      </w:r>
      <w:r w:rsidR="00A4428F">
        <w:rPr>
          <w:rFonts w:hint="eastAsia"/>
        </w:rPr>
        <w:t>のカフェを調べられる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1B68E1" w:rsidRPr="004E02C3" w:rsidRDefault="001B68E1" w:rsidP="004E02C3">
      <w:r>
        <w:rPr>
          <w:rFonts w:hint="eastAsia"/>
        </w:rPr>
        <w:t>カフェ巡り好きな人</w:t>
      </w:r>
    </w:p>
    <w:p w:rsidR="00556896" w:rsidRDefault="00F56DDB" w:rsidP="009962A8">
      <w:pPr>
        <w:pStyle w:val="1"/>
      </w:pPr>
      <w:r>
        <w:rPr>
          <w:rFonts w:hint="eastAsia"/>
        </w:rPr>
        <w:t>セールスポイント</w:t>
      </w:r>
    </w:p>
    <w:p w:rsidR="009962A8" w:rsidRPr="009962A8" w:rsidRDefault="009962A8" w:rsidP="009962A8">
      <w:r>
        <w:rPr>
          <w:rFonts w:asciiTheme="minorEastAsia" w:hAnsiTheme="minorEastAsia" w:cs="ＭＳ ゴシック" w:hint="eastAsia"/>
          <w:color w:val="202124"/>
          <w:kern w:val="0"/>
          <w:szCs w:val="21"/>
        </w:rPr>
        <w:t>・</w:t>
      </w:r>
      <w:r w:rsidRPr="007D3450">
        <w:rPr>
          <w:rFonts w:asciiTheme="minorEastAsia" w:hAnsiTheme="minorEastAsia" w:cs="ＭＳ ゴシック" w:hint="eastAsia"/>
          <w:color w:val="202124"/>
          <w:kern w:val="0"/>
          <w:szCs w:val="21"/>
        </w:rPr>
        <w:t>どこにいてもコーヒーを楽しむことができるように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A4428F" w:rsidP="004E02C3">
      <w:r>
        <w:rPr>
          <w:rFonts w:hint="eastAsia"/>
        </w:rPr>
        <w:t>・検索機能</w:t>
      </w:r>
      <w:r>
        <w:rPr>
          <w:rFonts w:hint="eastAsia"/>
        </w:rPr>
        <w:t>:</w:t>
      </w:r>
      <w:r>
        <w:rPr>
          <w:rFonts w:hint="eastAsia"/>
        </w:rPr>
        <w:t>：カフェの店名を調べられる</w:t>
      </w:r>
    </w:p>
    <w:p w:rsidR="00A4428F" w:rsidRDefault="00A4428F" w:rsidP="004E02C3">
      <w:r>
        <w:rPr>
          <w:rFonts w:hint="eastAsia"/>
        </w:rPr>
        <w:t>・エリア分類：</w:t>
      </w:r>
      <w:r w:rsidR="007D3450">
        <w:rPr>
          <w:rFonts w:hint="eastAsia"/>
        </w:rPr>
        <w:t>エリアごとにわける</w:t>
      </w:r>
    </w:p>
    <w:p w:rsidR="00A4428F" w:rsidRPr="00A4428F" w:rsidRDefault="00A4428F" w:rsidP="004E02C3">
      <w:r>
        <w:rPr>
          <w:rFonts w:hint="eastAsia"/>
        </w:rPr>
        <w:t>・サービス分類：</w:t>
      </w:r>
      <w:r w:rsidR="007D3450">
        <w:rPr>
          <w:rFonts w:hint="eastAsia"/>
        </w:rPr>
        <w:t>お店がどんなサービスが提供するを調べられる</w:t>
      </w:r>
    </w:p>
    <w:p w:rsidR="00A32214" w:rsidRPr="00A32214" w:rsidRDefault="00684C2A" w:rsidP="009962A8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3008630</wp:posOffset>
                </wp:positionV>
                <wp:extent cx="2360930" cy="1404620"/>
                <wp:effectExtent l="0" t="0" r="22860" b="1143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C2A" w:rsidRDefault="00684C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都道府県のボタン押すと選択画面が現れます。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92.5pt;margin-top:236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">
                <v:textbox style="mso-fit-shape-to-text:t">
                  <w:txbxContent>
                    <w:p w:rsidR="00684C2A" w:rsidRDefault="00684C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都道府県のボタン押すと選択画面が現れます。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22B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501649</wp:posOffset>
                </wp:positionH>
                <wp:positionV relativeFrom="paragraph">
                  <wp:posOffset>1987550</wp:posOffset>
                </wp:positionV>
                <wp:extent cx="45719" cy="965200"/>
                <wp:effectExtent l="38100" t="0" r="69215" b="6350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74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39.5pt;margin-top:156.5pt;width:3.6pt;height:7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" strokecolor="#4579b8 [3044]">
                <v:stroke endarrow="block"/>
              </v:shape>
            </w:pict>
          </mc:Fallback>
        </mc:AlternateContent>
      </w:r>
      <w:r w:rsidR="00A22B1D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5F78697">
            <wp:simplePos x="0" y="0"/>
            <wp:positionH relativeFrom="margin">
              <wp:align>left</wp:align>
            </wp:positionH>
            <wp:positionV relativeFrom="paragraph">
              <wp:posOffset>3003550</wp:posOffset>
            </wp:positionV>
            <wp:extent cx="3189605" cy="2120900"/>
            <wp:effectExtent l="0" t="0" r="0" b="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3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768350</wp:posOffset>
                </wp:positionV>
                <wp:extent cx="2166620" cy="1243330"/>
                <wp:effectExtent l="0" t="0" r="2413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3DE" w:rsidRDefault="00FF03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検索方法を選んで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3.5pt;margin-top:60.5pt;width:170.6pt;height:97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">
                <v:textbox style="mso-fit-shape-to-text:t">
                  <w:txbxContent>
                    <w:p w:rsidR="00FF03DE" w:rsidRDefault="00FF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検索方法を選んで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5B5">
        <w:rPr>
          <w:noProof/>
        </w:rPr>
        <w:drawing>
          <wp:anchor distT="0" distB="0" distL="114300" distR="114300" simplePos="0" relativeHeight="251658240" behindDoc="0" locked="0" layoutInCell="1" allowOverlap="1" wp14:anchorId="54F7FCD4">
            <wp:simplePos x="0" y="0"/>
            <wp:positionH relativeFrom="margin">
              <wp:align>left</wp:align>
            </wp:positionH>
            <wp:positionV relativeFrom="paragraph">
              <wp:posOffset>698500</wp:posOffset>
            </wp:positionV>
            <wp:extent cx="3189605" cy="1854200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DDB">
        <w:rPr>
          <w:rFonts w:hint="eastAsia"/>
        </w:rPr>
        <w:t>画面構成</w: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15A61"/>
    <w:rsid w:val="001B68E1"/>
    <w:rsid w:val="00281220"/>
    <w:rsid w:val="002C65B5"/>
    <w:rsid w:val="002E2FA1"/>
    <w:rsid w:val="0036087B"/>
    <w:rsid w:val="00364700"/>
    <w:rsid w:val="004E02C3"/>
    <w:rsid w:val="00556896"/>
    <w:rsid w:val="00684C2A"/>
    <w:rsid w:val="006C0535"/>
    <w:rsid w:val="006C6778"/>
    <w:rsid w:val="006F11CB"/>
    <w:rsid w:val="007856FC"/>
    <w:rsid w:val="007D3450"/>
    <w:rsid w:val="008202F5"/>
    <w:rsid w:val="00903F19"/>
    <w:rsid w:val="00971A0F"/>
    <w:rsid w:val="00986289"/>
    <w:rsid w:val="009962A8"/>
    <w:rsid w:val="00A22B1D"/>
    <w:rsid w:val="00A32214"/>
    <w:rsid w:val="00A4428F"/>
    <w:rsid w:val="00AD49CD"/>
    <w:rsid w:val="00B55EDC"/>
    <w:rsid w:val="00B60758"/>
    <w:rsid w:val="00B74A31"/>
    <w:rsid w:val="00B848A3"/>
    <w:rsid w:val="00BE3528"/>
    <w:rsid w:val="00C34260"/>
    <w:rsid w:val="00D24457"/>
    <w:rsid w:val="00D30B3D"/>
    <w:rsid w:val="00D90BEE"/>
    <w:rsid w:val="00F56DDB"/>
    <w:rsid w:val="00F859E8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125094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3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D345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y2iqfc">
    <w:name w:val="y2iqfc"/>
    <w:basedOn w:val="a0"/>
    <w:rsid w:val="007D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7766F-42CF-4106-80EA-AEA69CAB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長井　久司</cp:lastModifiedBy>
  <cp:revision>16</cp:revision>
  <dcterms:created xsi:type="dcterms:W3CDTF">2017-12-12T01:56:00Z</dcterms:created>
  <dcterms:modified xsi:type="dcterms:W3CDTF">2022-12-08T06:58:00Z</dcterms:modified>
</cp:coreProperties>
</file>