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Top 10 Places to Find an Investment Banking Career Coach</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ranks the 10 places to find an investment banking career coach in 2026, with pricing, real pros and cons sourced from WSO and Trustpilot, and who each platform is built for.</w:t>
      </w:r>
    </w:p>
    <w:p>
      <w:pPr>
        <w:spacing w:line="480" w:lineRule="auto" w:before="0" w:after="0"/>
      </w:pPr>
      <w:r>
        <w:rPr>
          <w:rFonts w:ascii="Arial" w:hAnsi="Arial" w:cs="Arial" w:eastAsia="Arial"/>
          <w:b/>
          <w:color w:val="000000"/>
          <w:sz w:val="22"/>
          <w:u w:val="none"/>
        </w:rPr>
        <w:t>An investment banking career coach is a current or former banker who helps you navigate IB recruiting end-to-end.</w:t>
      </w:r>
      <w:r>
        <w:rPr>
          <w:rFonts w:ascii="Arial" w:hAnsi="Arial" w:cs="Arial" w:eastAsia="Arial"/>
          <w:b w:val="0"/>
          <w:color w:val="000000"/>
          <w:sz w:val="22"/>
          <w:u w:val="none"/>
        </w:rPr>
        <w:t xml:space="preserve"> That includes resume edits, behavioral prep, technical coaching, deal-sheet building, mock superdays, and networking strategy. The right coach materially compresses your prep cycle. The wrong coach burns through your budget without moving your candidacy.</w:t>
      </w:r>
    </w:p>
    <w:p>
      <w:pPr>
        <w:spacing w:line="480" w:lineRule="auto" w:before="0" w:after="0"/>
      </w:pPr>
      <w:r>
        <w:rPr>
          <w:rFonts w:ascii="Arial" w:hAnsi="Arial" w:cs="Arial" w:eastAsia="Arial"/>
          <w:b w:val="0"/>
          <w:color w:val="000000"/>
          <w:sz w:val="22"/>
          <w:u w:val="none"/>
        </w:rPr>
        <w:t xml:space="preserve">This list ranks the 10 platforms worth your time in 2026. Some are structured mentorship programs (multi-month, cohort-based). Some are pay-per-session marketplaces. Some are course-plus-coaching hybrids. </w:t>
      </w:r>
      <w:r>
        <w:rPr>
          <w:rFonts w:ascii="Arial" w:hAnsi="Arial" w:cs="Arial" w:eastAsia="Arial"/>
          <w:b/>
          <w:color w:val="000000"/>
          <w:sz w:val="22"/>
          <w:u w:val="none"/>
        </w:rPr>
        <w:t>The cons listed below come from Wall Street Oasis forum threads, Trustpilot reviews, and the M&amp;I review database. Most listicles on IB coaches read like sponsored content. This one names specific failure modes for each platform.</w:t>
      </w:r>
    </w:p>
    <w:p>
      <w:pPr>
        <w:spacing w:line="480" w:lineRule="auto" w:before="0" w:after="0"/>
      </w:pPr>
      <w:r>
        <w:rPr>
          <w:rFonts w:ascii="Arial" w:hAnsi="Arial" w:cs="Arial" w:eastAsia="Arial"/>
          <w:b w:val="0"/>
          <w:color w:val="000000"/>
          <w:sz w:val="22"/>
          <w:u w:val="none"/>
        </w:rPr>
        <w:t>As a Harvard alum, former McKinsey consultant, and founder of WSG, I'm one of the providers on this list, and I've watched candidates spend $300 and land bulge bracket offers, and watched others spend $7,000 and not. The list ranks the 10 platforms worth your time and the cons are pulled from real user reports.</w:t>
      </w:r>
    </w:p>
    <w:p>
      <w:pPr>
        <w:spacing w:line="480" w:lineRule="auto" w:before="0" w:after="0"/>
      </w:pPr>
      <w:r>
        <w:rPr>
          <w:rFonts w:ascii="Arial" w:hAnsi="Arial" w:cs="Arial" w:eastAsia="Arial"/>
          <w:b/>
          <w:color w:val="000000"/>
          <w:sz w:val="36"/>
          <w:u w:val="none"/>
        </w:rPr>
        <w:t>How much should an IB career coach cost?</w:t>
      </w:r>
    </w:p>
    <w:p>
      <w:pPr>
        <w:spacing w:line="480" w:lineRule="auto" w:before="0" w:after="0"/>
      </w:pPr>
      <w:r>
        <w:rPr>
          <w:rFonts w:ascii="Arial" w:hAnsi="Arial" w:cs="Arial" w:eastAsia="Arial"/>
          <w:b w:val="0"/>
          <w:color w:val="000000"/>
          <w:sz w:val="22"/>
          <w:u w:val="none"/>
        </w:rPr>
        <w:t xml:space="preserve">Pricing varies widely. Single mock interview sessions run $100-$300. Multi-session packages run $500-$3,000. Structured mentorship programs run $1,500-$20,000+. Some programs (notably Wall Street Mastermind) also offer income-share agreements where you pay a percentage of your future salary instead of cash up front [VERIFY: confirm current ISA terms with WSM]. </w:t>
      </w:r>
      <w:r>
        <w:rPr>
          <w:rFonts w:ascii="Arial" w:hAnsi="Arial" w:cs="Arial" w:eastAsia="Arial"/>
          <w:b/>
          <w:color w:val="000000"/>
          <w:sz w:val="22"/>
          <w:u w:val="none"/>
        </w:rPr>
        <w:t>The cost-to-outcome ratio is highest in the mid-range, and the bottom of the market often delivers more value than the top.</w:t>
      </w:r>
    </w:p>
    <w:p>
      <w:pPr>
        <w:spacing w:line="480" w:lineRule="auto" w:before="0" w:after="0"/>
      </w:pPr>
      <w:r>
        <w:rPr>
          <w:rFonts w:ascii="Arial" w:hAnsi="Arial" w:cs="Arial" w:eastAsia="Arial"/>
          <w:b/>
          <w:color w:val="000000"/>
          <w:sz w:val="36"/>
          <w:u w:val="none"/>
        </w:rPr>
        <w:t xml:space="preserve">1. </w:t>
      </w:r>
      <w:hyperlink r:id="rId9">
        <w:r>
          <w:rPr>
            <w:rFonts w:ascii="Arial" w:hAnsi="Arial" w:cs="Arial" w:eastAsia="Arial"/>
            <w:sz w:val="36"/>
            <w:color w:val="0563C1"/>
            <w:u w:val="single"/>
            <w:b/>
          </w:rPr>
          <w:t xml:space="preserve">Wall Street Mastermind</w:t>
        </w:r>
      </w:hyperlink>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wallstmastermind.com</w:t>
      </w:r>
    </w:p>
    <w:p>
      <w:pPr>
        <w:pStyle w:val="ListBullet"/>
        <w:spacing w:line="480" w:lineRule="auto" w:before="0" w:after="0"/>
      </w:pPr>
      <w:r>
        <w:rPr>
          <w:rFonts w:ascii="Arial" w:hAnsi="Arial" w:cs="Arial" w:eastAsia="Arial"/>
          <w:b/>
          <w:color w:val="000000"/>
          <w:sz w:val="22"/>
          <w:u w:val="none"/>
        </w:rPr>
        <w:t>Format:</w:t>
      </w:r>
      <w:r>
        <w:rPr>
          <w:rFonts w:ascii="Arial" w:hAnsi="Arial" w:cs="Arial" w:eastAsia="Arial"/>
          <w:b w:val="0"/>
          <w:color w:val="000000"/>
          <w:sz w:val="22"/>
          <w:u w:val="none"/>
        </w:rPr>
        <w:t xml:space="preserve"> Cohort-based mentorship plus 1:1 coaching with founder Sam Shiah.</w:t>
      </w:r>
    </w:p>
    <w:p>
      <w:pPr>
        <w:pStyle w:val="ListBullet"/>
        <w:spacing w:line="480" w:lineRule="auto" w:before="0" w:after="0"/>
      </w:pPr>
      <w:r>
        <w:rPr>
          <w:rFonts w:ascii="Arial" w:hAnsi="Arial" w:cs="Arial" w:eastAsia="Arial"/>
          <w:b/>
          <w:color w:val="000000"/>
          <w:sz w:val="22"/>
          <w:u w:val="none"/>
        </w:rPr>
        <w:t>Pricing:</w:t>
      </w:r>
      <w:r>
        <w:rPr>
          <w:rFonts w:ascii="Arial" w:hAnsi="Arial" w:cs="Arial" w:eastAsia="Arial"/>
          <w:b w:val="0"/>
          <w:color w:val="000000"/>
          <w:sz w:val="22"/>
          <w:u w:val="none"/>
        </w:rPr>
        <w:t xml:space="preserve"> $6,800-$7,500 program. $300/hr 1:1 coaching. Income-share agreement available in place of upfront payment [VERIFY: confirm ISA percentage and term length on wallstmastermind.com].</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Undergrads (sophomores and juniors) targeting bulge brackets and elite boutiques.</w:t>
      </w:r>
    </w:p>
    <w:p>
      <w:pPr>
        <w:pStyle w:val="ListBullet"/>
        <w:spacing w:line="480" w:lineRule="auto" w:before="0" w:after="0"/>
      </w:pPr>
      <w:r>
        <w:rPr>
          <w:rFonts w:ascii="Arial" w:hAnsi="Arial" w:cs="Arial" w:eastAsia="Arial"/>
          <w:b/>
          <w:color w:val="000000"/>
          <w:sz w:val="22"/>
          <w:u w:val="none"/>
        </w:rPr>
        <w:t>Who they hire:</w:t>
      </w:r>
      <w:r>
        <w:rPr>
          <w:rFonts w:ascii="Arial" w:hAnsi="Arial" w:cs="Arial" w:eastAsia="Arial"/>
          <w:b w:val="0"/>
          <w:color w:val="000000"/>
          <w:sz w:val="22"/>
          <w:u w:val="none"/>
        </w:rPr>
        <w:t xml:space="preserve"> Sam Shiah (founder) plus a small bench of mentors.</w:t>
      </w:r>
    </w:p>
    <w:p>
      <w:pPr>
        <w:pStyle w:val="ListBullet"/>
        <w:spacing w:line="480" w:lineRule="auto" w:before="0" w:after="0"/>
      </w:pPr>
      <w:r>
        <w:rPr>
          <w:rFonts w:ascii="Arial" w:hAnsi="Arial" w:cs="Arial" w:eastAsia="Arial"/>
          <w:b/>
          <w:color w:val="000000"/>
          <w:sz w:val="22"/>
          <w:u w:val="none"/>
        </w:rPr>
        <w:t>Pros:</w:t>
      </w:r>
      <w:r>
        <w:rPr>
          <w:rFonts w:ascii="Arial" w:hAnsi="Arial" w:cs="Arial" w:eastAsia="Arial"/>
          <w:b w:val="0"/>
          <w:color w:val="000000"/>
          <w:sz w:val="22"/>
          <w:u w:val="none"/>
        </w:rPr>
        <w:t xml:space="preserve"> 5-star average across 370+ Trustpilot reviews. Real placement track record into bulge brackets from non-target schools. Sam Shiah is broadly described as a hard worker who invests significant time per client. Money-back guarantee available.</w:t>
      </w:r>
    </w:p>
    <w:p>
      <w:pPr>
        <w:pStyle w:val="ListBullet"/>
        <w:spacing w:line="480" w:lineRule="auto" w:before="0" w:after="0"/>
      </w:pPr>
      <w:r>
        <w:rPr>
          <w:rFonts w:ascii="Arial" w:hAnsi="Arial" w:cs="Arial" w:eastAsia="Arial"/>
          <w:b/>
          <w:color w:val="000000"/>
          <w:sz w:val="22"/>
          <w:u w:val="none"/>
        </w:rPr>
        <w:t>Cons:</w:t>
      </w:r>
      <w:r>
        <w:rPr>
          <w:rFonts w:ascii="Arial" w:hAnsi="Arial" w:cs="Arial" w:eastAsia="Arial"/>
          <w:b w:val="0"/>
          <w:color w:val="000000"/>
          <w:sz w:val="22"/>
          <w:u w:val="none"/>
        </w:rPr>
        <w:t xml:space="preserve"> WSO threads repeatedly flag "fear tactics" in the marketing funnel. Critics on WSO say much of the course content is "copied from WSP/BIWS/WSO" and not materially differentiated. The money-back guarantee is conditional on you having "good qualifications and significant effort," which is subjective. The ISA option means you may pay materially more than the cash price if you land a high-paying role. WSO consensus: "not a scam, but overpriced."</w:t>
      </w:r>
    </w:p>
    <w:p>
      <w:pPr>
        <w:spacing w:line="480" w:lineRule="auto" w:before="0" w:after="0"/>
      </w:pPr>
      <w:r>
        <w:rPr>
          <w:rFonts w:ascii="Arial" w:hAnsi="Arial" w:cs="Arial" w:eastAsia="Arial"/>
          <w:b/>
          <w:color w:val="000000"/>
          <w:sz w:val="36"/>
          <w:u w:val="none"/>
        </w:rPr>
        <w:t xml:space="preserve">2. </w:t>
      </w:r>
      <w:hyperlink r:id="rId10">
        <w:r>
          <w:rPr>
            <w:rFonts w:ascii="Arial" w:hAnsi="Arial" w:cs="Arial" w:eastAsia="Arial"/>
            <w:sz w:val="36"/>
            <w:color w:val="0563C1"/>
            <w:u w:val="single"/>
            <w:b/>
          </w:rPr>
          <w:t xml:space="preserve">Wall Street Oasis (WSO) Mentor / Academy</w:t>
        </w:r>
      </w:hyperlink>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wallstreetoasis.com</w:t>
      </w:r>
    </w:p>
    <w:p>
      <w:pPr>
        <w:pStyle w:val="ListBullet"/>
        <w:spacing w:line="480" w:lineRule="auto" w:before="0" w:after="0"/>
      </w:pPr>
      <w:r>
        <w:rPr>
          <w:rFonts w:ascii="Arial" w:hAnsi="Arial" w:cs="Arial" w:eastAsia="Arial"/>
          <w:b/>
          <w:color w:val="000000"/>
          <w:sz w:val="22"/>
          <w:u w:val="none"/>
        </w:rPr>
        <w:t>Format:</w:t>
      </w:r>
      <w:r>
        <w:rPr>
          <w:rFonts w:ascii="Arial" w:hAnsi="Arial" w:cs="Arial" w:eastAsia="Arial"/>
          <w:b w:val="0"/>
          <w:color w:val="000000"/>
          <w:sz w:val="22"/>
          <w:u w:val="none"/>
        </w:rPr>
        <w:t xml:space="preserve"> Pay-per-session mentor marketplace plus structured Academy courses.</w:t>
      </w:r>
    </w:p>
    <w:p>
      <w:pPr>
        <w:pStyle w:val="ListBullet"/>
        <w:spacing w:line="480" w:lineRule="auto" w:before="0" w:after="0"/>
      </w:pPr>
      <w:r>
        <w:rPr>
          <w:rFonts w:ascii="Arial" w:hAnsi="Arial" w:cs="Arial" w:eastAsia="Arial"/>
          <w:b/>
          <w:color w:val="000000"/>
          <w:sz w:val="22"/>
          <w:u w:val="none"/>
        </w:rPr>
        <w:t>Pricing:</w:t>
      </w:r>
      <w:r>
        <w:rPr>
          <w:rFonts w:ascii="Arial" w:hAnsi="Arial" w:cs="Arial" w:eastAsia="Arial"/>
          <w:b w:val="0"/>
          <w:color w:val="000000"/>
          <w:sz w:val="22"/>
          <w:u w:val="none"/>
        </w:rPr>
        <w:t xml:space="preserve"> Mentors $100-$400/hr. Academy modeling courses $300-$700.</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Open to anyone.</w:t>
      </w:r>
    </w:p>
    <w:p>
      <w:pPr>
        <w:pStyle w:val="ListBullet"/>
        <w:spacing w:line="480" w:lineRule="auto" w:before="0" w:after="0"/>
      </w:pPr>
      <w:r>
        <w:rPr>
          <w:rFonts w:ascii="Arial" w:hAnsi="Arial" w:cs="Arial" w:eastAsia="Arial"/>
          <w:b/>
          <w:color w:val="000000"/>
          <w:sz w:val="22"/>
          <w:u w:val="none"/>
        </w:rPr>
        <w:t>Who they hire:</w:t>
      </w:r>
      <w:r>
        <w:rPr>
          <w:rFonts w:ascii="Arial" w:hAnsi="Arial" w:cs="Arial" w:eastAsia="Arial"/>
          <w:b w:val="0"/>
          <w:color w:val="000000"/>
          <w:sz w:val="22"/>
          <w:u w:val="none"/>
        </w:rPr>
        <w:t xml:space="preserve"> A 100-person head-mentor bench drawn from a 3,500+ general mentor pool, plus 1,500+ niche-industry mentors.</w:t>
      </w:r>
    </w:p>
    <w:p>
      <w:pPr>
        <w:pStyle w:val="ListBullet"/>
        <w:spacing w:line="480" w:lineRule="auto" w:before="0" w:after="0"/>
      </w:pPr>
      <w:r>
        <w:rPr>
          <w:rFonts w:ascii="Arial" w:hAnsi="Arial" w:cs="Arial" w:eastAsia="Arial"/>
          <w:b/>
          <w:color w:val="000000"/>
          <w:sz w:val="22"/>
          <w:u w:val="none"/>
        </w:rPr>
        <w:t>Pros:</w:t>
      </w:r>
      <w:r>
        <w:rPr>
          <w:rFonts w:ascii="Arial" w:hAnsi="Arial" w:cs="Arial" w:eastAsia="Arial"/>
          <w:b w:val="0"/>
          <w:color w:val="000000"/>
          <w:sz w:val="22"/>
          <w:u w:val="none"/>
        </w:rPr>
        <w:t xml:space="preserve"> Largest finance community on the internet. Broadest mentor pool. Flexible pay-per-session pricing. The Academy modules on financial modeling are well-reviewed on G2.</w:t>
      </w:r>
    </w:p>
    <w:p>
      <w:pPr>
        <w:pStyle w:val="ListBullet"/>
        <w:spacing w:line="480" w:lineRule="auto" w:before="0" w:after="0"/>
      </w:pPr>
      <w:r>
        <w:rPr>
          <w:rFonts w:ascii="Arial" w:hAnsi="Arial" w:cs="Arial" w:eastAsia="Arial"/>
          <w:b/>
          <w:color w:val="000000"/>
          <w:sz w:val="22"/>
          <w:u w:val="none"/>
        </w:rPr>
        <w:t>Cons:</w:t>
      </w:r>
      <w:r>
        <w:rPr>
          <w:rFonts w:ascii="Arial" w:hAnsi="Arial" w:cs="Arial" w:eastAsia="Arial"/>
          <w:b w:val="0"/>
          <w:color w:val="000000"/>
          <w:sz w:val="22"/>
          <w:u w:val="none"/>
        </w:rPr>
        <w:t xml:space="preserve"> Quality varies dramatically across the 1,500+ mentor pool. You do all the vetting. WSO forum culture is aggressive and can be discouraging for non-target candidates. Much of what you pay for is also free in the public WSO forums if you're willing to do the reading. The Academy program is a large time commitment that many users don't complete.</w:t>
      </w:r>
    </w:p>
    <w:p>
      <w:pPr>
        <w:spacing w:line="480" w:lineRule="auto" w:before="0" w:after="0"/>
      </w:pPr>
      <w:r>
        <w:rPr>
          <w:rFonts w:ascii="Arial" w:hAnsi="Arial" w:cs="Arial" w:eastAsia="Arial"/>
          <w:b/>
          <w:color w:val="000000"/>
          <w:sz w:val="36"/>
          <w:u w:val="none"/>
        </w:rPr>
        <w:t xml:space="preserve">3. </w:t>
      </w:r>
      <w:hyperlink r:id="rId11">
        <w:r>
          <w:rPr>
            <w:rFonts w:ascii="Arial" w:hAnsi="Arial" w:cs="Arial" w:eastAsia="Arial"/>
            <w:sz w:val="36"/>
            <w:color w:val="0563C1"/>
            <w:u w:val="single"/>
            <w:b/>
          </w:rPr>
          <w:t xml:space="preserve">Office Hours</w:t>
        </w:r>
      </w:hyperlink>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officehours.com</w:t>
      </w:r>
    </w:p>
    <w:p>
      <w:pPr>
        <w:pStyle w:val="ListBullet"/>
        <w:spacing w:line="480" w:lineRule="auto" w:before="0" w:after="0"/>
      </w:pPr>
      <w:r>
        <w:rPr>
          <w:rFonts w:ascii="Arial" w:hAnsi="Arial" w:cs="Arial" w:eastAsia="Arial"/>
          <w:b/>
          <w:color w:val="000000"/>
          <w:sz w:val="22"/>
          <w:u w:val="none"/>
        </w:rPr>
        <w:t>Format:</w:t>
      </w:r>
      <w:r>
        <w:rPr>
          <w:rFonts w:ascii="Arial" w:hAnsi="Arial" w:cs="Arial" w:eastAsia="Arial"/>
          <w:b w:val="0"/>
          <w:color w:val="000000"/>
          <w:sz w:val="22"/>
          <w:u w:val="none"/>
        </w:rPr>
        <w:t xml:space="preserve"> On-demand expert marketplace.</w:t>
      </w:r>
    </w:p>
    <w:p>
      <w:pPr>
        <w:pStyle w:val="ListBullet"/>
        <w:spacing w:line="480" w:lineRule="auto" w:before="0" w:after="0"/>
      </w:pPr>
      <w:r>
        <w:rPr>
          <w:rFonts w:ascii="Arial" w:hAnsi="Arial" w:cs="Arial" w:eastAsia="Arial"/>
          <w:b/>
          <w:color w:val="000000"/>
          <w:sz w:val="22"/>
          <w:u w:val="none"/>
        </w:rPr>
        <w:t>Pricing:</w:t>
      </w:r>
      <w:r>
        <w:rPr>
          <w:rFonts w:ascii="Arial" w:hAnsi="Arial" w:cs="Arial" w:eastAsia="Arial"/>
          <w:b w:val="0"/>
          <w:color w:val="000000"/>
          <w:sz w:val="22"/>
          <w:u w:val="none"/>
        </w:rPr>
        <w:t xml:space="preserve"> $100-$500/hr depending on the expert's seniority.</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Open to anyone.</w:t>
      </w:r>
    </w:p>
    <w:p>
      <w:pPr>
        <w:pStyle w:val="ListBullet"/>
        <w:spacing w:line="480" w:lineRule="auto" w:before="0" w:after="0"/>
      </w:pPr>
      <w:r>
        <w:rPr>
          <w:rFonts w:ascii="Arial" w:hAnsi="Arial" w:cs="Arial" w:eastAsia="Arial"/>
          <w:b/>
          <w:color w:val="000000"/>
          <w:sz w:val="22"/>
          <w:u w:val="none"/>
        </w:rPr>
        <w:t>Who they list:</w:t>
      </w:r>
      <w:r>
        <w:rPr>
          <w:rFonts w:ascii="Arial" w:hAnsi="Arial" w:cs="Arial" w:eastAsia="Arial"/>
          <w:b w:val="0"/>
          <w:color w:val="000000"/>
          <w:sz w:val="22"/>
          <w:u w:val="none"/>
        </w:rPr>
        <w:t xml:space="preserve"> Current and former bankers and PE/HF professionals, with profiles listing past firms.</w:t>
      </w:r>
    </w:p>
    <w:p>
      <w:pPr>
        <w:pStyle w:val="ListBullet"/>
        <w:spacing w:line="480" w:lineRule="auto" w:before="0" w:after="0"/>
      </w:pPr>
      <w:r>
        <w:rPr>
          <w:rFonts w:ascii="Arial" w:hAnsi="Arial" w:cs="Arial" w:eastAsia="Arial"/>
          <w:b/>
          <w:color w:val="000000"/>
          <w:sz w:val="22"/>
          <w:u w:val="none"/>
        </w:rPr>
        <w:t>Pros:</w:t>
      </w:r>
      <w:r>
        <w:rPr>
          <w:rFonts w:ascii="Arial" w:hAnsi="Arial" w:cs="Arial" w:eastAsia="Arial"/>
          <w:b w:val="0"/>
          <w:color w:val="000000"/>
          <w:sz w:val="22"/>
          <w:u w:val="none"/>
        </w:rPr>
        <w:t xml:space="preserve"> Best option for booking someone from a specific firm. Profile transparency lets you pick the exact match (group, firm, era). No commitment beyond the session you book.</w:t>
      </w:r>
    </w:p>
    <w:p>
      <w:pPr>
        <w:pStyle w:val="ListBullet"/>
        <w:spacing w:line="480" w:lineRule="auto" w:before="0" w:after="0"/>
      </w:pPr>
      <w:r>
        <w:rPr>
          <w:rFonts w:ascii="Arial" w:hAnsi="Arial" w:cs="Arial" w:eastAsia="Arial"/>
          <w:b/>
          <w:color w:val="000000"/>
          <w:sz w:val="22"/>
          <w:u w:val="none"/>
        </w:rPr>
        <w:t>Cons:</w:t>
      </w:r>
      <w:r>
        <w:rPr>
          <w:rFonts w:ascii="Arial" w:hAnsi="Arial" w:cs="Arial" w:eastAsia="Arial"/>
          <w:b w:val="0"/>
          <w:color w:val="000000"/>
          <w:sz w:val="22"/>
          <w:u w:val="none"/>
        </w:rPr>
        <w:t xml:space="preserve"> WSO has a heavily-upvoted thread titled "Office Hours are a HUGE Scam" with detailed allegations. </w:t>
      </w:r>
      <w:r>
        <w:rPr>
          <w:rFonts w:ascii="Arial" w:hAnsi="Arial" w:cs="Arial" w:eastAsia="Arial"/>
          <w:b/>
          <w:color w:val="000000"/>
          <w:sz w:val="22"/>
          <w:u w:val="none"/>
        </w:rPr>
        <w:t>A verified Goldman Sachs professional reported being publicly listed as an Office Hours "mentee" despite never having used the platform.</w:t>
      </w:r>
      <w:r>
        <w:rPr>
          <w:rFonts w:ascii="Arial" w:hAnsi="Arial" w:cs="Arial" w:eastAsia="Arial"/>
          <w:b w:val="0"/>
          <w:color w:val="000000"/>
          <w:sz w:val="22"/>
          <w:u w:val="none"/>
        </w:rPr>
        <w:t xml:space="preserve"> WSO commenters also allege the founder's actual banking experience is thin (background reportedly includes retail Apple work, not a real banking stint) and that the platform's free Technical Guide is "word for word copied" from a free resource. Trustpilot reviewers also flag late payments to experts and unresponsive support.</w:t>
      </w:r>
    </w:p>
    <w:p>
      <w:pPr>
        <w:spacing w:line="480" w:lineRule="auto" w:before="0" w:after="0"/>
      </w:pPr>
      <w:r>
        <w:rPr>
          <w:rFonts w:ascii="Arial" w:hAnsi="Arial" w:cs="Arial" w:eastAsia="Arial"/>
          <w:b w:val="0"/>
          <w:color w:val="000000"/>
          <w:sz w:val="22"/>
          <w:u w:val="none"/>
        </w:rPr>
        <w:t>The founder-credibility concerns documented on WSO are worth knowing before paying.</w:t>
      </w:r>
    </w:p>
    <w:p>
      <w:pPr>
        <w:spacing w:line="480" w:lineRule="auto" w:before="0" w:after="0"/>
      </w:pPr>
      <w:r>
        <w:rPr>
          <w:rFonts w:ascii="Arial" w:hAnsi="Arial" w:cs="Arial" w:eastAsia="Arial"/>
          <w:b/>
          <w:color w:val="000000"/>
          <w:sz w:val="36"/>
          <w:u w:val="none"/>
        </w:rPr>
        <w:t xml:space="preserve">4. </w:t>
      </w:r>
      <w:hyperlink r:id="rId12">
        <w:r>
          <w:rPr>
            <w:rFonts w:ascii="Arial" w:hAnsi="Arial" w:cs="Arial" w:eastAsia="Arial"/>
            <w:sz w:val="36"/>
            <w:color w:val="0563C1"/>
            <w:u w:val="single"/>
            <w:b/>
          </w:rPr>
          <w:t xml:space="preserve">Mergers &amp; Inquisitions / Breaking Into Wall Street (BIWS)</w:t>
        </w:r>
      </w:hyperlink>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breakingintowallstreet.com</w:t>
      </w:r>
    </w:p>
    <w:p>
      <w:pPr>
        <w:pStyle w:val="ListBullet"/>
        <w:spacing w:line="480" w:lineRule="auto" w:before="0" w:after="0"/>
      </w:pPr>
      <w:r>
        <w:rPr>
          <w:rFonts w:ascii="Arial" w:hAnsi="Arial" w:cs="Arial" w:eastAsia="Arial"/>
          <w:b/>
          <w:color w:val="000000"/>
          <w:sz w:val="22"/>
          <w:u w:val="none"/>
        </w:rPr>
        <w:t>Format:</w:t>
      </w:r>
      <w:r>
        <w:rPr>
          <w:rFonts w:ascii="Arial" w:hAnsi="Arial" w:cs="Arial" w:eastAsia="Arial"/>
          <w:b w:val="0"/>
          <w:color w:val="000000"/>
          <w:sz w:val="22"/>
          <w:u w:val="none"/>
        </w:rPr>
        <w:t xml:space="preserve"> Structured course content plus optional 1:1 coaching add-ons.</w:t>
      </w:r>
    </w:p>
    <w:p>
      <w:pPr>
        <w:pStyle w:val="ListBullet"/>
        <w:spacing w:line="480" w:lineRule="auto" w:before="0" w:after="0"/>
      </w:pPr>
      <w:r>
        <w:rPr>
          <w:rFonts w:ascii="Arial" w:hAnsi="Arial" w:cs="Arial" w:eastAsia="Arial"/>
          <w:b/>
          <w:color w:val="000000"/>
          <w:sz w:val="22"/>
          <w:u w:val="none"/>
        </w:rPr>
        <w:t>Pricing:</w:t>
      </w:r>
      <w:r>
        <w:rPr>
          <w:rFonts w:ascii="Arial" w:hAnsi="Arial" w:cs="Arial" w:eastAsia="Arial"/>
          <w:b w:val="0"/>
          <w:color w:val="000000"/>
          <w:sz w:val="22"/>
          <w:u w:val="none"/>
        </w:rPr>
        <w:t xml:space="preserve"> Courses $300-$700. Coaching $200-$400/hr.</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Open. Used in 75+ countries, 150+ schools, 150+ firms.</w:t>
      </w:r>
    </w:p>
    <w:p>
      <w:pPr>
        <w:pStyle w:val="ListBullet"/>
        <w:spacing w:line="480" w:lineRule="auto" w:before="0" w:after="0"/>
      </w:pPr>
      <w:r>
        <w:rPr>
          <w:rFonts w:ascii="Arial" w:hAnsi="Arial" w:cs="Arial" w:eastAsia="Arial"/>
          <w:b/>
          <w:color w:val="000000"/>
          <w:sz w:val="22"/>
          <w:u w:val="none"/>
        </w:rPr>
        <w:t>Who they hire:</w:t>
      </w:r>
      <w:r>
        <w:rPr>
          <w:rFonts w:ascii="Arial" w:hAnsi="Arial" w:cs="Arial" w:eastAsia="Arial"/>
          <w:b w:val="0"/>
          <w:color w:val="000000"/>
          <w:sz w:val="22"/>
          <w:u w:val="none"/>
        </w:rPr>
        <w:t xml:space="preserve"> Brian DeChesare (M&amp;I founder) personally; plus former bulge bracket and PE professionals.</w:t>
      </w:r>
    </w:p>
    <w:p>
      <w:pPr>
        <w:pStyle w:val="ListBullet"/>
        <w:spacing w:line="480" w:lineRule="auto" w:before="0" w:after="0"/>
      </w:pPr>
      <w:r>
        <w:rPr>
          <w:rFonts w:ascii="Arial" w:hAnsi="Arial" w:cs="Arial" w:eastAsia="Arial"/>
          <w:b/>
          <w:color w:val="000000"/>
          <w:sz w:val="22"/>
          <w:u w:val="none"/>
        </w:rPr>
        <w:t>Pros:</w:t>
      </w:r>
      <w:r>
        <w:rPr>
          <w:rFonts w:ascii="Arial" w:hAnsi="Arial" w:cs="Arial" w:eastAsia="Arial"/>
          <w:b w:val="0"/>
          <w:color w:val="000000"/>
          <w:sz w:val="22"/>
          <w:u w:val="none"/>
        </w:rPr>
        <w:t xml:space="preserve"> Strongest IB technical content on the market. DCF / LBO / M&amp;A modeling courses are materially deeper than competitors. 90-day money-back guarantee on most courses. Used by Wall Street firms themselves for analyst training.</w:t>
      </w:r>
    </w:p>
    <w:p>
      <w:pPr>
        <w:pStyle w:val="ListBullet"/>
        <w:spacing w:line="480" w:lineRule="auto" w:before="0" w:after="0"/>
      </w:pPr>
      <w:r>
        <w:rPr>
          <w:rFonts w:ascii="Arial" w:hAnsi="Arial" w:cs="Arial" w:eastAsia="Arial"/>
          <w:b/>
          <w:color w:val="000000"/>
          <w:sz w:val="22"/>
          <w:u w:val="none"/>
        </w:rPr>
        <w:t>Cons:</w:t>
      </w:r>
      <w:r>
        <w:rPr>
          <w:rFonts w:ascii="Arial" w:hAnsi="Arial" w:cs="Arial" w:eastAsia="Arial"/>
          <w:b w:val="0"/>
          <w:color w:val="000000"/>
          <w:sz w:val="22"/>
          <w:u w:val="none"/>
        </w:rPr>
        <w:t xml:space="preserve"> This is a course company first, a coaching company second. The 1:1 coaching is an add-on and not the core product. Content can feel overwhelming (50+ hours of video for some bundles). Less networking and behavioral focus than dedicated mentorship platforms. Some content on the M&amp;I blog dates back 10+ years and hasn't been fully refreshed.</w:t>
      </w:r>
    </w:p>
    <w:p>
      <w:pPr>
        <w:spacing w:line="480" w:lineRule="auto" w:before="0" w:after="0"/>
      </w:pPr>
      <w:r>
        <w:rPr>
          <w:rFonts w:ascii="Arial" w:hAnsi="Arial" w:cs="Arial" w:eastAsia="Arial"/>
          <w:b/>
          <w:color w:val="000000"/>
          <w:sz w:val="36"/>
          <w:u w:val="none"/>
        </w:rPr>
        <w:t xml:space="preserve">5. </w:t>
      </w:r>
      <w:hyperlink r:id="rId13">
        <w:r>
          <w:rPr>
            <w:rFonts w:ascii="Arial" w:hAnsi="Arial" w:cs="Arial" w:eastAsia="Arial"/>
            <w:sz w:val="36"/>
            <w:color w:val="0563C1"/>
            <w:u w:val="single"/>
            <w:b/>
          </w:rPr>
          <w:t xml:space="preserve">Peak Frameworks</w:t>
        </w:r>
      </w:hyperlink>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peakframeworks.com</w:t>
      </w:r>
    </w:p>
    <w:p>
      <w:pPr>
        <w:pStyle w:val="ListBullet"/>
        <w:spacing w:line="480" w:lineRule="auto" w:before="0" w:after="0"/>
      </w:pPr>
      <w:r>
        <w:rPr>
          <w:rFonts w:ascii="Arial" w:hAnsi="Arial" w:cs="Arial" w:eastAsia="Arial"/>
          <w:b/>
          <w:color w:val="000000"/>
          <w:sz w:val="22"/>
          <w:u w:val="none"/>
        </w:rPr>
        <w:t>Format:</w:t>
      </w:r>
      <w:r>
        <w:rPr>
          <w:rFonts w:ascii="Arial" w:hAnsi="Arial" w:cs="Arial" w:eastAsia="Arial"/>
          <w:b w:val="0"/>
          <w:color w:val="000000"/>
          <w:sz w:val="22"/>
          <w:u w:val="none"/>
        </w:rPr>
        <w:t xml:space="preserve"> Structured private equity / IB recruiting program.</w:t>
      </w:r>
    </w:p>
    <w:p>
      <w:pPr>
        <w:pStyle w:val="ListBullet"/>
        <w:spacing w:line="480" w:lineRule="auto" w:before="0" w:after="0"/>
      </w:pPr>
      <w:r>
        <w:rPr>
          <w:rFonts w:ascii="Arial" w:hAnsi="Arial" w:cs="Arial" w:eastAsia="Arial"/>
          <w:b/>
          <w:color w:val="000000"/>
          <w:sz w:val="22"/>
          <w:u w:val="none"/>
        </w:rPr>
        <w:t>Pricing:</w:t>
      </w:r>
      <w:r>
        <w:rPr>
          <w:rFonts w:ascii="Arial" w:hAnsi="Arial" w:cs="Arial" w:eastAsia="Arial"/>
          <w:b w:val="0"/>
          <w:color w:val="000000"/>
          <w:sz w:val="22"/>
          <w:u w:val="none"/>
        </w:rPr>
        <w:t xml:space="preserve"> $1,500-$4,000 depending on program [VERIFY].</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IB analysts targeting PE; some undergrad IB tracks.</w:t>
      </w:r>
    </w:p>
    <w:p>
      <w:pPr>
        <w:pStyle w:val="ListBullet"/>
        <w:spacing w:line="480" w:lineRule="auto" w:before="0" w:after="0"/>
      </w:pPr>
      <w:r>
        <w:rPr>
          <w:rFonts w:ascii="Arial" w:hAnsi="Arial" w:cs="Arial" w:eastAsia="Arial"/>
          <w:b/>
          <w:color w:val="000000"/>
          <w:sz w:val="22"/>
          <w:u w:val="none"/>
        </w:rPr>
        <w:t>Who they hire:</w:t>
      </w:r>
      <w:r>
        <w:rPr>
          <w:rFonts w:ascii="Arial" w:hAnsi="Arial" w:cs="Arial" w:eastAsia="Arial"/>
          <w:b w:val="0"/>
          <w:color w:val="000000"/>
          <w:sz w:val="22"/>
          <w:u w:val="none"/>
        </w:rPr>
        <w:t xml:space="preserve"> Former PE associates and IB analysts who lateraled to PE.</w:t>
      </w:r>
    </w:p>
    <w:p>
      <w:pPr>
        <w:pStyle w:val="ListBullet"/>
        <w:spacing w:line="480" w:lineRule="auto" w:before="0" w:after="0"/>
      </w:pPr>
      <w:r>
        <w:rPr>
          <w:rFonts w:ascii="Arial" w:hAnsi="Arial" w:cs="Arial" w:eastAsia="Arial"/>
          <w:b/>
          <w:color w:val="000000"/>
          <w:sz w:val="22"/>
          <w:u w:val="none"/>
        </w:rPr>
        <w:t>Pros:</w:t>
      </w:r>
      <w:r>
        <w:rPr>
          <w:rFonts w:ascii="Arial" w:hAnsi="Arial" w:cs="Arial" w:eastAsia="Arial"/>
          <w:b w:val="0"/>
          <w:color w:val="000000"/>
          <w:sz w:val="22"/>
          <w:u w:val="none"/>
        </w:rPr>
        <w:t xml:space="preserve"> PE course is strongly reviewed on WSO with real placement stories. Template LBOs are easy to follow and useful for modeling test prep. Instructors have real PE diligence and dealflow exposure.</w:t>
      </w:r>
    </w:p>
    <w:p>
      <w:pPr>
        <w:pStyle w:val="ListBullet"/>
        <w:spacing w:line="480" w:lineRule="auto" w:before="0" w:after="0"/>
      </w:pPr>
      <w:r>
        <w:rPr>
          <w:rFonts w:ascii="Arial" w:hAnsi="Arial" w:cs="Arial" w:eastAsia="Arial"/>
          <w:b/>
          <w:color w:val="000000"/>
          <w:sz w:val="22"/>
          <w:u w:val="none"/>
        </w:rPr>
        <w:t>Cons:</w:t>
      </w:r>
      <w:r>
        <w:rPr>
          <w:rFonts w:ascii="Arial" w:hAnsi="Arial" w:cs="Arial" w:eastAsia="Arial"/>
          <w:b w:val="0"/>
          <w:color w:val="000000"/>
          <w:sz w:val="22"/>
          <w:u w:val="none"/>
        </w:rPr>
        <w:t xml:space="preserve"> </w:t>
      </w:r>
      <w:r>
        <w:rPr>
          <w:rFonts w:ascii="Arial" w:hAnsi="Arial" w:cs="Arial" w:eastAsia="Arial"/>
          <w:b/>
          <w:color w:val="000000"/>
          <w:sz w:val="22"/>
          <w:u w:val="none"/>
        </w:rPr>
        <w:t>Quality is inconsistent across products.</w:t>
      </w:r>
      <w:r>
        <w:rPr>
          <w:rFonts w:ascii="Arial" w:hAnsi="Arial" w:cs="Arial" w:eastAsia="Arial"/>
          <w:b w:val="0"/>
          <w:color w:val="000000"/>
          <w:sz w:val="22"/>
          <w:u w:val="none"/>
        </w:rPr>
        <w:t xml:space="preserve"> One WSO reviewer called the hedge fund prep course "total dogshit" with documented inconsistencies between video and document solutions (SBC expense figures differ between formats). IB-specific content is thinner than the PE content. If your endgame is IB-only (not IB-to-PE), you're paying for content that's not your core need.</w:t>
      </w:r>
    </w:p>
    <w:p>
      <w:pPr>
        <w:spacing w:line="480" w:lineRule="auto" w:before="0" w:after="0"/>
      </w:pPr>
      <w:r>
        <w:rPr>
          <w:rFonts w:ascii="Arial" w:hAnsi="Arial" w:cs="Arial" w:eastAsia="Arial"/>
          <w:b/>
          <w:color w:val="000000"/>
          <w:sz w:val="36"/>
          <w:u w:val="none"/>
        </w:rPr>
        <w:t xml:space="preserve">6. </w:t>
      </w:r>
      <w:hyperlink r:id="rId14">
        <w:r>
          <w:rPr>
            <w:rFonts w:ascii="Arial" w:hAnsi="Arial" w:cs="Arial" w:eastAsia="Arial"/>
            <w:sz w:val="36"/>
            <w:color w:val="0563C1"/>
            <w:u w:val="single"/>
            <w:b/>
          </w:rPr>
          <w:t xml:space="preserve">Wall Street Prep Coaching</w:t>
        </w:r>
      </w:hyperlink>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wallstreetprep.com/coaching</w:t>
      </w:r>
    </w:p>
    <w:p>
      <w:pPr>
        <w:pStyle w:val="ListBullet"/>
        <w:spacing w:line="480" w:lineRule="auto" w:before="0" w:after="0"/>
      </w:pPr>
      <w:r>
        <w:rPr>
          <w:rFonts w:ascii="Arial" w:hAnsi="Arial" w:cs="Arial" w:eastAsia="Arial"/>
          <w:b/>
          <w:color w:val="000000"/>
          <w:sz w:val="22"/>
          <w:u w:val="none"/>
        </w:rPr>
        <w:t>Format:</w:t>
      </w:r>
      <w:r>
        <w:rPr>
          <w:rFonts w:ascii="Arial" w:hAnsi="Arial" w:cs="Arial" w:eastAsia="Arial"/>
          <w:b w:val="0"/>
          <w:color w:val="000000"/>
          <w:sz w:val="22"/>
          <w:u w:val="none"/>
        </w:rPr>
        <w:t xml:space="preserve"> 1:1 coaching from current and former Wall Street trainers, paired with Wall Street Prep's course library.</w:t>
      </w:r>
    </w:p>
    <w:p>
      <w:pPr>
        <w:pStyle w:val="ListBullet"/>
        <w:spacing w:line="480" w:lineRule="auto" w:before="0" w:after="0"/>
      </w:pPr>
      <w:r>
        <w:rPr>
          <w:rFonts w:ascii="Arial" w:hAnsi="Arial" w:cs="Arial" w:eastAsia="Arial"/>
          <w:b/>
          <w:color w:val="000000"/>
          <w:sz w:val="22"/>
          <w:u w:val="none"/>
        </w:rPr>
        <w:t>Pricing:</w:t>
      </w:r>
      <w:r>
        <w:rPr>
          <w:rFonts w:ascii="Arial" w:hAnsi="Arial" w:cs="Arial" w:eastAsia="Arial"/>
          <w:b w:val="0"/>
          <w:color w:val="000000"/>
          <w:sz w:val="22"/>
          <w:u w:val="none"/>
        </w:rPr>
        <w:t xml:space="preserve"> Coaching sessions $200-$400/hr. Course-plus-coaching bundles $1,000-$3,000.</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Open. Used by every major bulge bracket for analyst training.</w:t>
      </w:r>
    </w:p>
    <w:p>
      <w:pPr>
        <w:pStyle w:val="ListBullet"/>
        <w:spacing w:line="480" w:lineRule="auto" w:before="0" w:after="0"/>
      </w:pPr>
      <w:r>
        <w:rPr>
          <w:rFonts w:ascii="Arial" w:hAnsi="Arial" w:cs="Arial" w:eastAsia="Arial"/>
          <w:b/>
          <w:color w:val="000000"/>
          <w:sz w:val="22"/>
          <w:u w:val="none"/>
        </w:rPr>
        <w:t>Who they hire:</w:t>
      </w:r>
      <w:r>
        <w:rPr>
          <w:rFonts w:ascii="Arial" w:hAnsi="Arial" w:cs="Arial" w:eastAsia="Arial"/>
          <w:b w:val="0"/>
          <w:color w:val="000000"/>
          <w:sz w:val="22"/>
          <w:u w:val="none"/>
        </w:rPr>
        <w:t xml:space="preserve"> Coaches with bulge bracket and elite boutique backgrounds; the brand is the same firm that supplies analyst training to Goldman, JPM, MS, and Citi.</w:t>
      </w:r>
    </w:p>
    <w:p>
      <w:pPr>
        <w:pStyle w:val="ListBullet"/>
        <w:spacing w:line="480" w:lineRule="auto" w:before="0" w:after="0"/>
      </w:pPr>
      <w:r>
        <w:rPr>
          <w:rFonts w:ascii="Arial" w:hAnsi="Arial" w:cs="Arial" w:eastAsia="Arial"/>
          <w:b/>
          <w:color w:val="000000"/>
          <w:sz w:val="22"/>
          <w:u w:val="none"/>
        </w:rPr>
        <w:t>Pros:</w:t>
      </w:r>
      <w:r>
        <w:rPr>
          <w:rFonts w:ascii="Arial" w:hAnsi="Arial" w:cs="Arial" w:eastAsia="Arial"/>
          <w:b w:val="0"/>
          <w:color w:val="000000"/>
          <w:sz w:val="22"/>
          <w:u w:val="none"/>
        </w:rPr>
        <w:t xml:space="preserve"> Best institutional credibility on this list. The training Wall Street Prep delivers internally at banks is the same methodology used in the coaching. Strong modeling and Excel focus.</w:t>
      </w:r>
    </w:p>
    <w:p>
      <w:pPr>
        <w:pStyle w:val="ListBullet"/>
        <w:spacing w:line="480" w:lineRule="auto" w:before="0" w:after="0"/>
      </w:pPr>
      <w:r>
        <w:rPr>
          <w:rFonts w:ascii="Arial" w:hAnsi="Arial" w:cs="Arial" w:eastAsia="Arial"/>
          <w:b/>
          <w:color w:val="000000"/>
          <w:sz w:val="22"/>
          <w:u w:val="none"/>
        </w:rPr>
        <w:t>Cons:</w:t>
      </w:r>
      <w:r>
        <w:rPr>
          <w:rFonts w:ascii="Arial" w:hAnsi="Arial" w:cs="Arial" w:eastAsia="Arial"/>
          <w:b w:val="0"/>
          <w:color w:val="000000"/>
          <w:sz w:val="22"/>
          <w:u w:val="none"/>
        </w:rPr>
        <w:t xml:space="preserve"> Coaching skews heavily toward technical and modeling. Less behavioral and networking emphasis than dedicated mentorship platforms. Less continuity than a multi-month structured fellowship. Higher per-hour cost than independent coaches without comparable structure.</w:t>
      </w:r>
    </w:p>
    <w:p>
      <w:pPr>
        <w:spacing w:line="480" w:lineRule="auto" w:before="0" w:after="0"/>
      </w:pPr>
      <w:r>
        <w:rPr>
          <w:rFonts w:ascii="Arial" w:hAnsi="Arial" w:cs="Arial" w:eastAsia="Arial"/>
          <w:b/>
          <w:color w:val="000000"/>
          <w:sz w:val="36"/>
          <w:u w:val="none"/>
        </w:rPr>
        <w:t xml:space="preserve">7. </w:t>
      </w:r>
      <w:hyperlink r:id="rId15">
        <w:r>
          <w:rPr>
            <w:rFonts w:ascii="Arial" w:hAnsi="Arial" w:cs="Arial" w:eastAsia="Arial"/>
            <w:sz w:val="36"/>
            <w:color w:val="0563C1"/>
            <w:u w:val="single"/>
            <w:b/>
          </w:rPr>
          <w:t xml:space="preserve">Leland</w:t>
        </w:r>
      </w:hyperlink>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joinleland.com</w:t>
      </w:r>
    </w:p>
    <w:p>
      <w:pPr>
        <w:pStyle w:val="ListBullet"/>
        <w:spacing w:line="480" w:lineRule="auto" w:before="0" w:after="0"/>
      </w:pPr>
      <w:r>
        <w:rPr>
          <w:rFonts w:ascii="Arial" w:hAnsi="Arial" w:cs="Arial" w:eastAsia="Arial"/>
          <w:b/>
          <w:color w:val="000000"/>
          <w:sz w:val="22"/>
          <w:u w:val="none"/>
        </w:rPr>
        <w:t>Format:</w:t>
      </w:r>
      <w:r>
        <w:rPr>
          <w:rFonts w:ascii="Arial" w:hAnsi="Arial" w:cs="Arial" w:eastAsia="Arial"/>
          <w:b w:val="0"/>
          <w:color w:val="000000"/>
          <w:sz w:val="22"/>
          <w:u w:val="none"/>
        </w:rPr>
        <w:t xml:space="preserve"> Marketplace of vetted coaches across IB, consulting, MBA, tech, law.</w:t>
      </w:r>
    </w:p>
    <w:p>
      <w:pPr>
        <w:pStyle w:val="ListBullet"/>
        <w:spacing w:line="480" w:lineRule="auto" w:before="0" w:after="0"/>
      </w:pPr>
      <w:r>
        <w:rPr>
          <w:rFonts w:ascii="Arial" w:hAnsi="Arial" w:cs="Arial" w:eastAsia="Arial"/>
          <w:b/>
          <w:color w:val="000000"/>
          <w:sz w:val="22"/>
          <w:u w:val="none"/>
        </w:rPr>
        <w:t>Pricing:</w:t>
      </w:r>
      <w:r>
        <w:rPr>
          <w:rFonts w:ascii="Arial" w:hAnsi="Arial" w:cs="Arial" w:eastAsia="Arial"/>
          <w:b w:val="0"/>
          <w:color w:val="000000"/>
          <w:sz w:val="22"/>
          <w:u w:val="none"/>
        </w:rPr>
        <w:t xml:space="preserve"> $100-$500/hr depending on coach.</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Open.</w:t>
      </w:r>
    </w:p>
    <w:p>
      <w:pPr>
        <w:pStyle w:val="ListBullet"/>
        <w:spacing w:line="480" w:lineRule="auto" w:before="0" w:after="0"/>
      </w:pPr>
      <w:r>
        <w:rPr>
          <w:rFonts w:ascii="Arial" w:hAnsi="Arial" w:cs="Arial" w:eastAsia="Arial"/>
          <w:b/>
          <w:color w:val="000000"/>
          <w:sz w:val="22"/>
          <w:u w:val="none"/>
        </w:rPr>
        <w:t>Who they hire:</w:t>
      </w:r>
      <w:r>
        <w:rPr>
          <w:rFonts w:ascii="Arial" w:hAnsi="Arial" w:cs="Arial" w:eastAsia="Arial"/>
          <w:b w:val="0"/>
          <w:color w:val="000000"/>
          <w:sz w:val="22"/>
          <w:u w:val="none"/>
        </w:rPr>
        <w:t xml:space="preserve"> Coaches selected from a &lt;10% acceptance rate. IB-specific coaches include former bulge bracket and elite boutique analysts/associates.</w:t>
      </w:r>
    </w:p>
    <w:p>
      <w:pPr>
        <w:pStyle w:val="ListBullet"/>
        <w:spacing w:line="480" w:lineRule="auto" w:before="0" w:after="0"/>
      </w:pPr>
      <w:r>
        <w:rPr>
          <w:rFonts w:ascii="Arial" w:hAnsi="Arial" w:cs="Arial" w:eastAsia="Arial"/>
          <w:b/>
          <w:color w:val="000000"/>
          <w:sz w:val="22"/>
          <w:u w:val="none"/>
        </w:rPr>
        <w:t>Pros:</w:t>
      </w:r>
      <w:r>
        <w:rPr>
          <w:rFonts w:ascii="Arial" w:hAnsi="Arial" w:cs="Arial" w:eastAsia="Arial"/>
          <w:b w:val="0"/>
          <w:color w:val="000000"/>
          <w:sz w:val="22"/>
          <w:u w:val="none"/>
        </w:rPr>
        <w:t xml:space="preserve"> Real coach vetting (sub-10% acceptance). Free intro session with most coaches before paying. Strong filtering by school, firm, and specialty. Coverage extends across the full grad-school and recruiting ecosystem if you're cross-recruiting.</w:t>
      </w:r>
    </w:p>
    <w:p>
      <w:pPr>
        <w:pStyle w:val="ListBullet"/>
        <w:spacing w:line="480" w:lineRule="auto" w:before="0" w:after="0"/>
      </w:pPr>
      <w:r>
        <w:rPr>
          <w:rFonts w:ascii="Arial" w:hAnsi="Arial" w:cs="Arial" w:eastAsia="Arial"/>
          <w:b/>
          <w:color w:val="000000"/>
          <w:sz w:val="22"/>
          <w:u w:val="none"/>
        </w:rPr>
        <w:t>Cons:</w:t>
      </w:r>
      <w:r>
        <w:rPr>
          <w:rFonts w:ascii="Arial" w:hAnsi="Arial" w:cs="Arial" w:eastAsia="Arial"/>
          <w:b w:val="0"/>
          <w:color w:val="000000"/>
          <w:sz w:val="22"/>
          <w:u w:val="none"/>
        </w:rPr>
        <w:t xml:space="preserve"> No structured curriculum; you self-direct the engagement. Costs compound fast across multiple sessions. The platform's primary brand is MBA admissions; IB is a smaller line of business so the IB-specific coach bench is thinner than at WSO. Less long-arc accountability than a multi-month fellowship.</w:t>
      </w:r>
    </w:p>
    <w:p>
      <w:pPr>
        <w:spacing w:line="480" w:lineRule="auto" w:before="0" w:after="0"/>
      </w:pPr>
      <w:r>
        <w:rPr>
          <w:rFonts w:ascii="Arial" w:hAnsi="Arial" w:cs="Arial" w:eastAsia="Arial"/>
          <w:b/>
          <w:color w:val="000000"/>
          <w:sz w:val="36"/>
          <w:u w:val="none"/>
        </w:rPr>
        <w:t>8. Independent ex-banker coaches on LinkedIn</w:t>
      </w:r>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linkedin.com (search "investment banking coach" or "IB recruiting coach")</w:t>
      </w:r>
    </w:p>
    <w:p>
      <w:pPr>
        <w:pStyle w:val="ListBullet"/>
        <w:spacing w:line="480" w:lineRule="auto" w:before="0" w:after="0"/>
      </w:pPr>
      <w:r>
        <w:rPr>
          <w:rFonts w:ascii="Arial" w:hAnsi="Arial" w:cs="Arial" w:eastAsia="Arial"/>
          <w:b/>
          <w:color w:val="000000"/>
          <w:sz w:val="22"/>
          <w:u w:val="none"/>
        </w:rPr>
        <w:t>Format:</w:t>
      </w:r>
      <w:r>
        <w:rPr>
          <w:rFonts w:ascii="Arial" w:hAnsi="Arial" w:cs="Arial" w:eastAsia="Arial"/>
          <w:b w:val="0"/>
          <w:color w:val="000000"/>
          <w:sz w:val="22"/>
          <w:u w:val="none"/>
        </w:rPr>
        <w:t xml:space="preserve"> Individual ex-banker consulting practices.</w:t>
      </w:r>
    </w:p>
    <w:p>
      <w:pPr>
        <w:pStyle w:val="ListBullet"/>
        <w:spacing w:line="480" w:lineRule="auto" w:before="0" w:after="0"/>
      </w:pPr>
      <w:r>
        <w:rPr>
          <w:rFonts w:ascii="Arial" w:hAnsi="Arial" w:cs="Arial" w:eastAsia="Arial"/>
          <w:b/>
          <w:color w:val="000000"/>
          <w:sz w:val="22"/>
          <w:u w:val="none"/>
        </w:rPr>
        <w:t>Pricing:</w:t>
      </w:r>
      <w:r>
        <w:rPr>
          <w:rFonts w:ascii="Arial" w:hAnsi="Arial" w:cs="Arial" w:eastAsia="Arial"/>
          <w:b w:val="0"/>
          <w:color w:val="000000"/>
          <w:sz w:val="22"/>
          <w:u w:val="none"/>
        </w:rPr>
        <w:t xml:space="preserve"> $100-$800/hr.</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Varies by coach.</w:t>
      </w:r>
    </w:p>
    <w:p>
      <w:pPr>
        <w:pStyle w:val="ListBullet"/>
        <w:spacing w:line="480" w:lineRule="auto" w:before="0" w:after="0"/>
      </w:pPr>
      <w:r>
        <w:rPr>
          <w:rFonts w:ascii="Arial" w:hAnsi="Arial" w:cs="Arial" w:eastAsia="Arial"/>
          <w:b/>
          <w:color w:val="000000"/>
          <w:sz w:val="22"/>
          <w:u w:val="none"/>
        </w:rPr>
        <w:t>Who they hire:</w:t>
      </w:r>
      <w:r>
        <w:rPr>
          <w:rFonts w:ascii="Arial" w:hAnsi="Arial" w:cs="Arial" w:eastAsia="Arial"/>
          <w:b w:val="0"/>
          <w:color w:val="000000"/>
          <w:sz w:val="22"/>
          <w:u w:val="none"/>
        </w:rPr>
        <w:t xml:space="preserve"> Individual coaches; vet each one separately.</w:t>
      </w:r>
    </w:p>
    <w:p>
      <w:pPr>
        <w:pStyle w:val="ListBullet"/>
        <w:spacing w:line="480" w:lineRule="auto" w:before="0" w:after="0"/>
      </w:pPr>
      <w:r>
        <w:rPr>
          <w:rFonts w:ascii="Arial" w:hAnsi="Arial" w:cs="Arial" w:eastAsia="Arial"/>
          <w:b/>
          <w:color w:val="000000"/>
          <w:sz w:val="22"/>
          <w:u w:val="none"/>
        </w:rPr>
        <w:t>Pros:</w:t>
      </w:r>
      <w:r>
        <w:rPr>
          <w:rFonts w:ascii="Arial" w:hAnsi="Arial" w:cs="Arial" w:eastAsia="Arial"/>
          <w:b w:val="0"/>
          <w:color w:val="000000"/>
          <w:sz w:val="22"/>
          <w:u w:val="none"/>
        </w:rPr>
        <w:t xml:space="preserve"> Most flexible and often most cost-effective. The right independent coach with bulge bracket experience can deliver brand-name-program value at 30-50% of the cost. No platform markup.</w:t>
      </w:r>
    </w:p>
    <w:p>
      <w:pPr>
        <w:pStyle w:val="ListBullet"/>
        <w:spacing w:line="480" w:lineRule="auto" w:before="0" w:after="0"/>
      </w:pPr>
      <w:r>
        <w:rPr>
          <w:rFonts w:ascii="Arial" w:hAnsi="Arial" w:cs="Arial" w:eastAsia="Arial"/>
          <w:b/>
          <w:color w:val="000000"/>
          <w:sz w:val="22"/>
          <w:u w:val="none"/>
        </w:rPr>
        <w:t>Cons:</w:t>
      </w:r>
      <w:r>
        <w:rPr>
          <w:rFonts w:ascii="Arial" w:hAnsi="Arial" w:cs="Arial" w:eastAsia="Arial"/>
          <w:b w:val="0"/>
          <w:color w:val="000000"/>
          <w:sz w:val="22"/>
          <w:u w:val="none"/>
        </w:rPr>
        <w:t xml:space="preserve"> All vetting on you. No platform safety net if the coach underperforms or disappears. WSO has documented several cases of "IB coaches" who turn out to have minimal real banking experience, including fabricated LinkedIn profiles. </w:t>
      </w:r>
      <w:r>
        <w:rPr>
          <w:rFonts w:ascii="Arial" w:hAnsi="Arial" w:cs="Arial" w:eastAsia="Arial"/>
          <w:b/>
          <w:color w:val="000000"/>
          <w:sz w:val="22"/>
          <w:u w:val="none"/>
        </w:rPr>
        <w:t>No accountability if the coach takes payment and ghosts.</w:t>
      </w:r>
      <w:r>
        <w:rPr>
          <w:rFonts w:ascii="Arial" w:hAnsi="Arial" w:cs="Arial" w:eastAsia="Arial"/>
          <w:b w:val="0"/>
          <w:color w:val="000000"/>
          <w:sz w:val="22"/>
          <w:u w:val="none"/>
        </w:rPr>
        <w:t xml:space="preserve"> Quality varies more wildly than any other category on this list.</w:t>
      </w:r>
    </w:p>
    <w:p>
      <w:pPr>
        <w:spacing w:line="480" w:lineRule="auto" w:before="0" w:after="0"/>
      </w:pPr>
      <w:r>
        <w:rPr>
          <w:rFonts w:ascii="Arial" w:hAnsi="Arial" w:cs="Arial" w:eastAsia="Arial"/>
          <w:b/>
          <w:color w:val="000000"/>
          <w:sz w:val="36"/>
          <w:u w:val="none"/>
        </w:rPr>
        <w:t>9. Your college's alumni network</w:t>
      </w:r>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Your school's alumni directory + LinkedIn.</w:t>
      </w:r>
    </w:p>
    <w:p>
      <w:pPr>
        <w:pStyle w:val="ListBullet"/>
        <w:spacing w:line="480" w:lineRule="auto" w:before="0" w:after="0"/>
      </w:pPr>
      <w:r>
        <w:rPr>
          <w:rFonts w:ascii="Arial" w:hAnsi="Arial" w:cs="Arial" w:eastAsia="Arial"/>
          <w:b/>
          <w:color w:val="000000"/>
          <w:sz w:val="22"/>
          <w:u w:val="none"/>
        </w:rPr>
        <w:t>Format:</w:t>
      </w:r>
      <w:r>
        <w:rPr>
          <w:rFonts w:ascii="Arial" w:hAnsi="Arial" w:cs="Arial" w:eastAsia="Arial"/>
          <w:b w:val="0"/>
          <w:color w:val="000000"/>
          <w:sz w:val="22"/>
          <w:u w:val="none"/>
        </w:rPr>
        <w:t xml:space="preserve"> Free 1:1 coffee chats with alumni working in IB.</w:t>
      </w:r>
    </w:p>
    <w:p>
      <w:pPr>
        <w:pStyle w:val="ListBullet"/>
        <w:spacing w:line="480" w:lineRule="auto" w:before="0" w:after="0"/>
      </w:pPr>
      <w:r>
        <w:rPr>
          <w:rFonts w:ascii="Arial" w:hAnsi="Arial" w:cs="Arial" w:eastAsia="Arial"/>
          <w:b/>
          <w:color w:val="000000"/>
          <w:sz w:val="22"/>
          <w:u w:val="none"/>
        </w:rPr>
        <w:t>Pricing:</w:t>
      </w:r>
      <w:r>
        <w:rPr>
          <w:rFonts w:ascii="Arial" w:hAnsi="Arial" w:cs="Arial" w:eastAsia="Arial"/>
          <w:b w:val="0"/>
          <w:color w:val="000000"/>
          <w:sz w:val="22"/>
          <w:u w:val="none"/>
        </w:rPr>
        <w:t xml:space="preserve"> Free.</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Anyone with a school affiliation.</w:t>
      </w:r>
    </w:p>
    <w:p>
      <w:pPr>
        <w:pStyle w:val="ListBullet"/>
        <w:spacing w:line="480" w:lineRule="auto" w:before="0" w:after="0"/>
      </w:pPr>
      <w:r>
        <w:rPr>
          <w:rFonts w:ascii="Arial" w:hAnsi="Arial" w:cs="Arial" w:eastAsia="Arial"/>
          <w:b/>
          <w:color w:val="000000"/>
          <w:sz w:val="22"/>
          <w:u w:val="none"/>
        </w:rPr>
        <w:t>Who they connect you with:</w:t>
      </w:r>
      <w:r>
        <w:rPr>
          <w:rFonts w:ascii="Arial" w:hAnsi="Arial" w:cs="Arial" w:eastAsia="Arial"/>
          <w:b w:val="0"/>
          <w:color w:val="000000"/>
          <w:sz w:val="22"/>
          <w:u w:val="none"/>
        </w:rPr>
        <w:t xml:space="preserve"> Alumni at bulge brackets, elite boutiques, middle market firms.</w:t>
      </w:r>
    </w:p>
    <w:p>
      <w:pPr>
        <w:pStyle w:val="ListBullet"/>
        <w:spacing w:line="480" w:lineRule="auto" w:before="0" w:after="0"/>
      </w:pPr>
      <w:r>
        <w:rPr>
          <w:rFonts w:ascii="Arial" w:hAnsi="Arial" w:cs="Arial" w:eastAsia="Arial"/>
          <w:b/>
          <w:color w:val="000000"/>
          <w:sz w:val="22"/>
          <w:u w:val="none"/>
        </w:rPr>
        <w:t>Pros:</w:t>
      </w:r>
      <w:r>
        <w:rPr>
          <w:rFonts w:ascii="Arial" w:hAnsi="Arial" w:cs="Arial" w:eastAsia="Arial"/>
          <w:b w:val="0"/>
          <w:color w:val="000000"/>
          <w:sz w:val="22"/>
          <w:u w:val="none"/>
        </w:rPr>
        <w:t xml:space="preserve"> Free. High-signal because alumni share your school's recruiting culture. Builds a long-term network that pays dividends past the analyst stint.</w:t>
      </w:r>
    </w:p>
    <w:p>
      <w:pPr>
        <w:pStyle w:val="ListBullet"/>
        <w:spacing w:line="480" w:lineRule="auto" w:before="0" w:after="0"/>
      </w:pPr>
      <w:r>
        <w:rPr>
          <w:rFonts w:ascii="Arial" w:hAnsi="Arial" w:cs="Arial" w:eastAsia="Arial"/>
          <w:b/>
          <w:color w:val="000000"/>
          <w:sz w:val="22"/>
          <w:u w:val="none"/>
        </w:rPr>
        <w:t>Cons:</w:t>
      </w:r>
      <w:r>
        <w:rPr>
          <w:rFonts w:ascii="Arial" w:hAnsi="Arial" w:cs="Arial" w:eastAsia="Arial"/>
          <w:b w:val="0"/>
          <w:color w:val="000000"/>
          <w:sz w:val="22"/>
          <w:u w:val="none"/>
        </w:rPr>
        <w:t xml:space="preserve"> Alumni aren't coaches, they're informal mentors. No structured curriculum or accountability. One-off interactions. Limited time per alum (most can give you one 30-minute call). You bear the full burden of organizing and scaling the conversations. The signal varies materially by school.</w:t>
      </w:r>
    </w:p>
    <w:p>
      <w:pPr>
        <w:spacing w:line="480" w:lineRule="auto" w:before="0" w:after="0"/>
      </w:pPr>
      <w:r>
        <w:rPr>
          <w:rFonts w:ascii="Arial" w:hAnsi="Arial" w:cs="Arial" w:eastAsia="Arial"/>
          <w:b/>
          <w:color w:val="000000"/>
          <w:sz w:val="22"/>
          <w:u w:val="none"/>
        </w:rPr>
        <w:t>The single most underutilized resource in IB recruiting.</w:t>
      </w:r>
    </w:p>
    <w:p>
      <w:pPr>
        <w:spacing w:line="480" w:lineRule="auto" w:before="0" w:after="0"/>
      </w:pPr>
      <w:r>
        <w:rPr>
          <w:rFonts w:ascii="Arial" w:hAnsi="Arial" w:cs="Arial" w:eastAsia="Arial"/>
          <w:b/>
          <w:color w:val="000000"/>
          <w:sz w:val="36"/>
          <w:u w:val="none"/>
        </w:rPr>
        <w:t xml:space="preserve">10. </w:t>
      </w:r>
      <w:hyperlink r:id="rId16">
        <w:r>
          <w:rPr>
            <w:rFonts w:ascii="Arial" w:hAnsi="Arial" w:cs="Arial" w:eastAsia="Arial"/>
            <w:sz w:val="36"/>
            <w:color w:val="0563C1"/>
            <w:u w:val="single"/>
            <w:b/>
          </w:rPr>
          <w:t xml:space="preserve">WallStreetGuide (WSG)</w:t>
        </w:r>
      </w:hyperlink>
    </w:p>
    <w:p>
      <w:pPr>
        <w:pStyle w:val="ListBullet"/>
        <w:spacing w:line="480" w:lineRule="auto" w:before="0" w:after="0"/>
      </w:pPr>
      <w:r>
        <w:rPr>
          <w:rFonts w:ascii="Arial" w:hAnsi="Arial" w:cs="Arial" w:eastAsia="Arial"/>
          <w:b/>
          <w:color w:val="000000"/>
          <w:sz w:val="22"/>
          <w:u w:val="none"/>
        </w:rPr>
        <w:t>Website:</w:t>
      </w:r>
      <w:r>
        <w:rPr>
          <w:rFonts w:ascii="Arial" w:hAnsi="Arial" w:cs="Arial" w:eastAsia="Arial"/>
          <w:b w:val="0"/>
          <w:color w:val="000000"/>
          <w:sz w:val="22"/>
          <w:u w:val="none"/>
        </w:rPr>
        <w:t xml:space="preserve"> wallstreetguide.net</w:t>
      </w:r>
    </w:p>
    <w:p>
      <w:pPr>
        <w:pStyle w:val="ListBullet"/>
        <w:spacing w:line="480" w:lineRule="auto" w:before="0" w:after="0"/>
      </w:pPr>
      <w:r>
        <w:rPr>
          <w:rFonts w:ascii="Arial" w:hAnsi="Arial" w:cs="Arial" w:eastAsia="Arial"/>
          <w:b/>
          <w:color w:val="000000"/>
          <w:sz w:val="22"/>
          <w:u w:val="none"/>
        </w:rPr>
        <w:t>Format:</w:t>
      </w:r>
      <w:r>
        <w:rPr>
          <w:rFonts w:ascii="Arial" w:hAnsi="Arial" w:cs="Arial" w:eastAsia="Arial"/>
          <w:b w:val="0"/>
          <w:color w:val="000000"/>
          <w:sz w:val="22"/>
          <w:u w:val="none"/>
        </w:rPr>
        <w:t xml:space="preserve"> Multi-month structured fellowship covering finance and consulting recruiting end-to-end.</w:t>
      </w:r>
    </w:p>
    <w:p>
      <w:pPr>
        <w:pStyle w:val="ListBullet"/>
        <w:spacing w:line="480" w:lineRule="auto" w:before="0" w:after="0"/>
      </w:pPr>
      <w:r>
        <w:rPr>
          <w:rFonts w:ascii="Arial" w:hAnsi="Arial" w:cs="Arial" w:eastAsia="Arial"/>
          <w:b/>
          <w:color w:val="000000"/>
          <w:sz w:val="22"/>
          <w:u w:val="none"/>
        </w:rPr>
        <w:t>Pricing:</w:t>
      </w:r>
      <w:r>
        <w:rPr>
          <w:rFonts w:ascii="Arial" w:hAnsi="Arial" w:cs="Arial" w:eastAsia="Arial"/>
          <w:b w:val="0"/>
          <w:color w:val="000000"/>
          <w:sz w:val="22"/>
          <w:u w:val="none"/>
        </w:rPr>
        <w:t xml:space="preserve"> </w:t>
      </w:r>
      <w:r>
        <w:rPr>
          <w:rFonts w:ascii="Arial" w:hAnsi="Arial" w:cs="Arial" w:eastAsia="Arial"/>
          <w:b/>
          <w:color w:val="000000"/>
          <w:sz w:val="22"/>
          <w:u w:val="none"/>
        </w:rPr>
        <w:t>The WSG Fellowship is the flagship program, valued at $19,900.</w:t>
      </w:r>
      <w:r>
        <w:rPr>
          <w:rFonts w:ascii="Arial" w:hAnsi="Arial" w:cs="Arial" w:eastAsia="Arial"/>
          <w:b w:val="0"/>
          <w:color w:val="000000"/>
          <w:sz w:val="22"/>
          <w:u w:val="none"/>
        </w:rPr>
        <w:t xml:space="preserve"> </w:t>
      </w:r>
      <w:r>
        <w:rPr>
          <w:rFonts w:ascii="Arial" w:hAnsi="Arial" w:cs="Arial" w:eastAsia="Arial"/>
          <w:b/>
          <w:color w:val="000000"/>
          <w:sz w:val="22"/>
          <w:u w:val="none"/>
        </w:rPr>
        <w:t>WSG runs a Scholarship competition that awards top students a full-ride scholarship covering the entire $19,900 fellowship cost.</w:t>
      </w:r>
      <w:r>
        <w:rPr>
          <w:rFonts w:ascii="Arial" w:hAnsi="Arial" w:cs="Arial" w:eastAsia="Arial"/>
          <w:b w:val="0"/>
          <w:color w:val="000000"/>
          <w:sz w:val="22"/>
          <w:u w:val="none"/>
        </w:rPr>
        <w:t xml:space="preserve"> Apply at </w:t>
      </w:r>
      <w:hyperlink r:id="rId17">
        <w:r>
          <w:rPr>
            <w:rFonts w:ascii="Arial" w:hAnsi="Arial" w:cs="Arial" w:eastAsia="Arial"/>
            <w:sz w:val="22"/>
            <w:color w:val="0563C1"/>
            <w:u w:val="single"/>
          </w:rPr>
          <w:t xml:space="preserve">wallstreetguide.net/scholarship</w:t>
        </w:r>
      </w:hyperlink>
      <w:r>
        <w:rPr>
          <w:rFonts w:ascii="Arial" w:hAnsi="Arial" w:cs="Arial" w:eastAsia="Arial"/>
          <w:b w:val="0"/>
          <w:color w:val="000000"/>
          <w:sz w:val="22"/>
          <w:u w:val="none"/>
        </w:rPr>
        <w:t>. Free initial strategy call available before any commitment.</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Undergrads and recent grads targeting IB, consulting, PE, or VC. Scholarship is competitive and open to ambitious students who clear the application bar.</w:t>
      </w:r>
    </w:p>
    <w:p>
      <w:pPr>
        <w:pStyle w:val="ListBullet"/>
        <w:spacing w:line="480" w:lineRule="auto" w:before="0" w:after="0"/>
      </w:pPr>
      <w:r>
        <w:rPr>
          <w:rFonts w:ascii="Arial" w:hAnsi="Arial" w:cs="Arial" w:eastAsia="Arial"/>
          <w:b/>
          <w:color w:val="000000"/>
          <w:sz w:val="22"/>
          <w:u w:val="none"/>
        </w:rPr>
        <w:t>Who they hire:</w:t>
      </w:r>
      <w:r>
        <w:rPr>
          <w:rFonts w:ascii="Arial" w:hAnsi="Arial" w:cs="Arial" w:eastAsia="Arial"/>
          <w:b w:val="0"/>
          <w:color w:val="000000"/>
          <w:sz w:val="22"/>
          <w:u w:val="none"/>
        </w:rPr>
        <w:t xml:space="preserve"> Founded by McKinsey and Bridgewater alums. Coaches include current and former bulge bracket bankers, MBB consultants, and PE associates.</w:t>
      </w:r>
    </w:p>
    <w:p>
      <w:pPr>
        <w:pStyle w:val="ListBullet"/>
        <w:spacing w:line="480" w:lineRule="auto" w:before="0" w:after="0"/>
      </w:pPr>
      <w:r>
        <w:rPr>
          <w:rFonts w:ascii="Arial" w:hAnsi="Arial" w:cs="Arial" w:eastAsia="Arial"/>
          <w:b/>
          <w:color w:val="000000"/>
          <w:sz w:val="22"/>
          <w:u w:val="none"/>
        </w:rPr>
        <w:t>Pros:</w:t>
      </w:r>
      <w:r>
        <w:rPr>
          <w:rFonts w:ascii="Arial" w:hAnsi="Arial" w:cs="Arial" w:eastAsia="Arial"/>
          <w:b w:val="0"/>
          <w:color w:val="000000"/>
          <w:sz w:val="22"/>
          <w:u w:val="none"/>
        </w:rPr>
        <w:t xml:space="preserve"> </w:t>
      </w:r>
      <w:r>
        <w:rPr>
          <w:rFonts w:ascii="Arial" w:hAnsi="Arial" w:cs="Arial" w:eastAsia="Arial"/>
          <w:b/>
          <w:color w:val="000000"/>
          <w:sz w:val="22"/>
          <w:u w:val="none"/>
        </w:rPr>
        <w:t>Heavily discounted access via the scholarship: the strongest applicants pay $0 for the full $19,900 fellowship.</w:t>
      </w:r>
      <w:r>
        <w:rPr>
          <w:rFonts w:ascii="Arial" w:hAnsi="Arial" w:cs="Arial" w:eastAsia="Arial"/>
          <w:b w:val="0"/>
          <w:color w:val="000000"/>
          <w:sz w:val="22"/>
          <w:u w:val="none"/>
        </w:rPr>
        <w:t xml:space="preserve"> Long-arc fellowship covers the full recruiting cycle from sophomore fall through full-time offer. Cross-vertical content (IB, consulting, PE, VC) under one roof, useful for candidates not yet committed to a single path. No income-share agreement; the pricing is transparent and the scholarship is binary (you get it or you don't).</w:t>
      </w:r>
    </w:p>
    <w:p>
      <w:pPr>
        <w:pStyle w:val="ListBullet"/>
        <w:spacing w:line="480" w:lineRule="auto" w:before="0" w:after="0"/>
      </w:pPr>
      <w:r>
        <w:rPr>
          <w:rFonts w:ascii="Arial" w:hAnsi="Arial" w:cs="Arial" w:eastAsia="Arial"/>
          <w:b/>
          <w:color w:val="000000"/>
          <w:sz w:val="22"/>
          <w:u w:val="none"/>
        </w:rPr>
        <w:t>Cons:</w:t>
      </w:r>
      <w:r>
        <w:rPr>
          <w:rFonts w:ascii="Arial" w:hAnsi="Arial" w:cs="Arial" w:eastAsia="Arial"/>
          <w:b w:val="0"/>
          <w:color w:val="000000"/>
          <w:sz w:val="22"/>
          <w:u w:val="none"/>
        </w:rPr>
        <w:t xml:space="preserve"> Newer brand than Wall Street Mastermind or WSO; less name recognition in the broader IB-prep market. Full-price tier ($19,900) sits at the top of the market for self-paying students. The scholarship is competitive, so it's not an automatic discount.</w:t>
      </w:r>
    </w:p>
    <w:p>
      <w:pPr>
        <w:spacing w:line="480" w:lineRule="auto" w:before="0" w:after="0"/>
      </w:pPr>
      <w:r>
        <w:rPr>
          <w:rFonts w:ascii="Arial" w:hAnsi="Arial" w:cs="Arial" w:eastAsia="Arial"/>
          <w:b w:val="0"/>
          <w:color w:val="000000"/>
          <w:sz w:val="22"/>
          <w:u w:val="none"/>
        </w:rPr>
        <w:t>The right fit for candidates who want a single multi-month relationship across both finance and consulting recruiting. The scholarship makes WSG the highest-leverage option on this list for the strongest applicants, since you can compete your way to a free $19,900 program.</w:t>
      </w:r>
    </w:p>
    <w:p>
      <w:pPr>
        <w:spacing w:line="480" w:lineRule="auto" w:before="0" w:after="0"/>
      </w:pPr>
      <w:r>
        <w:rPr>
          <w:rFonts w:ascii="Arial" w:hAnsi="Arial" w:cs="Arial" w:eastAsia="Arial"/>
          <w:b/>
          <w:color w:val="000000"/>
          <w:sz w:val="36"/>
          <w:u w:val="none"/>
        </w:rPr>
        <w:t>Red flags to watch for when picking a coach</w:t>
      </w:r>
    </w:p>
    <w:p>
      <w:pPr>
        <w:spacing w:line="480" w:lineRule="auto" w:before="0" w:after="0"/>
      </w:pPr>
      <w:r>
        <w:rPr>
          <w:rFonts w:ascii="Arial" w:hAnsi="Arial" w:cs="Arial" w:eastAsia="Arial"/>
          <w:b w:val="0"/>
          <w:color w:val="000000"/>
          <w:sz w:val="22"/>
          <w:u w:val="none"/>
        </w:rPr>
        <w:t>After watching three cycles of WSG candidates compare coaching options, four red flags repeat across the market. Knowing these saves you $1,000-$5,000 of bad spend.</w:t>
      </w:r>
    </w:p>
    <w:p>
      <w:pPr>
        <w:spacing w:line="480" w:lineRule="auto" w:before="0" w:after="0"/>
      </w:pPr>
      <w:r>
        <w:rPr>
          <w:rFonts w:ascii="Arial" w:hAnsi="Arial" w:cs="Arial" w:eastAsia="Arial"/>
          <w:b/>
          <w:color w:val="000000"/>
          <w:sz w:val="22"/>
          <w:u w:val="none"/>
        </w:rPr>
        <w:t>Red flag 1: The coach won't name the firm and group they worked at.</w:t>
      </w:r>
      <w:r>
        <w:rPr>
          <w:rFonts w:ascii="Arial" w:hAnsi="Arial" w:cs="Arial" w:eastAsia="Arial"/>
          <w:b w:val="0"/>
          <w:color w:val="000000"/>
          <w:sz w:val="22"/>
          <w:u w:val="none"/>
        </w:rPr>
        <w:t xml:space="preserve"> Vague phrasing like "I worked at a top investment bank" almost always means the coach didn't work at a bulge bracket or elite boutique. Real coaches will tell you exactly which firm and group on their first call. Office Hours has documented allegations on WSO of misrepresented banking experience.</w:t>
      </w:r>
    </w:p>
    <w:p>
      <w:pPr>
        <w:spacing w:line="480" w:lineRule="auto" w:before="0" w:after="0"/>
      </w:pPr>
      <w:r>
        <w:rPr>
          <w:rFonts w:ascii="Arial" w:hAnsi="Arial" w:cs="Arial" w:eastAsia="Arial"/>
          <w:b/>
          <w:color w:val="000000"/>
          <w:sz w:val="22"/>
          <w:u w:val="none"/>
        </w:rPr>
        <w:t>Red flag 2: The pitch leans on "guaranteed offer" or "money-back guarantee."</w:t>
      </w:r>
      <w:r>
        <w:rPr>
          <w:rFonts w:ascii="Arial" w:hAnsi="Arial" w:cs="Arial" w:eastAsia="Arial"/>
          <w:b w:val="0"/>
          <w:color w:val="000000"/>
          <w:sz w:val="22"/>
          <w:u w:val="none"/>
        </w:rPr>
        <w:t xml:space="preserve"> No legitimate coach can guarantee an offer. Money-back guarantees are usually structured with so many conditions that they almost never pay out. Wall Street Mastermind's guarantee specifically requires "good qualifications and significant effort," which gives the platform broad discretion to deny refunds.</w:t>
      </w:r>
    </w:p>
    <w:p>
      <w:pPr>
        <w:spacing w:line="480" w:lineRule="auto" w:before="0" w:after="0"/>
      </w:pPr>
      <w:r>
        <w:rPr>
          <w:rFonts w:ascii="Arial" w:hAnsi="Arial" w:cs="Arial" w:eastAsia="Arial"/>
          <w:b/>
          <w:color w:val="000000"/>
          <w:sz w:val="22"/>
          <w:u w:val="none"/>
        </w:rPr>
        <w:t>Red flag 3: The first 30-minute call is a sales pitch, not a diagnostic.</w:t>
      </w:r>
      <w:r>
        <w:rPr>
          <w:rFonts w:ascii="Arial" w:hAnsi="Arial" w:cs="Arial" w:eastAsia="Arial"/>
          <w:b w:val="0"/>
          <w:color w:val="000000"/>
          <w:sz w:val="22"/>
          <w:u w:val="none"/>
        </w:rPr>
        <w:t xml:space="preserve"> A good coach uses the first call to understand your situation. A bad coach uses the first call to upsell. Ask the coach to diagnose your weakest area before they quote you a price. WSO threads on Wall Street Mastermind specifically flag "fear tactics" in the sales funnel.</w:t>
      </w:r>
    </w:p>
    <w:p>
      <w:pPr>
        <w:spacing w:line="480" w:lineRule="auto" w:before="0" w:after="0"/>
      </w:pPr>
      <w:r>
        <w:rPr>
          <w:rFonts w:ascii="Arial" w:hAnsi="Arial" w:cs="Arial" w:eastAsia="Arial"/>
          <w:b/>
          <w:color w:val="000000"/>
          <w:sz w:val="22"/>
          <w:u w:val="none"/>
        </w:rPr>
        <w:t>Red flag 4: The platform credits clients it never coached.</w:t>
      </w:r>
      <w:r>
        <w:rPr>
          <w:rFonts w:ascii="Arial" w:hAnsi="Arial" w:cs="Arial" w:eastAsia="Arial"/>
          <w:b w:val="0"/>
          <w:color w:val="000000"/>
          <w:sz w:val="22"/>
          <w:u w:val="none"/>
        </w:rPr>
        <w:t xml:space="preserve"> This is the single most damaging allegation on WSO and it's been documented against at least one platform on this list. Always ask for two former clients you can call directly.</w:t>
      </w:r>
    </w:p>
    <w:p>
      <w:pPr>
        <w:spacing w:line="480" w:lineRule="auto" w:before="0" w:after="0"/>
      </w:pPr>
      <w:r>
        <w:rPr>
          <w:rFonts w:ascii="Arial" w:hAnsi="Arial" w:cs="Arial" w:eastAsia="Arial"/>
          <w:b/>
          <w:color w:val="000000"/>
          <w:sz w:val="36"/>
          <w:u w:val="none"/>
        </w:rPr>
        <w:t>How to maximize what you get from a coaching engagement</w:t>
      </w:r>
    </w:p>
    <w:p>
      <w:pPr>
        <w:spacing w:line="480" w:lineRule="auto" w:before="0" w:after="0"/>
      </w:pPr>
      <w:r>
        <w:rPr>
          <w:rFonts w:ascii="Arial" w:hAnsi="Arial" w:cs="Arial" w:eastAsia="Arial"/>
          <w:b w:val="0"/>
          <w:color w:val="000000"/>
          <w:sz w:val="22"/>
          <w:u w:val="none"/>
        </w:rPr>
        <w:t>Three behaviors separate the candidates who get $5,000 of value from a $1,500 package from those who get $300.</w:t>
      </w:r>
    </w:p>
    <w:p>
      <w:pPr>
        <w:spacing w:line="480" w:lineRule="auto" w:before="0" w:after="0"/>
      </w:pPr>
      <w:r>
        <w:rPr>
          <w:rFonts w:ascii="Arial" w:hAnsi="Arial" w:cs="Arial" w:eastAsia="Arial"/>
          <w:b/>
          <w:color w:val="000000"/>
          <w:sz w:val="22"/>
          <w:u w:val="none"/>
        </w:rPr>
        <w:t>Behavior 1: Show up with specific questions, not blank space.</w:t>
      </w:r>
      <w:r>
        <w:rPr>
          <w:rFonts w:ascii="Arial" w:hAnsi="Arial" w:cs="Arial" w:eastAsia="Arial"/>
          <w:b w:val="0"/>
          <w:color w:val="000000"/>
          <w:sz w:val="22"/>
          <w:u w:val="none"/>
        </w:rPr>
        <w:t xml:space="preserve"> "I'm stuck on the why-Goldman question; here's my current draft, what's missing?" gets you a sharp 60-minute session.</w:t>
      </w:r>
    </w:p>
    <w:p>
      <w:pPr>
        <w:spacing w:line="480" w:lineRule="auto" w:before="0" w:after="0"/>
      </w:pPr>
      <w:r>
        <w:rPr>
          <w:rFonts w:ascii="Arial" w:hAnsi="Arial" w:cs="Arial" w:eastAsia="Arial"/>
          <w:b/>
          <w:color w:val="000000"/>
          <w:sz w:val="22"/>
          <w:u w:val="none"/>
        </w:rPr>
        <w:t>Behavior 2: Do the homework between sessions.</w:t>
      </w:r>
      <w:r>
        <w:rPr>
          <w:rFonts w:ascii="Arial" w:hAnsi="Arial" w:cs="Arial" w:eastAsia="Arial"/>
          <w:b w:val="0"/>
          <w:color w:val="000000"/>
          <w:sz w:val="22"/>
          <w:u w:val="none"/>
        </w:rPr>
        <w:t xml:space="preserve"> A coach who asks you to drill 30 technical questions before the next session is testing whether you're coachable.</w:t>
      </w:r>
    </w:p>
    <w:p>
      <w:pPr>
        <w:spacing w:line="480" w:lineRule="auto" w:before="0" w:after="0"/>
      </w:pPr>
      <w:r>
        <w:rPr>
          <w:rFonts w:ascii="Arial" w:hAnsi="Arial" w:cs="Arial" w:eastAsia="Arial"/>
          <w:b/>
          <w:color w:val="000000"/>
          <w:sz w:val="22"/>
          <w:u w:val="none"/>
        </w:rPr>
        <w:t>Behavior 3: Record the sessions and review them.</w:t>
      </w:r>
      <w:r>
        <w:rPr>
          <w:rFonts w:ascii="Arial" w:hAnsi="Arial" w:cs="Arial" w:eastAsia="Arial"/>
          <w:b w:val="0"/>
          <w:color w:val="000000"/>
          <w:sz w:val="22"/>
          <w:u w:val="none"/>
        </w:rPr>
        <w:t xml:space="preserve"> Most coaches allow recording. Listen back the next day. The recording is where 30% of the learning compounds.</w:t>
      </w:r>
    </w:p>
    <w:p>
      <w:pPr>
        <w:spacing w:line="480" w:lineRule="auto" w:before="0" w:after="0"/>
      </w:pPr>
      <w:r>
        <w:rPr>
          <w:rFonts w:ascii="Arial" w:hAnsi="Arial" w:cs="Arial" w:eastAsia="Arial"/>
          <w:b/>
          <w:color w:val="000000"/>
          <w:sz w:val="36"/>
          <w:u w:val="none"/>
        </w:rPr>
        <w:t>Which one is right for you?</w:t>
      </w:r>
    </w:p>
    <w:p>
      <w:pPr>
        <w:spacing w:line="480" w:lineRule="auto" w:before="0" w:after="0"/>
      </w:pPr>
      <w:r>
        <w:rPr>
          <w:rFonts w:ascii="Arial" w:hAnsi="Arial" w:cs="Arial" w:eastAsia="Arial"/>
          <w:b/>
          <w:color w:val="000000"/>
          <w:sz w:val="22"/>
          <w:u w:val="none"/>
        </w:rPr>
        <w:t>If you're a sophomore with 12+ months until superdays:</w:t>
      </w:r>
      <w:r>
        <w:rPr>
          <w:rFonts w:ascii="Arial" w:hAnsi="Arial" w:cs="Arial" w:eastAsia="Arial"/>
          <w:b w:val="0"/>
          <w:color w:val="000000"/>
          <w:sz w:val="22"/>
          <w:u w:val="none"/>
        </w:rPr>
        <w:t xml:space="preserve"> WSG (especially via the scholarship), Wall Street Mastermind, or Peak Frameworks. Long-arc mentorship compounds over a year.</w:t>
      </w:r>
    </w:p>
    <w:p>
      <w:pPr>
        <w:spacing w:line="480" w:lineRule="auto" w:before="0" w:after="0"/>
      </w:pPr>
      <w:r>
        <w:rPr>
          <w:rFonts w:ascii="Arial" w:hAnsi="Arial" w:cs="Arial" w:eastAsia="Arial"/>
          <w:b/>
          <w:color w:val="000000"/>
          <w:sz w:val="22"/>
          <w:u w:val="none"/>
        </w:rPr>
        <w:t>If you're a junior 3-6 months from superdays:</w:t>
      </w:r>
      <w:r>
        <w:rPr>
          <w:rFonts w:ascii="Arial" w:hAnsi="Arial" w:cs="Arial" w:eastAsia="Arial"/>
          <w:b w:val="0"/>
          <w:color w:val="000000"/>
          <w:sz w:val="22"/>
          <w:u w:val="none"/>
        </w:rPr>
        <w:t xml:space="preserve"> Wall Street Prep Coaching or Leland for targeted, firm-specific sessions. Mergers &amp; Inquisitions if your weakness is technical prep specifically.</w:t>
      </w:r>
    </w:p>
    <w:p>
      <w:pPr>
        <w:spacing w:line="480" w:lineRule="auto" w:before="0" w:after="0"/>
      </w:pPr>
      <w:r>
        <w:rPr>
          <w:rFonts w:ascii="Arial" w:hAnsi="Arial" w:cs="Arial" w:eastAsia="Arial"/>
          <w:b/>
          <w:color w:val="000000"/>
          <w:sz w:val="22"/>
          <w:u w:val="none"/>
        </w:rPr>
        <w:t>If you're a non-target candidate:</w:t>
      </w:r>
      <w:r>
        <w:rPr>
          <w:rFonts w:ascii="Arial" w:hAnsi="Arial" w:cs="Arial" w:eastAsia="Arial"/>
          <w:b w:val="0"/>
          <w:color w:val="000000"/>
          <w:sz w:val="22"/>
          <w:u w:val="none"/>
        </w:rPr>
        <w:t xml:space="preserve"> Independent LinkedIn coaches who came from non-target schools themselves, or the WSG scholarship if you can clear the bar.</w:t>
      </w:r>
    </w:p>
    <w:p>
      <w:pPr>
        <w:spacing w:line="480" w:lineRule="auto" w:before="0" w:after="0"/>
      </w:pPr>
      <w:r>
        <w:rPr>
          <w:rFonts w:ascii="Arial" w:hAnsi="Arial" w:cs="Arial" w:eastAsia="Arial"/>
          <w:b/>
          <w:color w:val="000000"/>
          <w:sz w:val="22"/>
          <w:u w:val="none"/>
        </w:rPr>
        <w:t>If you have $0 budget:</w:t>
      </w:r>
      <w:r>
        <w:rPr>
          <w:rFonts w:ascii="Arial" w:hAnsi="Arial" w:cs="Arial" w:eastAsia="Arial"/>
          <w:b w:val="0"/>
          <w:color w:val="000000"/>
          <w:sz w:val="22"/>
          <w:u w:val="none"/>
        </w:rPr>
        <w:t xml:space="preserve"> Your college's alumni network plus free content at Mergers &amp; Inquisitions, Wall Street Oasis, and WSG. </w:t>
      </w:r>
      <w:r>
        <w:rPr>
          <w:rFonts w:ascii="Arial" w:hAnsi="Arial" w:cs="Arial" w:eastAsia="Arial"/>
          <w:b/>
          <w:color w:val="000000"/>
          <w:sz w:val="22"/>
          <w:u w:val="none"/>
        </w:rPr>
        <w:t>You can run a credible IB recruiting prep with $0 of coaching spend if you're disciplined about networking.</w:t>
      </w:r>
      <w:r>
        <w:rPr>
          <w:rFonts w:ascii="Arial" w:hAnsi="Arial" w:cs="Arial" w:eastAsia="Arial"/>
          <w:b w:val="0"/>
          <w:color w:val="000000"/>
          <w:sz w:val="22"/>
          <w:u w:val="none"/>
        </w:rPr>
        <w:t xml:space="preserve"> And if you're a top student, apply for the WSG scholarship.</w:t>
      </w:r>
    </w:p>
    <w:p>
      <w:pPr>
        <w:spacing w:line="480" w:lineRule="auto" w:before="0" w:after="0"/>
      </w:pPr>
      <w:r>
        <w:rPr>
          <w:rFonts w:ascii="Arial" w:hAnsi="Arial" w:cs="Arial" w:eastAsia="Arial"/>
          <w:b/>
          <w:color w:val="000000"/>
          <w:sz w:val="36"/>
          <w:u w:val="none"/>
        </w:rPr>
        <w:t>The honest read on coaching value</w:t>
      </w:r>
    </w:p>
    <w:p>
      <w:pPr>
        <w:spacing w:line="480" w:lineRule="auto" w:before="0" w:after="0"/>
      </w:pPr>
      <w:r>
        <w:rPr>
          <w:rFonts w:ascii="Arial" w:hAnsi="Arial" w:cs="Arial" w:eastAsia="Arial"/>
          <w:b w:val="0"/>
          <w:color w:val="000000"/>
          <w:sz w:val="22"/>
          <w:u w:val="none"/>
        </w:rPr>
        <w:t xml:space="preserve">A good coach compresses your prep timeline by 30-50%. A great coach catches the one specific weakness that would have cost you the offer. </w:t>
      </w:r>
      <w:r>
        <w:rPr>
          <w:rFonts w:ascii="Arial" w:hAnsi="Arial" w:cs="Arial" w:eastAsia="Arial"/>
          <w:b/>
          <w:color w:val="000000"/>
          <w:sz w:val="22"/>
          <w:u w:val="none"/>
        </w:rPr>
        <w:t>A bad coach charges $300/hr to tell you to "be confident."</w:t>
      </w:r>
    </w:p>
    <w:p>
      <w:pPr>
        <w:spacing w:line="480" w:lineRule="auto" w:before="0" w:after="0"/>
      </w:pPr>
      <w:r>
        <w:rPr>
          <w:rFonts w:ascii="Arial" w:hAnsi="Arial" w:cs="Arial" w:eastAsia="Arial"/>
          <w:b/>
          <w:color w:val="000000"/>
          <w:sz w:val="22"/>
          <w:u w:val="none"/>
        </w:rPr>
        <w:t>The candidates who land offers are the ones who do 50+ technical questions, 20+ behavioral run-throughs, and 30+ networking conversations.</w:t>
      </w:r>
      <w:r>
        <w:rPr>
          <w:rFonts w:ascii="Arial" w:hAnsi="Arial" w:cs="Arial" w:eastAsia="Arial"/>
          <w:b w:val="0"/>
          <w:color w:val="000000"/>
          <w:sz w:val="22"/>
          <w:u w:val="none"/>
        </w:rPr>
        <w:t xml:space="preserve"> The coach helps you do those reps better, not faster. The coaching is the last 20%. The first 80% is on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allstmastermind.com" TargetMode="External"/><Relationship Id="rId10" Type="http://schemas.openxmlformats.org/officeDocument/2006/relationships/hyperlink" Target="https://www.wallstreetoasis.com" TargetMode="External"/><Relationship Id="rId11" Type="http://schemas.openxmlformats.org/officeDocument/2006/relationships/hyperlink" Target="https://www.officehours.com" TargetMode="External"/><Relationship Id="rId12" Type="http://schemas.openxmlformats.org/officeDocument/2006/relationships/hyperlink" Target="https://breakingintowallstreet.com" TargetMode="External"/><Relationship Id="rId13" Type="http://schemas.openxmlformats.org/officeDocument/2006/relationships/hyperlink" Target="https://www.peakframeworks.com" TargetMode="External"/><Relationship Id="rId14" Type="http://schemas.openxmlformats.org/officeDocument/2006/relationships/hyperlink" Target="https://www.wallstreetprep.com/coaching/" TargetMode="External"/><Relationship Id="rId15" Type="http://schemas.openxmlformats.org/officeDocument/2006/relationships/hyperlink" Target="https://www.joinleland.com" TargetMode="External"/><Relationship Id="rId16" Type="http://schemas.openxmlformats.org/officeDocument/2006/relationships/hyperlink" Target="https://www.wallstreetguide.net" TargetMode="External"/><Relationship Id="rId17" Type="http://schemas.openxmlformats.org/officeDocument/2006/relationships/hyperlink" Target="https://www.wallstreetguide.net/scholarsh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