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823"/>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jc w:val="center"/>
            <w:rPr>
              <w:rFonts w:hint="eastAsia" w:ascii="仿宋" w:hAnsi="仿宋" w:eastAsia="仿宋"/>
              <w:b/>
              <w:sz w:val="28"/>
              <w:szCs w:val="28"/>
              <w:lang w:eastAsia="zh-CN"/>
            </w:rPr>
          </w:pPr>
          <w:r>
            <w:rPr>
              <w:rFonts w:hint="eastAsia" w:eastAsia="仿宋"/>
              <w:b/>
              <w:bCs/>
              <w:color w:val="000000"/>
              <w:sz w:val="32"/>
              <w:szCs w:val="32"/>
              <w:shd w:val="clear" w:color="auto" w:fill="FDFEFF"/>
              <w:lang w:val="en-US" w:eastAsia="zh-CN"/>
            </w:rPr>
            <w:t>物流面单生成</w:t>
          </w:r>
        </w:p>
        <w:p>
          <w:pPr>
            <w:ind w:left="2240" w:leftChars="800"/>
            <w:jc w:val="left"/>
            <w:rPr>
              <w:rFonts w:ascii="仿宋" w:hAnsi="仿宋" w:eastAsia="仿宋"/>
              <w:b/>
              <w:sz w:val="28"/>
              <w:szCs w:val="28"/>
            </w:rPr>
          </w:pPr>
        </w:p>
        <w:p>
          <w:pPr>
            <w:ind w:left="2240" w:leftChars="800"/>
            <w:jc w:val="left"/>
            <w:rPr>
              <w:rFonts w:ascii="仿宋" w:hAnsi="仿宋" w:eastAsia="仿宋"/>
              <w:b/>
              <w:sz w:val="28"/>
              <w:szCs w:val="28"/>
            </w:rPr>
          </w:pPr>
        </w:p>
        <w:p>
          <w:pPr>
            <w:ind w:left="2240" w:leftChars="800"/>
            <w:jc w:val="left"/>
            <w:rPr>
              <w:rFonts w:ascii="仿宋" w:hAnsi="仿宋" w:eastAsia="仿宋"/>
              <w:b/>
              <w:sz w:val="28"/>
              <w:szCs w:val="28"/>
            </w:rPr>
          </w:pPr>
        </w:p>
        <w:p>
          <w:pPr>
            <w:ind w:left="224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224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224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常喆强</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224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w:t>
          </w:r>
          <w:r>
            <w:rPr>
              <w:rFonts w:hint="eastAsia" w:ascii="仿宋" w:hAnsi="仿宋" w:eastAsia="仿宋"/>
              <w:b/>
              <w:sz w:val="28"/>
              <w:szCs w:val="28"/>
              <w:u w:val="single"/>
              <w:lang w:val="en-US" w:eastAsia="zh-CN"/>
            </w:rPr>
            <w:t>0609</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224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224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224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20</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pStyle w:val="9"/>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_Toc17914 </w:instrText>
          </w:r>
          <w:r>
            <w:rPr>
              <w:rFonts w:hint="eastAsia" w:ascii="黑体" w:hAnsi="黑体" w:eastAsia="黑体" w:cs="黑体"/>
              <w:kern w:val="44"/>
              <w:szCs w:val="30"/>
              <w:lang w:val="en-US" w:eastAsia="zh-CN" w:bidi="ar-SA"/>
            </w:rPr>
            <w:fldChar w:fldCharType="separate"/>
          </w:r>
          <w:r>
            <w:rPr>
              <w:rFonts w:hint="eastAsia"/>
              <w:lang w:val="en-US" w:eastAsia="zh-CN"/>
            </w:rPr>
            <w:t>1 项目分析</w:t>
          </w:r>
          <w:r>
            <w:tab/>
          </w:r>
          <w:r>
            <w:fldChar w:fldCharType="begin"/>
          </w:r>
          <w:r>
            <w:instrText xml:space="preserve"> PAGEREF _Toc17914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_Toc18859 </w:instrText>
          </w:r>
          <w:r>
            <w:rPr>
              <w:rFonts w:hint="eastAsia" w:ascii="黑体" w:hAnsi="黑体" w:eastAsia="黑体" w:cs="黑体"/>
              <w:kern w:val="44"/>
              <w:szCs w:val="30"/>
              <w:lang w:val="en-US" w:eastAsia="zh-CN" w:bidi="ar-SA"/>
            </w:rPr>
            <w:fldChar w:fldCharType="separate"/>
          </w:r>
          <w:r>
            <w:rPr>
              <w:rFonts w:hint="eastAsia"/>
              <w:lang w:val="en-US" w:eastAsia="zh-CN"/>
            </w:rPr>
            <w:t>2 项目整体设计实现</w:t>
          </w:r>
          <w:r>
            <w:tab/>
          </w:r>
          <w:r>
            <w:fldChar w:fldCharType="begin"/>
          </w:r>
          <w:r>
            <w:instrText xml:space="preserve"> PAGEREF _Toc18859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_Toc11529 </w:instrText>
          </w:r>
          <w:r>
            <w:rPr>
              <w:rFonts w:hint="eastAsia" w:ascii="黑体" w:hAnsi="黑体" w:eastAsia="黑体" w:cs="黑体"/>
              <w:kern w:val="44"/>
              <w:szCs w:val="30"/>
              <w:lang w:val="en-US" w:eastAsia="zh-CN" w:bidi="ar-SA"/>
            </w:rPr>
            <w:fldChar w:fldCharType="separate"/>
          </w:r>
          <w:r>
            <w:rPr>
              <w:rFonts w:hint="eastAsia"/>
              <w:lang w:val="en-US" w:eastAsia="zh-CN"/>
            </w:rPr>
            <w:t>二维码设计部分</w:t>
          </w:r>
          <w:r>
            <w:tab/>
          </w:r>
          <w:r>
            <w:fldChar w:fldCharType="begin"/>
          </w:r>
          <w:r>
            <w:instrText xml:space="preserve"> PAGEREF _Toc11529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_Toc27278 </w:instrText>
          </w:r>
          <w:r>
            <w:rPr>
              <w:rFonts w:hint="eastAsia" w:ascii="黑体" w:hAnsi="黑体" w:eastAsia="黑体" w:cs="黑体"/>
              <w:kern w:val="44"/>
              <w:szCs w:val="30"/>
              <w:lang w:val="en-US" w:eastAsia="zh-CN" w:bidi="ar-SA"/>
            </w:rPr>
            <w:fldChar w:fldCharType="separate"/>
          </w:r>
          <w:r>
            <w:rPr>
              <w:rFonts w:hint="eastAsia"/>
              <w:lang w:val="en-US" w:eastAsia="zh-CN"/>
            </w:rPr>
            <w:t>物流面单图片设计生成部分</w:t>
          </w:r>
          <w:r>
            <w:tab/>
          </w:r>
          <w:r>
            <w:fldChar w:fldCharType="begin"/>
          </w:r>
          <w:r>
            <w:instrText xml:space="preserve"> PAGEREF _Toc27278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_Toc8784 </w:instrText>
          </w:r>
          <w:r>
            <w:rPr>
              <w:rFonts w:hint="eastAsia" w:ascii="黑体" w:hAnsi="黑体" w:eastAsia="黑体" w:cs="黑体"/>
              <w:kern w:val="44"/>
              <w:szCs w:val="30"/>
              <w:lang w:val="en-US" w:eastAsia="zh-CN" w:bidi="ar-SA"/>
            </w:rPr>
            <w:fldChar w:fldCharType="separate"/>
          </w:r>
          <w:r>
            <w:rPr>
              <w:rFonts w:hint="eastAsia"/>
              <w:lang w:val="en-US" w:eastAsia="zh-CN"/>
            </w:rPr>
            <w:t>将物流信息存储到Excel表格中</w:t>
          </w:r>
          <w:r>
            <w:tab/>
          </w:r>
          <w:r>
            <w:fldChar w:fldCharType="begin"/>
          </w:r>
          <w:r>
            <w:instrText xml:space="preserve"> PAGEREF _Toc8784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_Toc29835 </w:instrText>
          </w:r>
          <w:r>
            <w:rPr>
              <w:rFonts w:hint="eastAsia" w:ascii="黑体" w:hAnsi="黑体" w:eastAsia="黑体" w:cs="黑体"/>
              <w:kern w:val="44"/>
              <w:szCs w:val="30"/>
              <w:lang w:val="en-US" w:eastAsia="zh-CN" w:bidi="ar-SA"/>
            </w:rPr>
            <w:fldChar w:fldCharType="separate"/>
          </w:r>
          <w:r>
            <w:rPr>
              <w:rFonts w:hint="eastAsia"/>
              <w:lang w:val="en-US" w:eastAsia="zh-CN"/>
            </w:rPr>
            <w:t>4 最终生成效果</w:t>
          </w:r>
          <w:r>
            <w:tab/>
          </w:r>
          <w:r>
            <w:fldChar w:fldCharType="begin"/>
          </w:r>
          <w:r>
            <w:instrText xml:space="preserve"> PAGEREF _Toc29835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_Toc29192 </w:instrText>
          </w:r>
          <w:r>
            <w:rPr>
              <w:rFonts w:hint="eastAsia" w:ascii="黑体" w:hAnsi="黑体" w:eastAsia="黑体" w:cs="黑体"/>
              <w:kern w:val="44"/>
              <w:szCs w:val="30"/>
              <w:lang w:val="en-US" w:eastAsia="zh-CN" w:bidi="ar-SA"/>
            </w:rPr>
            <w:fldChar w:fldCharType="separate"/>
          </w:r>
          <w:r>
            <w:rPr>
              <w:rFonts w:hint="eastAsia"/>
              <w:lang w:val="en-US" w:eastAsia="zh-CN"/>
            </w:rPr>
            <w:t>5 学习总结</w:t>
          </w:r>
          <w:r>
            <w:tab/>
          </w:r>
          <w:r>
            <w:fldChar w:fldCharType="begin"/>
          </w:r>
          <w:r>
            <w:instrText xml:space="preserve"> PAGEREF _Toc29192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3"/>
        <w:bidi w:val="0"/>
        <w:rPr>
          <w:rFonts w:hint="eastAsia"/>
          <w:lang w:val="en-US" w:eastAsia="zh-CN"/>
        </w:rPr>
      </w:pPr>
      <w:bookmarkStart w:id="0" w:name="_Toc17914"/>
      <w:r>
        <w:rPr>
          <w:rFonts w:hint="eastAsia"/>
          <w:lang w:val="en-US" w:eastAsia="zh-CN"/>
        </w:rPr>
        <w:t>1 项目分析</w:t>
      </w:r>
      <w:bookmarkEnd w:id="0"/>
    </w:p>
    <w:p>
      <w:pPr>
        <w:bidi w:val="0"/>
        <w:rPr>
          <w:rFonts w:hint="eastAsia"/>
        </w:rPr>
      </w:pPr>
      <w:r>
        <w:rPr>
          <w:rFonts w:hint="eastAsia"/>
          <w:lang w:val="en-US" w:eastAsia="zh-CN"/>
        </w:rPr>
        <w:t>实现</w:t>
      </w:r>
      <w:r>
        <w:rPr>
          <w:rFonts w:hint="eastAsia"/>
        </w:rPr>
        <w:t>物流打印单生成，</w:t>
      </w:r>
      <w:r>
        <w:rPr>
          <w:rFonts w:hint="eastAsia"/>
          <w:lang w:val="en-US" w:eastAsia="zh-CN"/>
        </w:rPr>
        <w:t>实现以下功能</w:t>
      </w:r>
      <w:r>
        <w:rPr>
          <w:rFonts w:hint="eastAsia"/>
        </w:rPr>
        <w:t>：</w:t>
      </w:r>
    </w:p>
    <w:p>
      <w:pPr>
        <w:bidi w:val="0"/>
        <w:rPr>
          <w:rFonts w:hint="default"/>
          <w:lang w:val="en-US" w:eastAsia="zh-CN"/>
        </w:rPr>
      </w:pPr>
      <w:r>
        <w:rPr>
          <w:rFonts w:hint="eastAsia"/>
          <w:lang w:val="en-US" w:eastAsia="zh-CN"/>
        </w:rPr>
        <w:t>用代码程序生成物流二维条形码</w:t>
      </w:r>
    </w:p>
    <w:p>
      <w:pPr>
        <w:keepNext w:val="0"/>
        <w:keepLines w:val="0"/>
        <w:widowControl/>
        <w:suppressLineNumbers w:val="0"/>
        <w:jc w:val="left"/>
      </w:pPr>
      <w:r>
        <w:drawing>
          <wp:inline distT="0" distB="0" distL="114300" distR="114300">
            <wp:extent cx="5265420" cy="2089785"/>
            <wp:effectExtent l="0" t="0" r="1143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5420" cy="2089785"/>
                    </a:xfrm>
                    <a:prstGeom prst="rect">
                      <a:avLst/>
                    </a:prstGeom>
                    <a:noFill/>
                    <a:ln>
                      <a:noFill/>
                    </a:ln>
                  </pic:spPr>
                </pic:pic>
              </a:graphicData>
            </a:graphic>
          </wp:inline>
        </w:drawing>
      </w:r>
    </w:p>
    <w:p>
      <w:pPr>
        <w:rPr>
          <w:rFonts w:hint="eastAsia"/>
          <w:sz w:val="21"/>
          <w:szCs w:val="21"/>
          <w:lang w:val="en-US" w:eastAsia="zh-CN"/>
        </w:rPr>
      </w:pPr>
    </w:p>
    <w:p>
      <w:pPr>
        <w:bidi w:val="0"/>
        <w:rPr>
          <w:rFonts w:hint="eastAsia"/>
          <w:lang w:eastAsia="zh-CN"/>
        </w:rPr>
      </w:pPr>
      <w:r>
        <w:rPr>
          <w:rFonts w:hint="eastAsia"/>
          <w:lang w:val="en-US" w:eastAsia="zh-CN"/>
        </w:rPr>
        <w:t>编写程序生成</w:t>
      </w:r>
      <w:r>
        <w:rPr>
          <w:rFonts w:hint="eastAsia"/>
        </w:rPr>
        <w:t>物流面单图片</w:t>
      </w:r>
    </w:p>
    <w:p>
      <w:pPr>
        <w:bidi w:val="0"/>
        <w:rPr>
          <w:rFonts w:hint="default"/>
          <w:lang w:val="en-US" w:eastAsia="zh-CN"/>
        </w:rPr>
      </w:pPr>
      <w:r>
        <w:rPr>
          <w:rFonts w:hint="eastAsia"/>
          <w:lang w:val="en-US" w:eastAsia="zh-CN"/>
        </w:rPr>
        <w:t xml:space="preserve">   程序编写后，在excel中输入相应物流信息，生成EMS物流面单图片。</w:t>
      </w:r>
    </w:p>
    <w:p>
      <w:pPr>
        <w:keepNext w:val="0"/>
        <w:keepLines w:val="0"/>
        <w:widowControl/>
        <w:suppressLineNumbers w:val="0"/>
        <w:jc w:val="left"/>
      </w:pPr>
      <w:r>
        <w:drawing>
          <wp:inline distT="0" distB="0" distL="114300" distR="114300">
            <wp:extent cx="5260340" cy="2530475"/>
            <wp:effectExtent l="0" t="0" r="165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0340" cy="2530475"/>
                    </a:xfrm>
                    <a:prstGeom prst="rect">
                      <a:avLst/>
                    </a:prstGeom>
                    <a:noFill/>
                    <a:ln>
                      <a:noFill/>
                    </a:ln>
                  </pic:spPr>
                </pic:pic>
              </a:graphicData>
            </a:graphic>
          </wp:inline>
        </w:drawing>
      </w:r>
    </w:p>
    <w:p>
      <w:pPr>
        <w:rPr>
          <w:rFonts w:hint="eastAsia"/>
          <w:lang w:val="en-US" w:eastAsia="zh-CN"/>
        </w:rPr>
      </w:pPr>
    </w:p>
    <w:p>
      <w:pPr>
        <w:rPr>
          <w:rFonts w:hint="default" w:eastAsiaTheme="minorEastAsia"/>
          <w:lang w:val="en-US" w:eastAsia="zh-CN"/>
        </w:rPr>
      </w:pPr>
    </w:p>
    <w:p>
      <w:pPr>
        <w:rPr>
          <w:rFonts w:hint="default"/>
          <w:sz w:val="21"/>
          <w:szCs w:val="21"/>
          <w:lang w:val="en-US" w:eastAsia="zh-CN"/>
        </w:rPr>
      </w:pPr>
    </w:p>
    <w:p>
      <w:pPr>
        <w:pStyle w:val="3"/>
        <w:bidi w:val="0"/>
        <w:rPr>
          <w:rFonts w:hint="default"/>
          <w:lang w:val="en-US" w:eastAsia="zh-CN"/>
        </w:rPr>
      </w:pPr>
      <w:bookmarkStart w:id="1" w:name="_Toc18859"/>
      <w:r>
        <w:rPr>
          <w:rFonts w:hint="eastAsia"/>
          <w:lang w:val="en-US" w:eastAsia="zh-CN"/>
        </w:rPr>
        <w:t>2 项目整体设计实现</w:t>
      </w:r>
      <w:bookmarkEnd w:id="1"/>
    </w:p>
    <w:p>
      <w:pPr>
        <w:pStyle w:val="4"/>
        <w:bidi w:val="0"/>
        <w:rPr>
          <w:rFonts w:hint="eastAsia"/>
          <w:lang w:val="en-US" w:eastAsia="zh-CN"/>
        </w:rPr>
      </w:pPr>
      <w:bookmarkStart w:id="2" w:name="_Toc11529"/>
      <w:r>
        <w:rPr>
          <w:rFonts w:hint="eastAsia"/>
          <w:lang w:val="en-US" w:eastAsia="zh-CN"/>
        </w:rPr>
        <w:t>二维码设计部分</w:t>
      </w:r>
      <w:bookmarkEnd w:id="2"/>
    </w:p>
    <w:p>
      <w:pPr>
        <w:bidi w:val="0"/>
        <w:rPr>
          <w:rFonts w:hint="eastAsia"/>
          <w:lang w:val="en-US" w:eastAsia="zh-CN"/>
        </w:rPr>
      </w:pPr>
      <w:r>
        <w:rPr>
          <w:rFonts w:hint="eastAsia"/>
          <w:lang w:val="en-US" w:eastAsia="zh-CN"/>
        </w:rPr>
        <w:t xml:space="preserve">通过题目要求可知，我们生成的二维码需要按照 </w:t>
      </w:r>
      <w:r>
        <w:rPr>
          <w:rFonts w:hint="eastAsia"/>
        </w:rPr>
        <w:t>yyyyMMddHHmmSS+三位时间戳+三位随机数</w:t>
      </w:r>
      <w:r>
        <w:rPr>
          <w:rFonts w:hint="eastAsia"/>
          <w:lang w:val="en-US" w:eastAsia="zh-CN"/>
        </w:rPr>
        <w:t xml:space="preserve"> 的格式生成，因此我们导入相应的文件包实现生成二维码</w:t>
      </w:r>
    </w:p>
    <w:p>
      <w:pPr>
        <w:bidi w:val="0"/>
        <w:rPr>
          <w:rFonts w:hint="eastAsia"/>
          <w:lang w:val="en-US" w:eastAsia="zh-CN"/>
        </w:rPr>
      </w:pPr>
      <w:r>
        <w:rPr>
          <w:rFonts w:hint="eastAsia"/>
          <w:lang w:val="en-US" w:eastAsia="zh-CN"/>
        </w:rPr>
        <w:t>本次实验中我们选择通过调用E-iceblue的文件包导入后调用实现</w:t>
      </w:r>
    </w:p>
    <w:p>
      <w:pPr>
        <w:bidi w:val="0"/>
        <w:rPr>
          <w:rFonts w:hint="default"/>
          <w:lang w:val="en-US" w:eastAsia="zh-CN"/>
        </w:rPr>
      </w:pPr>
      <w:r>
        <w:rPr>
          <w:rFonts w:hint="eastAsia"/>
          <w:lang w:val="en-US" w:eastAsia="zh-CN"/>
        </w:rPr>
        <w:t>代码部分</w:t>
      </w:r>
    </w:p>
    <w:p>
      <w:pPr>
        <w:keepNext w:val="0"/>
        <w:keepLines w:val="0"/>
        <w:widowControl/>
        <w:suppressLineNumbers w:val="0"/>
        <w:jc w:val="left"/>
      </w:pPr>
      <w:r>
        <w:drawing>
          <wp:inline distT="0" distB="0" distL="114300" distR="114300">
            <wp:extent cx="5270500" cy="318135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0500" cy="318135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微软雅黑" w:hAnsi="微软雅黑" w:eastAsia="微软雅黑" w:cs="微软雅黑"/>
          <w:i w:val="0"/>
          <w:caps w:val="0"/>
          <w:color w:val="333333"/>
          <w:spacing w:val="0"/>
          <w:sz w:val="19"/>
          <w:szCs w:val="19"/>
          <w:shd w:val="clear" w:fill="FFFFFF"/>
          <w:lang w:val="en-US" w:eastAsia="zh-CN"/>
        </w:rPr>
      </w:pPr>
    </w:p>
    <w:p>
      <w:pPr>
        <w:pStyle w:val="4"/>
        <w:bidi w:val="0"/>
        <w:rPr>
          <w:rFonts w:hint="eastAsia"/>
          <w:lang w:val="en-US" w:eastAsia="zh-CN"/>
        </w:rPr>
      </w:pPr>
      <w:bookmarkStart w:id="3" w:name="_Toc27278"/>
      <w:r>
        <w:rPr>
          <w:rFonts w:hint="eastAsia"/>
          <w:lang w:val="en-US" w:eastAsia="zh-CN"/>
        </w:rPr>
        <w:t>物流面单图片设计生成部分</w:t>
      </w:r>
      <w:bookmarkEnd w:id="3"/>
    </w:p>
    <w:p>
      <w:r>
        <w:drawing>
          <wp:inline distT="0" distB="0" distL="114300" distR="114300">
            <wp:extent cx="5272405" cy="2400935"/>
            <wp:effectExtent l="0" t="0" r="4445" b="184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2405" cy="2400935"/>
                    </a:xfrm>
                    <a:prstGeom prst="rect">
                      <a:avLst/>
                    </a:prstGeom>
                    <a:noFill/>
                    <a:ln>
                      <a:noFill/>
                    </a:ln>
                  </pic:spPr>
                </pic:pic>
              </a:graphicData>
            </a:graphic>
          </wp:inline>
        </w:drawing>
      </w:r>
    </w:p>
    <w:p>
      <w:pPr>
        <w:rPr>
          <w:rFonts w:hint="eastAsia"/>
          <w:lang w:val="en-US" w:eastAsia="zh-CN"/>
        </w:rPr>
      </w:pPr>
      <w:r>
        <w:rPr>
          <w:rFonts w:hint="eastAsia"/>
          <w:lang w:val="en-US" w:eastAsia="zh-CN"/>
        </w:rPr>
        <w:t>代码部分如下</w:t>
      </w:r>
    </w:p>
    <w:p>
      <w:pPr>
        <w:rPr>
          <w:rFonts w:hint="default"/>
          <w:lang w:val="en-US" w:eastAsia="zh-CN"/>
        </w:rPr>
      </w:pPr>
      <w:r>
        <w:drawing>
          <wp:inline distT="0" distB="0" distL="114300" distR="114300">
            <wp:extent cx="5273040" cy="2477135"/>
            <wp:effectExtent l="0" t="0" r="3810" b="184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3040" cy="2477135"/>
                    </a:xfrm>
                    <a:prstGeom prst="rect">
                      <a:avLst/>
                    </a:prstGeom>
                    <a:noFill/>
                    <a:ln>
                      <a:noFill/>
                    </a:ln>
                  </pic:spPr>
                </pic:pic>
              </a:graphicData>
            </a:graphic>
          </wp:inline>
        </w:drawing>
      </w:r>
    </w:p>
    <w:p>
      <w:pPr>
        <w:rPr>
          <w:rFonts w:hint="eastAsia" w:ascii="黑体" w:hAnsi="黑体" w:eastAsia="黑体" w:cs="黑体"/>
          <w:b/>
          <w:bCs/>
          <w:sz w:val="28"/>
          <w:szCs w:val="28"/>
          <w:lang w:val="en-US" w:eastAsia="zh-CN"/>
        </w:rPr>
      </w:pPr>
    </w:p>
    <w:p>
      <w:pPr>
        <w:pStyle w:val="4"/>
        <w:bidi w:val="0"/>
        <w:rPr>
          <w:rFonts w:hint="eastAsia"/>
          <w:lang w:val="en-US" w:eastAsia="zh-CN"/>
        </w:rPr>
      </w:pPr>
      <w:bookmarkStart w:id="4" w:name="_Toc8784"/>
      <w:r>
        <w:rPr>
          <w:rFonts w:hint="eastAsia"/>
          <w:lang w:val="en-US" w:eastAsia="zh-CN"/>
        </w:rPr>
        <w:t>将物流信息存储到Excel表格中</w:t>
      </w:r>
      <w:bookmarkEnd w:id="4"/>
    </w:p>
    <w:p>
      <w:pPr>
        <w:keepNext w:val="0"/>
        <w:keepLines w:val="0"/>
        <w:widowControl/>
        <w:suppressLineNumbers w:val="0"/>
        <w:jc w:val="left"/>
      </w:pPr>
      <w:r>
        <w:drawing>
          <wp:inline distT="0" distB="0" distL="114300" distR="114300">
            <wp:extent cx="5259070" cy="1973580"/>
            <wp:effectExtent l="0" t="0" r="1778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259070" cy="1973580"/>
                    </a:xfrm>
                    <a:prstGeom prst="rect">
                      <a:avLst/>
                    </a:prstGeom>
                    <a:noFill/>
                    <a:ln>
                      <a:noFill/>
                    </a:ln>
                  </pic:spPr>
                </pic:pic>
              </a:graphicData>
            </a:graphic>
          </wp:inline>
        </w:drawing>
      </w:r>
    </w:p>
    <w:p>
      <w:pPr>
        <w:keepNext w:val="0"/>
        <w:keepLines w:val="0"/>
        <w:widowControl/>
        <w:suppressLineNumbers w:val="0"/>
        <w:jc w:val="left"/>
        <w:rPr>
          <w:rFonts w:hint="eastAsia" w:eastAsiaTheme="minorEastAsia"/>
          <w:lang w:val="en-US" w:eastAsia="zh-CN"/>
        </w:rPr>
      </w:pPr>
      <w:r>
        <w:rPr>
          <w:rFonts w:hint="eastAsia"/>
          <w:lang w:val="en-US" w:eastAsia="zh-CN"/>
        </w:rPr>
        <w:t>代码部分：</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1770" cy="3028315"/>
            <wp:effectExtent l="0" t="0" r="5080" b="63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12"/>
                    <a:stretch>
                      <a:fillRect/>
                    </a:stretch>
                  </pic:blipFill>
                  <pic:spPr>
                    <a:xfrm>
                      <a:off x="0" y="0"/>
                      <a:ext cx="5271770" cy="3028315"/>
                    </a:xfrm>
                    <a:prstGeom prst="rect">
                      <a:avLst/>
                    </a:prstGeom>
                  </pic:spPr>
                </pic:pic>
              </a:graphicData>
            </a:graphic>
          </wp:inline>
        </w:drawing>
      </w:r>
    </w:p>
    <w:p>
      <w:pPr>
        <w:rPr>
          <w:rFonts w:hint="eastAsia" w:ascii="黑体" w:hAnsi="黑体" w:eastAsia="黑体" w:cs="黑体"/>
          <w:b/>
          <w:bCs/>
          <w:sz w:val="28"/>
          <w:szCs w:val="28"/>
          <w:lang w:val="en-US" w:eastAsia="zh-CN"/>
        </w:rPr>
      </w:pPr>
    </w:p>
    <w:p>
      <w:pPr>
        <w:numPr>
          <w:ilvl w:val="0"/>
          <w:numId w:val="0"/>
        </w:numPr>
        <w:ind w:leftChars="0"/>
        <w:jc w:val="center"/>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keepNext w:val="0"/>
        <w:keepLines w:val="0"/>
        <w:widowControl/>
        <w:suppressLineNumbers w:val="0"/>
        <w:jc w:val="left"/>
        <w:rPr>
          <w:rFonts w:hint="eastAsia" w:ascii="黑体" w:hAnsi="黑体" w:eastAsia="黑体" w:cs="黑体"/>
          <w:b/>
          <w:sz w:val="30"/>
          <w:szCs w:val="30"/>
          <w:lang w:val="en-US" w:eastAsia="zh-CN"/>
        </w:rPr>
      </w:pPr>
    </w:p>
    <w:p>
      <w:pPr>
        <w:pStyle w:val="3"/>
        <w:bidi w:val="0"/>
        <w:rPr>
          <w:rFonts w:hint="default"/>
          <w:lang w:val="en-US" w:eastAsia="zh-CN"/>
        </w:rPr>
      </w:pPr>
      <w:bookmarkStart w:id="5" w:name="_Toc29835"/>
      <w:r>
        <w:rPr>
          <w:rFonts w:hint="eastAsia"/>
          <w:lang w:val="en-US" w:eastAsia="zh-CN"/>
        </w:rPr>
        <w:t>4 最终生成效果</w:t>
      </w:r>
      <w:bookmarkEnd w:id="5"/>
    </w:p>
    <w:p>
      <w:pPr>
        <w:keepNext w:val="0"/>
        <w:keepLines w:val="0"/>
        <w:widowControl/>
        <w:suppressLineNumbers w:val="0"/>
        <w:jc w:val="left"/>
        <w:rPr>
          <w:rFonts w:hint="eastAsia" w:ascii="黑体" w:hAnsi="黑体" w:eastAsia="黑体" w:cs="黑体"/>
          <w:b/>
          <w:sz w:val="30"/>
          <w:szCs w:val="30"/>
          <w:lang w:val="en-US" w:eastAsia="zh-CN"/>
        </w:rPr>
      </w:pPr>
    </w:p>
    <w:p>
      <w:pPr>
        <w:keepNext w:val="0"/>
        <w:keepLines w:val="0"/>
        <w:widowControl/>
        <w:suppressLineNumbers w:val="0"/>
        <w:jc w:val="left"/>
        <w:rPr>
          <w:rFonts w:hint="eastAsia" w:ascii="黑体" w:hAnsi="黑体" w:eastAsia="黑体" w:cs="黑体"/>
          <w:b/>
          <w:sz w:val="30"/>
          <w:szCs w:val="30"/>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5991225" cy="4921250"/>
            <wp:effectExtent l="0" t="0" r="9525" b="1270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3"/>
                    <a:stretch>
                      <a:fillRect/>
                    </a:stretch>
                  </pic:blipFill>
                  <pic:spPr>
                    <a:xfrm>
                      <a:off x="0" y="0"/>
                      <a:ext cx="5991225" cy="49212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bidi w:val="0"/>
        <w:rPr>
          <w:rFonts w:hint="default"/>
          <w:lang w:val="en-US" w:eastAsia="zh-CN"/>
        </w:rPr>
      </w:pPr>
      <w:r>
        <w:rPr>
          <w:rFonts w:hint="eastAsia"/>
          <w:lang w:val="en-US" w:eastAsia="zh-CN"/>
        </w:rPr>
        <w:t>二维条形码生成图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2762250" cy="933450"/>
            <wp:effectExtent l="0" t="0" r="0" b="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4"/>
                    <a:stretch>
                      <a:fillRect/>
                    </a:stretch>
                  </pic:blipFill>
                  <pic:spPr>
                    <a:xfrm>
                      <a:off x="0" y="0"/>
                      <a:ext cx="2762250" cy="933450"/>
                    </a:xfrm>
                    <a:prstGeom prst="rect">
                      <a:avLst/>
                    </a:prstGeom>
                    <a:noFill/>
                    <a:ln w="9525">
                      <a:noFill/>
                    </a:ln>
                  </pic:spPr>
                </pic:pic>
              </a:graphicData>
            </a:graphic>
          </wp:inline>
        </w:drawing>
      </w:r>
    </w:p>
    <w:p>
      <w:pPr>
        <w:rPr>
          <w:rFonts w:hint="eastAsia"/>
          <w:lang w:val="en-US" w:eastAsia="zh-CN"/>
        </w:rPr>
      </w:pPr>
    </w:p>
    <w:p>
      <w:pPr>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304800" cy="3048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ind w:leftChars="0"/>
        <w:jc w:val="both"/>
        <w:rPr>
          <w:rFonts w:hint="eastAsia"/>
          <w:lang w:val="en-US" w:eastAsia="zh-CN"/>
        </w:rPr>
      </w:pPr>
    </w:p>
    <w:p>
      <w:pPr>
        <w:pStyle w:val="3"/>
        <w:bidi w:val="0"/>
        <w:rPr>
          <w:rFonts w:hint="eastAsia"/>
          <w:lang w:val="en-US" w:eastAsia="zh-CN"/>
        </w:rPr>
      </w:pPr>
      <w:bookmarkStart w:id="6" w:name="_Toc29192"/>
      <w:r>
        <w:rPr>
          <w:rFonts w:hint="eastAsia"/>
          <w:lang w:val="en-US" w:eastAsia="zh-CN"/>
        </w:rPr>
        <w:t>5 学习总结</w:t>
      </w:r>
      <w:bookmarkEnd w:id="6"/>
    </w:p>
    <w:p>
      <w:pPr>
        <w:bidi w:val="0"/>
        <w:rPr>
          <w:rFonts w:hint="default"/>
          <w:lang w:val="en-US" w:eastAsia="zh-CN"/>
        </w:rPr>
      </w:pPr>
      <w:r>
        <w:rPr>
          <w:rFonts w:hint="eastAsia"/>
          <w:lang w:val="en-US" w:eastAsia="zh-CN"/>
        </w:rPr>
        <w:t>本学期的web课程是对于上学期java知识的更进一步的应用，在学习的过程中遇到了很多</w:t>
      </w:r>
    </w:p>
    <w:p>
      <w:pPr>
        <w:bidi w:val="0"/>
        <w:rPr>
          <w:rFonts w:hint="eastAsia"/>
          <w:lang w:val="en-US" w:eastAsia="zh-CN"/>
        </w:rPr>
      </w:pPr>
      <w:r>
        <w:rPr>
          <w:rFonts w:hint="eastAsia"/>
          <w:lang w:val="en-US" w:eastAsia="zh-CN"/>
        </w:rPr>
        <w:t>应用方面的困难。因为WEB开发是一个前后端的综合应用，因此在</w:t>
      </w:r>
      <w:bookmarkStart w:id="7" w:name="_GoBack"/>
      <w:bookmarkEnd w:id="7"/>
      <w:r>
        <w:rPr>
          <w:rFonts w:hint="eastAsia"/>
          <w:lang w:val="en-US" w:eastAsia="zh-CN"/>
        </w:rPr>
        <w:t>结合前后端的功能应用中出现了不少以前没有遇到过的困难，而每当遇到这些困难时在查阅相关文档后能够解决问题是总感觉获益匪浅，自己的进步还是要在动手中才能体会到。</w:t>
      </w:r>
    </w:p>
    <w:p>
      <w:pPr>
        <w:bidi w:val="0"/>
        <w:rPr>
          <w:rFonts w:hint="eastAsia"/>
          <w:lang w:val="en-US" w:eastAsia="zh-CN"/>
        </w:rPr>
      </w:pPr>
      <w:r>
        <w:rPr>
          <w:rFonts w:hint="eastAsia"/>
          <w:lang w:val="en-US" w:eastAsia="zh-CN"/>
        </w:rPr>
        <w:t>其实关于本次期末课设在当初设想实现的时候想了很多种要实现的功能，但是在调试的过程中遇到了不少问题暂时还没有解决，所以不得不对项目进行了简化，这也算一个遗憾。</w:t>
      </w:r>
    </w:p>
    <w:p>
      <w:pPr>
        <w:bidi w:val="0"/>
        <w:rPr>
          <w:rFonts w:hint="default"/>
          <w:lang w:val="en-US" w:eastAsia="zh-CN"/>
        </w:rPr>
      </w:pPr>
      <w:r>
        <w:rPr>
          <w:rFonts w:hint="eastAsia"/>
          <w:lang w:val="en-US" w:eastAsia="zh-CN"/>
        </w:rPr>
        <w:t>希望在今后的学习中能够提高这方面的相关知识，能够更好的实现项目的设想实现。</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07D2B"/>
    <w:rsid w:val="00AA5D20"/>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53D3445"/>
    <w:rsid w:val="19032BDF"/>
    <w:rsid w:val="19E5400D"/>
    <w:rsid w:val="1A526589"/>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60A1093"/>
    <w:rsid w:val="382506D4"/>
    <w:rsid w:val="38934E27"/>
    <w:rsid w:val="39596CEF"/>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3">
    <w:name w:val="课后作业"/>
    <w:basedOn w:val="3"/>
    <w:next w:val="1"/>
    <w:qFormat/>
    <w:uiPriority w:val="0"/>
    <w:rPr>
      <w:rFonts w:hint="eastAsia" w:ascii="宋体" w:hAnsi="宋体" w:eastAsia="宋体" w:cs="宋体"/>
      <w:kern w:val="0"/>
      <w:sz w:val="36"/>
      <w:szCs w:val="36"/>
      <w:lang w:bidi="ar"/>
    </w:rPr>
  </w:style>
  <w:style w:type="paragraph" w:customStyle="1" w:styleId="14">
    <w:name w:val="一级目录"/>
    <w:basedOn w:val="2"/>
    <w:next w:val="1"/>
    <w:qFormat/>
    <w:uiPriority w:val="0"/>
    <w:rPr>
      <w:rFonts w:asciiTheme="minorAscii" w:hAnsiTheme="minorAscii"/>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NULL"/><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半逆生,</cp:lastModifiedBy>
  <dcterms:modified xsi:type="dcterms:W3CDTF">2020-12-20T08:00:19Z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