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67D2" w14:textId="77777777" w:rsidR="00C0233B" w:rsidRDefault="00EF79E4">
      <w:pPr>
        <w:pStyle w:val="3"/>
      </w:pPr>
      <w:r>
        <w:t xml:space="preserve"> </w:t>
      </w:r>
    </w:p>
    <w:p w14:paraId="43D8B902" w14:textId="77777777" w:rsidR="00C0233B" w:rsidRDefault="00C0233B">
      <w:pPr>
        <w:spacing w:line="276" w:lineRule="auto"/>
        <w:rPr>
          <w:sz w:val="24"/>
        </w:rPr>
      </w:pPr>
    </w:p>
    <w:p w14:paraId="6C3E53C5" w14:textId="77777777" w:rsidR="00C0233B" w:rsidRDefault="008813C9">
      <w:pPr>
        <w:jc w:val="center"/>
        <w:rPr>
          <w:rFonts w:ascii="SimHei" w:eastAsia="SimHei" w:hAnsi="SimSun" w:hint="eastAsia"/>
          <w:b/>
          <w:bCs/>
          <w:color w:val="000000"/>
          <w:sz w:val="48"/>
        </w:rPr>
      </w:pPr>
      <w:r>
        <w:rPr>
          <w:rFonts w:ascii="SimHei" w:eastAsia="SimHei" w:hAnsi="SimSun"/>
          <w:b/>
          <w:color w:val="000000"/>
          <w:sz w:val="48"/>
        </w:rPr>
        <w:pict w14:anchorId="2B74DB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7" o:spid="_x0000_i1025" type="#_x0000_t75" alt="新余学院校徽" style="width:54.6pt;height:58.2pt;mso-position-horizontal-relative:page;mso-position-vertical-relative:page">
            <v:fill o:detectmouseclick="t"/>
            <v:imagedata r:id="rId7" o:title="新余学院校徽"/>
          </v:shape>
        </w:pict>
      </w:r>
      <w:r>
        <w:rPr>
          <w:rFonts w:ascii="SimHei" w:eastAsia="SimHei" w:hAnsi="SimSun"/>
          <w:b/>
          <w:color w:val="000000"/>
          <w:sz w:val="48"/>
        </w:rPr>
        <w:pict w14:anchorId="3D1D1EF2">
          <v:shape id="图片 6" o:spid="_x0000_i1026" type="#_x0000_t75" alt="新余学院校名" style="width:220.8pt;height:61.8pt;mso-position-horizontal-relative:page;mso-position-vertical-relative:page">
            <v:fill o:detectmouseclick="t"/>
            <v:imagedata r:id="rId8" o:title="新余学院校名"/>
          </v:shape>
        </w:pict>
      </w:r>
    </w:p>
    <w:p w14:paraId="2E20A8CD" w14:textId="77777777" w:rsidR="00C0233B" w:rsidRDefault="00C0233B">
      <w:pPr>
        <w:jc w:val="center"/>
        <w:rPr>
          <w:rFonts w:ascii="华文宋体" w:eastAsia="华文宋体" w:hAnsi="华文宋体" w:hint="eastAsia"/>
          <w:b/>
          <w:sz w:val="52"/>
          <w:szCs w:val="52"/>
        </w:rPr>
      </w:pPr>
      <w:r>
        <w:rPr>
          <w:rFonts w:ascii="SimHei" w:eastAsia="SimHei" w:hAnsi="SimSun" w:hint="eastAsia"/>
          <w:b/>
          <w:bCs/>
          <w:color w:val="000000"/>
          <w:sz w:val="48"/>
        </w:rPr>
        <w:t>数学与计算机学院</w:t>
      </w:r>
    </w:p>
    <w:p w14:paraId="35F87A3E" w14:textId="77777777" w:rsidR="00C0233B" w:rsidRDefault="00C0233B">
      <w:pPr>
        <w:jc w:val="center"/>
        <w:rPr>
          <w:rFonts w:ascii="华文宋体" w:eastAsia="华文宋体" w:hAnsi="华文宋体" w:hint="eastAsia"/>
          <w:b/>
          <w:sz w:val="52"/>
          <w:szCs w:val="52"/>
        </w:rPr>
      </w:pPr>
      <w:r>
        <w:rPr>
          <w:rFonts w:ascii="华文宋体" w:eastAsia="华文宋体" w:hAnsi="华文宋体" w:hint="eastAsia"/>
          <w:b/>
          <w:sz w:val="52"/>
          <w:szCs w:val="52"/>
        </w:rPr>
        <w:t xml:space="preserve">实 </w:t>
      </w:r>
      <w:r>
        <w:rPr>
          <w:rFonts w:ascii="华文宋体" w:eastAsia="华文宋体" w:hAnsi="华文宋体"/>
          <w:b/>
          <w:sz w:val="52"/>
          <w:szCs w:val="52"/>
        </w:rPr>
        <w:t>训</w:t>
      </w:r>
      <w:r>
        <w:rPr>
          <w:rFonts w:ascii="华文宋体" w:eastAsia="华文宋体" w:hAnsi="华文宋体" w:hint="eastAsia"/>
          <w:b/>
          <w:sz w:val="52"/>
          <w:szCs w:val="52"/>
        </w:rPr>
        <w:t xml:space="preserve"> 报</w:t>
      </w:r>
      <w:r>
        <w:rPr>
          <w:rFonts w:ascii="华文宋体" w:eastAsia="华文宋体" w:hAnsi="华文宋体"/>
          <w:b/>
          <w:sz w:val="52"/>
          <w:szCs w:val="52"/>
        </w:rPr>
        <w:t xml:space="preserve"> </w:t>
      </w:r>
      <w:r>
        <w:rPr>
          <w:rFonts w:ascii="华文宋体" w:eastAsia="华文宋体" w:hAnsi="华文宋体" w:hint="eastAsia"/>
          <w:b/>
          <w:sz w:val="52"/>
          <w:szCs w:val="52"/>
        </w:rPr>
        <w:t>告</w:t>
      </w:r>
      <w:r>
        <w:rPr>
          <w:rFonts w:ascii="华文宋体" w:eastAsia="华文宋体" w:hAnsi="华文宋体"/>
          <w:b/>
          <w:sz w:val="52"/>
          <w:szCs w:val="52"/>
        </w:rPr>
        <w:t xml:space="preserve"> </w:t>
      </w:r>
    </w:p>
    <w:p w14:paraId="18767817" w14:textId="77777777" w:rsidR="00C0233B" w:rsidRDefault="00C0233B">
      <w:pPr>
        <w:rPr>
          <w:rFonts w:ascii="华文宋体" w:eastAsia="华文宋体" w:hAnsi="华文宋体" w:hint="eastAsia"/>
          <w:b/>
          <w:sz w:val="32"/>
          <w:szCs w:val="32"/>
        </w:rPr>
      </w:pPr>
    </w:p>
    <w:p w14:paraId="13E9BC7C" w14:textId="77777777" w:rsidR="00C0233B" w:rsidRDefault="00C0233B">
      <w:pPr>
        <w:rPr>
          <w:rFonts w:ascii="华文宋体" w:eastAsia="华文宋体" w:hAnsi="华文宋体" w:hint="eastAsia"/>
          <w:b/>
          <w:sz w:val="32"/>
          <w:szCs w:val="32"/>
        </w:rPr>
      </w:pPr>
    </w:p>
    <w:p w14:paraId="08F0A862" w14:textId="77777777" w:rsidR="00C0233B" w:rsidRDefault="00C0233B">
      <w:pPr>
        <w:spacing w:line="720" w:lineRule="auto"/>
        <w:ind w:rightChars="103" w:right="216" w:firstLineChars="337" w:firstLine="1079"/>
        <w:rPr>
          <w:rFonts w:ascii="华文宋体" w:eastAsia="华文宋体" w:hAnsi="华文宋体" w:hint="eastAsia"/>
          <w:bCs/>
          <w:sz w:val="32"/>
          <w:szCs w:val="32"/>
          <w:u w:val="single"/>
        </w:rPr>
      </w:pPr>
      <w:r>
        <w:rPr>
          <w:rFonts w:ascii="华文宋体" w:eastAsia="华文宋体" w:hAnsi="华文宋体" w:hint="eastAsia"/>
          <w:b/>
          <w:sz w:val="32"/>
          <w:szCs w:val="32"/>
        </w:rPr>
        <w:t xml:space="preserve">项 目 名 称 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 </w:t>
      </w:r>
      <w:r>
        <w:rPr>
          <w:rFonts w:ascii="华文宋体" w:eastAsia="华文宋体" w:hAnsi="华文宋体"/>
          <w:bCs/>
          <w:sz w:val="32"/>
          <w:szCs w:val="32"/>
          <w:u w:val="single"/>
        </w:rPr>
        <w:t xml:space="preserve">  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>大学生学习与求职智能助手</w:t>
      </w:r>
    </w:p>
    <w:p w14:paraId="13786815" w14:textId="44625E9E" w:rsidR="00C0233B" w:rsidRDefault="00C0233B">
      <w:pPr>
        <w:spacing w:line="720" w:lineRule="auto"/>
        <w:ind w:rightChars="103" w:right="216" w:firstLineChars="337" w:firstLine="1079"/>
        <w:rPr>
          <w:rFonts w:ascii="华文宋体" w:eastAsia="华文宋体" w:hAnsi="华文宋体" w:hint="eastAsia"/>
          <w:b/>
          <w:sz w:val="32"/>
          <w:szCs w:val="32"/>
          <w:u w:val="single"/>
        </w:rPr>
      </w:pPr>
      <w:r>
        <w:rPr>
          <w:rFonts w:ascii="华文宋体" w:eastAsia="华文宋体" w:hAnsi="华文宋体" w:hint="eastAsia"/>
          <w:b/>
          <w:sz w:val="32"/>
          <w:szCs w:val="32"/>
        </w:rPr>
        <w:t>专 业 班 级</w:t>
      </w:r>
      <w:r>
        <w:rPr>
          <w:rFonts w:ascii="华文宋体" w:eastAsia="华文宋体" w:hAnsi="华文宋体"/>
          <w:b/>
          <w:sz w:val="32"/>
          <w:szCs w:val="32"/>
        </w:rPr>
        <w:t xml:space="preserve"> 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   </w:t>
      </w:r>
      <w:r w:rsidR="008813C9">
        <w:rPr>
          <w:rFonts w:ascii="华文宋体" w:eastAsia="华文宋体" w:hAnsi="华文宋体" w:hint="eastAsia"/>
          <w:b/>
          <w:sz w:val="32"/>
          <w:szCs w:val="32"/>
          <w:u w:val="single"/>
        </w:rPr>
        <w:t>计算机科学与技术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       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 </w:t>
      </w:r>
    </w:p>
    <w:p w14:paraId="0D3DB51D" w14:textId="26FB2FB2" w:rsidR="00C0233B" w:rsidRDefault="00C0233B" w:rsidP="00EF79E4">
      <w:pPr>
        <w:spacing w:line="720" w:lineRule="auto"/>
        <w:ind w:rightChars="103" w:right="216" w:firstLineChars="300" w:firstLine="961"/>
        <w:rPr>
          <w:rFonts w:ascii="华文宋体" w:eastAsia="华文宋体" w:hAnsi="华文宋体" w:hint="eastAsia"/>
          <w:b/>
          <w:sz w:val="32"/>
          <w:szCs w:val="32"/>
          <w:u w:val="single"/>
        </w:rPr>
      </w:pPr>
      <w:r>
        <w:rPr>
          <w:rFonts w:ascii="华文宋体" w:eastAsia="华文宋体" w:hAnsi="华文宋体" w:hint="eastAsia"/>
          <w:b/>
          <w:sz w:val="32"/>
          <w:szCs w:val="32"/>
        </w:rPr>
        <w:t>学     　号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　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 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　 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</w:t>
      </w:r>
      <w:r w:rsidR="008813C9">
        <w:rPr>
          <w:rFonts w:ascii="华文宋体" w:eastAsia="华文宋体" w:hAnsi="华文宋体" w:hint="eastAsia"/>
          <w:b/>
          <w:sz w:val="32"/>
          <w:szCs w:val="32"/>
          <w:u w:val="single"/>
        </w:rPr>
        <w:t>2303080939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　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  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 　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 </w:t>
      </w:r>
      <w:r>
        <w:rPr>
          <w:rFonts w:ascii="华文宋体" w:eastAsia="华文宋体" w:hAnsi="华文宋体" w:hint="eastAsia"/>
          <w:bCs/>
          <w:sz w:val="32"/>
          <w:szCs w:val="32"/>
          <w:u w:val="single"/>
        </w:rPr>
        <w:t xml:space="preserve">  </w:t>
      </w:r>
    </w:p>
    <w:p w14:paraId="1359D7F4" w14:textId="436E8D03" w:rsidR="00C0233B" w:rsidRDefault="00C0233B">
      <w:pPr>
        <w:spacing w:line="720" w:lineRule="auto"/>
        <w:ind w:rightChars="103" w:right="216" w:firstLineChars="350" w:firstLine="1121"/>
        <w:rPr>
          <w:rFonts w:ascii="华文宋体" w:eastAsia="华文宋体" w:hAnsi="华文宋体" w:hint="eastAsia"/>
          <w:b/>
          <w:sz w:val="32"/>
          <w:szCs w:val="32"/>
          <w:u w:val="single"/>
        </w:rPr>
      </w:pPr>
      <w:r>
        <w:rPr>
          <w:rFonts w:ascii="华文宋体" w:eastAsia="华文宋体" w:hAnsi="华文宋体" w:hint="eastAsia"/>
          <w:b/>
          <w:sz w:val="32"/>
          <w:szCs w:val="32"/>
        </w:rPr>
        <w:t>学 生 姓 名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 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 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  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 </w:t>
      </w:r>
      <w:r w:rsidR="008813C9">
        <w:rPr>
          <w:rFonts w:ascii="华文宋体" w:eastAsia="华文宋体" w:hAnsi="华文宋体" w:hint="eastAsia"/>
          <w:b/>
          <w:sz w:val="32"/>
          <w:szCs w:val="32"/>
          <w:u w:val="single"/>
        </w:rPr>
        <w:t>叶坚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                   </w:t>
      </w:r>
    </w:p>
    <w:p w14:paraId="78BE6AE1" w14:textId="15B7C98B" w:rsidR="00C0233B" w:rsidRDefault="00C0233B">
      <w:pPr>
        <w:spacing w:line="720" w:lineRule="auto"/>
        <w:ind w:rightChars="103" w:right="216" w:firstLineChars="337" w:firstLine="1079"/>
        <w:rPr>
          <w:rFonts w:ascii="华文宋体" w:eastAsia="华文宋体" w:hAnsi="华文宋体" w:hint="eastAsia"/>
          <w:b/>
          <w:sz w:val="32"/>
          <w:szCs w:val="32"/>
          <w:u w:val="single"/>
        </w:rPr>
      </w:pPr>
      <w:r>
        <w:rPr>
          <w:rFonts w:ascii="华文宋体" w:eastAsia="华文宋体" w:hAnsi="华文宋体" w:hint="eastAsia"/>
          <w:b/>
          <w:sz w:val="32"/>
          <w:szCs w:val="32"/>
        </w:rPr>
        <w:t>指 导 教 师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        </w:t>
      </w:r>
      <w:r w:rsidR="008813C9">
        <w:rPr>
          <w:rFonts w:ascii="华文宋体" w:eastAsia="华文宋体" w:hAnsi="华文宋体" w:hint="eastAsia"/>
          <w:b/>
          <w:sz w:val="32"/>
          <w:szCs w:val="32"/>
          <w:u w:val="single"/>
        </w:rPr>
        <w:t>徐思奇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 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 </w:t>
      </w:r>
      <w:r>
        <w:rPr>
          <w:rFonts w:ascii="华文宋体" w:eastAsia="华文宋体" w:hAnsi="华文宋体"/>
          <w:b/>
          <w:sz w:val="32"/>
          <w:szCs w:val="32"/>
          <w:u w:val="single"/>
        </w:rPr>
        <w:t xml:space="preserve">  </w:t>
      </w:r>
      <w:r>
        <w:rPr>
          <w:rFonts w:ascii="华文宋体" w:eastAsia="华文宋体" w:hAnsi="华文宋体" w:hint="eastAsia"/>
          <w:b/>
          <w:sz w:val="32"/>
          <w:szCs w:val="32"/>
          <w:u w:val="single"/>
        </w:rPr>
        <w:t xml:space="preserve">          </w:t>
      </w:r>
    </w:p>
    <w:p w14:paraId="3C171F44" w14:textId="77777777" w:rsidR="00C0233B" w:rsidRDefault="00C0233B">
      <w:pPr>
        <w:ind w:firstLineChars="400" w:firstLine="1281"/>
        <w:rPr>
          <w:rFonts w:ascii="华文宋体" w:eastAsia="华文宋体" w:hAnsi="华文宋体" w:hint="eastAsia"/>
          <w:b/>
          <w:sz w:val="32"/>
          <w:szCs w:val="32"/>
        </w:rPr>
      </w:pPr>
    </w:p>
    <w:p w14:paraId="5E175256" w14:textId="77777777" w:rsidR="00C0233B" w:rsidRDefault="00C0233B">
      <w:pPr>
        <w:ind w:firstLineChars="400" w:firstLine="1281"/>
        <w:rPr>
          <w:rFonts w:ascii="华文宋体" w:eastAsia="华文宋体" w:hAnsi="华文宋体" w:hint="eastAsia"/>
          <w:b/>
          <w:sz w:val="32"/>
          <w:szCs w:val="32"/>
        </w:rPr>
      </w:pPr>
    </w:p>
    <w:p w14:paraId="3FBE96E4" w14:textId="7C5E4A08" w:rsidR="00C0233B" w:rsidRDefault="00C0233B">
      <w:pPr>
        <w:rPr>
          <w:rFonts w:ascii="华文宋体" w:eastAsia="华文宋体" w:hAnsi="华文宋体" w:hint="eastAsia"/>
          <w:b/>
          <w:sz w:val="32"/>
          <w:szCs w:val="32"/>
        </w:rPr>
      </w:pPr>
      <w:r>
        <w:rPr>
          <w:rFonts w:ascii="华文宋体" w:eastAsia="华文宋体" w:hAnsi="华文宋体"/>
          <w:b/>
          <w:sz w:val="32"/>
          <w:szCs w:val="32"/>
        </w:rPr>
        <w:t xml:space="preserve">               </w:t>
      </w:r>
      <w:r w:rsidR="008813C9">
        <w:rPr>
          <w:rFonts w:ascii="华文宋体" w:eastAsia="华文宋体" w:hAnsi="华文宋体" w:hint="eastAsia"/>
          <w:b/>
          <w:sz w:val="32"/>
          <w:szCs w:val="32"/>
        </w:rPr>
        <w:t>2026</w:t>
      </w:r>
      <w:r>
        <w:rPr>
          <w:rFonts w:ascii="华文宋体" w:eastAsia="华文宋体" w:hAnsi="华文宋体" w:hint="eastAsia"/>
          <w:b/>
          <w:sz w:val="32"/>
          <w:szCs w:val="32"/>
        </w:rPr>
        <w:t xml:space="preserve">年 </w:t>
      </w:r>
      <w:r w:rsidR="008813C9">
        <w:rPr>
          <w:rFonts w:ascii="华文宋体" w:eastAsia="华文宋体" w:hAnsi="华文宋体" w:hint="eastAsia"/>
          <w:b/>
          <w:sz w:val="32"/>
          <w:szCs w:val="32"/>
        </w:rPr>
        <w:t>8</w:t>
      </w:r>
      <w:r>
        <w:rPr>
          <w:rFonts w:ascii="华文宋体" w:eastAsia="华文宋体" w:hAnsi="华文宋体"/>
          <w:b/>
          <w:sz w:val="32"/>
          <w:szCs w:val="32"/>
        </w:rPr>
        <w:t xml:space="preserve"> </w:t>
      </w:r>
      <w:r>
        <w:rPr>
          <w:rFonts w:ascii="华文宋体" w:eastAsia="华文宋体" w:hAnsi="华文宋体" w:hint="eastAsia"/>
          <w:b/>
          <w:sz w:val="32"/>
          <w:szCs w:val="32"/>
        </w:rPr>
        <w:t xml:space="preserve">月 </w:t>
      </w:r>
      <w:r w:rsidR="008813C9">
        <w:rPr>
          <w:rFonts w:ascii="华文宋体" w:eastAsia="华文宋体" w:hAnsi="华文宋体" w:hint="eastAsia"/>
          <w:b/>
          <w:sz w:val="32"/>
          <w:szCs w:val="32"/>
        </w:rPr>
        <w:t>28</w:t>
      </w:r>
      <w:r>
        <w:rPr>
          <w:rFonts w:ascii="华文宋体" w:eastAsia="华文宋体" w:hAnsi="华文宋体" w:hint="eastAsia"/>
          <w:b/>
          <w:sz w:val="32"/>
          <w:szCs w:val="32"/>
        </w:rPr>
        <w:t xml:space="preserve"> 日</w:t>
      </w:r>
      <w:r>
        <w:rPr>
          <w:rFonts w:ascii="华文宋体" w:eastAsia="华文宋体" w:hAnsi="华文宋体"/>
          <w:b/>
          <w:sz w:val="32"/>
          <w:szCs w:val="32"/>
        </w:rPr>
        <w:t xml:space="preserve">  </w:t>
      </w:r>
    </w:p>
    <w:tbl>
      <w:tblPr>
        <w:tblW w:w="8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42"/>
      </w:tblGrid>
      <w:tr w:rsidR="00E36B20" w14:paraId="649E0EE8" w14:textId="77777777" w:rsidTr="008813C9">
        <w:tc>
          <w:tcPr>
            <w:tcW w:w="8542" w:type="dxa"/>
          </w:tcPr>
          <w:p w14:paraId="0DAF8704" w14:textId="77777777" w:rsidR="00C0233B" w:rsidRDefault="00C0233B">
            <w:pPr>
              <w:keepNext/>
              <w:keepLines/>
              <w:numPr>
                <w:ilvl w:val="0"/>
                <w:numId w:val="2"/>
              </w:numPr>
              <w:spacing w:before="260" w:after="260" w:line="413" w:lineRule="auto"/>
              <w:outlineLvl w:val="2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lastRenderedPageBreak/>
              <w:t>项目简介</w:t>
            </w:r>
          </w:p>
          <w:p w14:paraId="21DB644B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本项目开发了一款面向大学生的“学习与求职智能助手”</w:t>
            </w:r>
            <w:r>
              <w:rPr>
                <w:rFonts w:ascii="Times New Roman" w:hAnsi="Times New Roman" w:cs="SimSun" w:hint="eastAsia"/>
                <w:sz w:val="24"/>
              </w:rPr>
              <w:t xml:space="preserve">Web </w:t>
            </w:r>
            <w:r>
              <w:rPr>
                <w:rFonts w:ascii="Times New Roman" w:hAnsi="Times New Roman" w:cs="SimSun" w:hint="eastAsia"/>
                <w:sz w:val="24"/>
              </w:rPr>
              <w:t>应用系统。系统以大语言模型（</w:t>
            </w:r>
            <w:r>
              <w:rPr>
                <w:rFonts w:ascii="Times New Roman" w:hAnsi="Times New Roman" w:cs="SimSun" w:hint="eastAsia"/>
                <w:sz w:val="24"/>
              </w:rPr>
              <w:t>LLM</w:t>
            </w:r>
            <w:r>
              <w:rPr>
                <w:rFonts w:ascii="Times New Roman" w:hAnsi="Times New Roman" w:cs="SimSun" w:hint="eastAsia"/>
                <w:sz w:val="24"/>
              </w:rPr>
              <w:t>）为核心，融合智能对话、</w:t>
            </w:r>
            <w:r>
              <w:rPr>
                <w:rFonts w:ascii="Times New Roman" w:hAnsi="Times New Roman" w:cs="SimSun" w:hint="eastAsia"/>
                <w:sz w:val="24"/>
              </w:rPr>
              <w:t xml:space="preserve">RAG </w:t>
            </w:r>
            <w:r>
              <w:rPr>
                <w:rFonts w:ascii="Times New Roman" w:hAnsi="Times New Roman" w:cs="SimSun" w:hint="eastAsia"/>
                <w:sz w:val="24"/>
              </w:rPr>
              <w:t>文档知识库问答、工具调用（</w:t>
            </w:r>
            <w:r>
              <w:rPr>
                <w:rFonts w:ascii="Times New Roman" w:hAnsi="Times New Roman" w:cs="SimSun" w:hint="eastAsia"/>
                <w:sz w:val="24"/>
              </w:rPr>
              <w:t>Function Calling</w:t>
            </w:r>
            <w:r>
              <w:rPr>
                <w:rFonts w:ascii="Times New Roman" w:hAnsi="Times New Roman" w:cs="SimSun" w:hint="eastAsia"/>
                <w:sz w:val="24"/>
              </w:rPr>
              <w:t>）三大能力，为大学生提供学习辅导、简历优化、面试经验问答等一站式智能服务。</w:t>
            </w:r>
          </w:p>
          <w:p w14:paraId="78A361CA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针对当前大学生学习求职过程中普遍存在的“资料分散难沉淀、大模型不认个人文档、只会聊天不能干活”三大痛点，本系统实现了：支持</w:t>
            </w:r>
            <w:r>
              <w:rPr>
                <w:rFonts w:ascii="Times New Roman" w:hAnsi="Times New Roman" w:cs="SimSun" w:hint="eastAsia"/>
                <w:sz w:val="24"/>
              </w:rPr>
              <w:t xml:space="preserve"> SSE </w:t>
            </w:r>
            <w:r>
              <w:rPr>
                <w:rFonts w:ascii="Times New Roman" w:hAnsi="Times New Roman" w:cs="SimSun" w:hint="eastAsia"/>
                <w:sz w:val="24"/>
              </w:rPr>
              <w:t>流式输出的智能对话；支持上传</w:t>
            </w:r>
            <w:r>
              <w:rPr>
                <w:rFonts w:ascii="Times New Roman" w:hAnsi="Times New Roman" w:cs="SimSun" w:hint="eastAsia"/>
                <w:sz w:val="24"/>
              </w:rPr>
              <w:t xml:space="preserve"> PDF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TXT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MD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PPTX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DOC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 xml:space="preserve">DOCX </w:t>
            </w:r>
            <w:r>
              <w:rPr>
                <w:rFonts w:ascii="Times New Roman" w:hAnsi="Times New Roman" w:cs="SimSun" w:hint="eastAsia"/>
                <w:sz w:val="24"/>
              </w:rPr>
              <w:t>文档并进行向量化检索的</w:t>
            </w:r>
            <w:r>
              <w:rPr>
                <w:rFonts w:ascii="Times New Roman" w:hAnsi="Times New Roman" w:cs="SimSun" w:hint="eastAsia"/>
                <w:sz w:val="24"/>
              </w:rPr>
              <w:t xml:space="preserve"> RAG </w:t>
            </w:r>
            <w:r>
              <w:rPr>
                <w:rFonts w:ascii="Times New Roman" w:hAnsi="Times New Roman" w:cs="SimSun" w:hint="eastAsia"/>
                <w:sz w:val="24"/>
              </w:rPr>
              <w:t>知识库问答；内置计算器、联网搜索、论文检索、代码执行等工具并可自动调用的技能市场；以及会话摘要与用户画像两级长期记忆。</w:t>
            </w:r>
          </w:p>
          <w:p w14:paraId="2EEB8CB4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系统采用前后端分离架构。后端基于</w:t>
            </w:r>
            <w:r>
              <w:rPr>
                <w:rFonts w:ascii="Times New Roman" w:hAnsi="Times New Roman" w:cs="SimSun" w:hint="eastAsia"/>
                <w:sz w:val="24"/>
              </w:rPr>
              <w:t xml:space="preserve"> Python +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FastAPI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+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SQLAlchemy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+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LangChain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，前端基于</w:t>
            </w:r>
            <w:r>
              <w:rPr>
                <w:rFonts w:ascii="Times New Roman" w:hAnsi="Times New Roman" w:cs="SimSun" w:hint="eastAsia"/>
                <w:sz w:val="24"/>
              </w:rPr>
              <w:t xml:space="preserve"> Vue 3 + Vite + Element Plus +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Pinia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，数据层由</w:t>
            </w:r>
            <w:r>
              <w:rPr>
                <w:rFonts w:ascii="Times New Roman" w:hAnsi="Times New Roman" w:cs="SimSun" w:hint="eastAsia"/>
                <w:sz w:val="24"/>
              </w:rPr>
              <w:t xml:space="preserve"> Docker </w:t>
            </w:r>
            <w:r>
              <w:rPr>
                <w:rFonts w:ascii="Times New Roman" w:hAnsi="Times New Roman" w:cs="SimSun" w:hint="eastAsia"/>
                <w:sz w:val="24"/>
              </w:rPr>
              <w:t>容器化部署的</w:t>
            </w:r>
            <w:r>
              <w:rPr>
                <w:rFonts w:ascii="Times New Roman" w:hAnsi="Times New Roman" w:cs="SimSun" w:hint="eastAsia"/>
                <w:sz w:val="24"/>
              </w:rPr>
              <w:t xml:space="preserve"> MySQL</w:t>
            </w:r>
            <w:r>
              <w:rPr>
                <w:rFonts w:ascii="Times New Roman" w:hAnsi="Times New Roman" w:cs="SimSun" w:hint="eastAsia"/>
                <w:sz w:val="24"/>
              </w:rPr>
              <w:t>（业务数据）、</w:t>
            </w:r>
            <w:r>
              <w:rPr>
                <w:rFonts w:ascii="Times New Roman" w:hAnsi="Times New Roman" w:cs="SimSun" w:hint="eastAsia"/>
                <w:sz w:val="24"/>
              </w:rPr>
              <w:t>Redis</w:t>
            </w:r>
            <w:r>
              <w:rPr>
                <w:rFonts w:ascii="Times New Roman" w:hAnsi="Times New Roman" w:cs="SimSun" w:hint="eastAsia"/>
                <w:sz w:val="24"/>
              </w:rPr>
              <w:t>（限流与缓存）和</w:t>
            </w:r>
            <w:r>
              <w:rPr>
                <w:rFonts w:ascii="Times New Roman" w:hAnsi="Times New Roman" w:cs="SimSun" w:hint="eastAsia"/>
                <w:sz w:val="24"/>
              </w:rPr>
              <w:t xml:space="preserve"> Chroma</w:t>
            </w:r>
            <w:r>
              <w:rPr>
                <w:rFonts w:ascii="Times New Roman" w:hAnsi="Times New Roman" w:cs="SimSun" w:hint="eastAsia"/>
                <w:sz w:val="24"/>
              </w:rPr>
              <w:t>（向量库）组成。大模型接入</w:t>
            </w:r>
            <w:r>
              <w:rPr>
                <w:rFonts w:ascii="Times New Roman" w:hAnsi="Times New Roman" w:cs="SimSun" w:hint="eastAsia"/>
                <w:sz w:val="24"/>
              </w:rPr>
              <w:t xml:space="preserve"> DeepSeek</w:t>
            </w:r>
            <w:r>
              <w:rPr>
                <w:rFonts w:ascii="Times New Roman" w:hAnsi="Times New Roman" w:cs="SimSun" w:hint="eastAsia"/>
                <w:sz w:val="24"/>
              </w:rPr>
              <w:t>（兼容</w:t>
            </w:r>
            <w:r>
              <w:rPr>
                <w:rFonts w:ascii="Times New Roman" w:hAnsi="Times New Roman" w:cs="SimSun" w:hint="eastAsia"/>
                <w:sz w:val="24"/>
              </w:rPr>
              <w:t xml:space="preserve"> OpenAI</w:t>
            </w:r>
            <w:r>
              <w:rPr>
                <w:rFonts w:ascii="Times New Roman" w:hAnsi="Times New Roman" w:cs="SimSun" w:hint="eastAsia"/>
                <w:sz w:val="24"/>
              </w:rPr>
              <w:t>、通义千问），在未配置</w:t>
            </w:r>
            <w:r>
              <w:rPr>
                <w:rFonts w:ascii="Times New Roman" w:hAnsi="Times New Roman" w:cs="SimSun" w:hint="eastAsia"/>
                <w:sz w:val="24"/>
              </w:rPr>
              <w:t xml:space="preserve"> Key </w:t>
            </w:r>
            <w:r>
              <w:rPr>
                <w:rFonts w:ascii="Times New Roman" w:hAnsi="Times New Roman" w:cs="SimSun" w:hint="eastAsia"/>
                <w:sz w:val="24"/>
              </w:rPr>
              <w:t>时自动降级为演示模式，保证整条链路可用。</w:t>
            </w:r>
          </w:p>
          <w:p w14:paraId="1D8194DB" w14:textId="77777777" w:rsidR="00C0233B" w:rsidRDefault="00C0233B">
            <w:pPr>
              <w:keepNext/>
              <w:keepLines/>
              <w:spacing w:before="260" w:after="260" w:line="413" w:lineRule="auto"/>
              <w:outlineLvl w:val="2"/>
              <w:rPr>
                <w:rFonts w:ascii="SimSun" w:hAnsi="SimSun"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二．项目总体设计</w:t>
            </w:r>
          </w:p>
          <w:p w14:paraId="0F3869A2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系统总体采用“前端—后端—数据层”三层架构，前后端分离、数据层容器化部署，后端按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api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→</w:t>
            </w:r>
            <w:r>
              <w:rPr>
                <w:rFonts w:ascii="Times New Roman" w:hAnsi="Times New Roman" w:cs="SimSun" w:hint="eastAsia"/>
                <w:sz w:val="24"/>
              </w:rPr>
              <w:t>service</w:t>
            </w:r>
            <w:r>
              <w:rPr>
                <w:rFonts w:ascii="Times New Roman" w:hAnsi="Times New Roman" w:cs="SimSun" w:hint="eastAsia"/>
                <w:sz w:val="24"/>
              </w:rPr>
              <w:t>→</w:t>
            </w:r>
            <w:r>
              <w:rPr>
                <w:rFonts w:ascii="Times New Roman" w:hAnsi="Times New Roman" w:cs="SimSun" w:hint="eastAsia"/>
                <w:sz w:val="24"/>
              </w:rPr>
              <w:t xml:space="preserve">core </w:t>
            </w:r>
            <w:r>
              <w:rPr>
                <w:rFonts w:ascii="Times New Roman" w:hAnsi="Times New Roman" w:cs="SimSun" w:hint="eastAsia"/>
                <w:sz w:val="24"/>
              </w:rPr>
              <w:t>分层，职责清晰、便于维护与扩展。</w:t>
            </w:r>
          </w:p>
          <w:p w14:paraId="023917B0" w14:textId="77777777" w:rsidR="00E36B20" w:rsidRDefault="00000000">
            <w:pPr>
              <w:spacing w:line="360" w:lineRule="auto"/>
              <w:ind w:firstLineChars="200" w:firstLine="482"/>
              <w:rPr>
                <w:rFonts w:ascii="Times New Roman" w:hAnsi="Times New Roman" w:cs="SimSun"/>
                <w:b/>
                <w:sz w:val="24"/>
              </w:rPr>
            </w:pPr>
            <w:r>
              <w:rPr>
                <w:rFonts w:ascii="Times New Roman" w:hAnsi="Times New Roman" w:cs="SimSun" w:hint="eastAsia"/>
                <w:b/>
                <w:sz w:val="24"/>
              </w:rPr>
              <w:t>1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．前端层（</w:t>
            </w:r>
            <w:r>
              <w:rPr>
                <w:rFonts w:ascii="Times New Roman" w:hAnsi="Times New Roman" w:cs="SimSun" w:hint="eastAsia"/>
                <w:b/>
                <w:sz w:val="24"/>
              </w:rPr>
              <w:t>Vue 3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，端口</w:t>
            </w:r>
            <w:r>
              <w:rPr>
                <w:rFonts w:ascii="Times New Roman" w:hAnsi="Times New Roman" w:cs="SimSun" w:hint="eastAsia"/>
                <w:b/>
                <w:sz w:val="24"/>
              </w:rPr>
              <w:t xml:space="preserve"> 5173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）</w:t>
            </w:r>
          </w:p>
          <w:p w14:paraId="634E7860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前端包含聊天页、文档库、技能市场、个人中心、管理后台等页面，通过</w:t>
            </w:r>
            <w:r>
              <w:rPr>
                <w:rFonts w:ascii="Times New Roman" w:hAnsi="Times New Roman" w:cs="SimSun" w:hint="eastAsia"/>
                <w:sz w:val="24"/>
              </w:rPr>
              <w:t xml:space="preserve"> fetch +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ReadableStream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解析</w:t>
            </w:r>
            <w:r>
              <w:rPr>
                <w:rFonts w:ascii="Times New Roman" w:hAnsi="Times New Roman" w:cs="SimSun" w:hint="eastAsia"/>
                <w:sz w:val="24"/>
              </w:rPr>
              <w:t xml:space="preserve"> SSE </w:t>
            </w:r>
            <w:r>
              <w:rPr>
                <w:rFonts w:ascii="Times New Roman" w:hAnsi="Times New Roman" w:cs="SimSun" w:hint="eastAsia"/>
                <w:sz w:val="24"/>
              </w:rPr>
              <w:t>流式事件，实现“打字机”式逐字渲染；通过</w:t>
            </w:r>
            <w:r>
              <w:rPr>
                <w:rFonts w:ascii="Times New Roman" w:hAnsi="Times New Roman" w:cs="SimSun" w:hint="eastAsia"/>
                <w:sz w:val="24"/>
              </w:rPr>
              <w:t xml:space="preserve"> Vite </w:t>
            </w:r>
            <w:r>
              <w:rPr>
                <w:rFonts w:ascii="Times New Roman" w:hAnsi="Times New Roman" w:cs="SimSun" w:hint="eastAsia"/>
                <w:sz w:val="24"/>
              </w:rPr>
              <w:t>代理将</w:t>
            </w:r>
            <w:r>
              <w:rPr>
                <w:rFonts w:ascii="Times New Roman" w:hAnsi="Times New Roman" w:cs="SimSun" w:hint="eastAsia"/>
                <w:sz w:val="24"/>
              </w:rPr>
              <w:t xml:space="preserve"> /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api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/v1 </w:t>
            </w:r>
            <w:r>
              <w:rPr>
                <w:rFonts w:ascii="Times New Roman" w:hAnsi="Times New Roman" w:cs="SimSun" w:hint="eastAsia"/>
                <w:sz w:val="24"/>
              </w:rPr>
              <w:t>请求转发至后端。</w:t>
            </w:r>
          </w:p>
          <w:p w14:paraId="546CF8FB" w14:textId="77777777" w:rsidR="00E36B20" w:rsidRDefault="00000000">
            <w:pPr>
              <w:spacing w:line="360" w:lineRule="auto"/>
              <w:ind w:firstLineChars="200" w:firstLine="482"/>
              <w:rPr>
                <w:rFonts w:ascii="Times New Roman" w:hAnsi="Times New Roman" w:cs="SimSun"/>
                <w:b/>
                <w:sz w:val="24"/>
              </w:rPr>
            </w:pPr>
            <w:r>
              <w:rPr>
                <w:rFonts w:ascii="Times New Roman" w:hAnsi="Times New Roman" w:cs="SimSun" w:hint="eastAsia"/>
                <w:b/>
                <w:sz w:val="24"/>
              </w:rPr>
              <w:t>2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．后端层（</w:t>
            </w:r>
            <w:proofErr w:type="spellStart"/>
            <w:r>
              <w:rPr>
                <w:rFonts w:ascii="Times New Roman" w:hAnsi="Times New Roman" w:cs="SimSun" w:hint="eastAsia"/>
                <w:b/>
                <w:sz w:val="24"/>
              </w:rPr>
              <w:t>FastAPI</w:t>
            </w:r>
            <w:proofErr w:type="spellEnd"/>
            <w:r>
              <w:rPr>
                <w:rFonts w:ascii="Times New Roman" w:hAnsi="Times New Roman" w:cs="SimSun" w:hint="eastAsia"/>
                <w:b/>
                <w:sz w:val="24"/>
              </w:rPr>
              <w:t>，端口</w:t>
            </w:r>
            <w:r>
              <w:rPr>
                <w:rFonts w:ascii="Times New Roman" w:hAnsi="Times New Roman" w:cs="SimSun" w:hint="eastAsia"/>
                <w:b/>
                <w:sz w:val="24"/>
              </w:rPr>
              <w:t xml:space="preserve"> 8000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）</w:t>
            </w:r>
          </w:p>
          <w:p w14:paraId="73989A8F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后端入口为全局限流中间件，随后按路由层、服务层、核心层组织。路由层提供</w:t>
            </w:r>
            <w:r>
              <w:rPr>
                <w:rFonts w:ascii="Times New Roman" w:hAnsi="Times New Roman" w:cs="SimSun" w:hint="eastAsia"/>
                <w:sz w:val="24"/>
              </w:rPr>
              <w:t xml:space="preserve"> auth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conversations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documents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skills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uploads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users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 xml:space="preserve">health </w:t>
            </w:r>
            <w:r>
              <w:rPr>
                <w:rFonts w:ascii="Times New Roman" w:hAnsi="Times New Roman" w:cs="SimSun" w:hint="eastAsia"/>
                <w:sz w:val="24"/>
              </w:rPr>
              <w:t>等接口；服务层封装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chat_service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 xml:space="preserve">SSE </w:t>
            </w:r>
            <w:r>
              <w:rPr>
                <w:rFonts w:ascii="Times New Roman" w:hAnsi="Times New Roman" w:cs="SimSun" w:hint="eastAsia"/>
                <w:sz w:val="24"/>
              </w:rPr>
              <w:t>流式对话）、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rag_service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（向量检索）、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lastRenderedPageBreak/>
              <w:t>document_service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（文档解析入库）、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skill_service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（工具组装）、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memory_service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（长期记忆）等业务逻辑；核心层封装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llm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（大模型）、</w:t>
            </w:r>
            <w:r>
              <w:rPr>
                <w:rFonts w:ascii="Times New Roman" w:hAnsi="Times New Roman" w:cs="SimSun" w:hint="eastAsia"/>
                <w:sz w:val="24"/>
              </w:rPr>
              <w:t>embeddings</w:t>
            </w:r>
            <w:r>
              <w:rPr>
                <w:rFonts w:ascii="Times New Roman" w:hAnsi="Times New Roman" w:cs="SimSun" w:hint="eastAsia"/>
                <w:sz w:val="24"/>
              </w:rPr>
              <w:t>（向量化）、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vectorstore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 xml:space="preserve">Chroma </w:t>
            </w:r>
            <w:r>
              <w:rPr>
                <w:rFonts w:ascii="Times New Roman" w:hAnsi="Times New Roman" w:cs="SimSun" w:hint="eastAsia"/>
                <w:sz w:val="24"/>
              </w:rPr>
              <w:t>封装）、</w:t>
            </w:r>
            <w:r>
              <w:rPr>
                <w:rFonts w:ascii="Times New Roman" w:hAnsi="Times New Roman" w:cs="SimSun" w:hint="eastAsia"/>
                <w:sz w:val="24"/>
              </w:rPr>
              <w:t>security</w:t>
            </w: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 xml:space="preserve">JWT </w:t>
            </w:r>
            <w:r>
              <w:rPr>
                <w:rFonts w:ascii="Times New Roman" w:hAnsi="Times New Roman" w:cs="SimSun" w:hint="eastAsia"/>
                <w:sz w:val="24"/>
              </w:rPr>
              <w:t>认证）、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ratelimit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（限流）、</w:t>
            </w:r>
            <w:r>
              <w:rPr>
                <w:rFonts w:ascii="Times New Roman" w:hAnsi="Times New Roman" w:cs="SimSun" w:hint="eastAsia"/>
                <w:sz w:val="24"/>
              </w:rPr>
              <w:t>sensitive</w:t>
            </w:r>
            <w:r>
              <w:rPr>
                <w:rFonts w:ascii="Times New Roman" w:hAnsi="Times New Roman" w:cs="SimSun" w:hint="eastAsia"/>
                <w:sz w:val="24"/>
              </w:rPr>
              <w:t>（敏感词过滤）等通用能力。</w:t>
            </w:r>
          </w:p>
          <w:p w14:paraId="406E56F0" w14:textId="77777777" w:rsidR="00E36B20" w:rsidRDefault="00000000">
            <w:pPr>
              <w:spacing w:line="360" w:lineRule="auto"/>
              <w:ind w:firstLineChars="200" w:firstLine="482"/>
              <w:rPr>
                <w:rFonts w:ascii="Times New Roman" w:hAnsi="Times New Roman" w:cs="SimSun"/>
                <w:b/>
                <w:sz w:val="24"/>
              </w:rPr>
            </w:pPr>
            <w:r>
              <w:rPr>
                <w:rFonts w:ascii="Times New Roman" w:hAnsi="Times New Roman" w:cs="SimSun" w:hint="eastAsia"/>
                <w:b/>
                <w:sz w:val="24"/>
              </w:rPr>
              <w:t>3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．数据层（</w:t>
            </w:r>
            <w:r>
              <w:rPr>
                <w:rFonts w:ascii="Times New Roman" w:hAnsi="Times New Roman" w:cs="SimSun" w:hint="eastAsia"/>
                <w:b/>
                <w:sz w:val="24"/>
              </w:rPr>
              <w:t xml:space="preserve">Docker Compose </w:t>
            </w:r>
            <w:r>
              <w:rPr>
                <w:rFonts w:ascii="Times New Roman" w:hAnsi="Times New Roman" w:cs="SimSun" w:hint="eastAsia"/>
                <w:b/>
                <w:sz w:val="24"/>
              </w:rPr>
              <w:t>编排）</w:t>
            </w:r>
          </w:p>
          <w:p w14:paraId="6409F9BF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 xml:space="preserve">MySQL 8 </w:t>
            </w:r>
            <w:r>
              <w:rPr>
                <w:rFonts w:ascii="Times New Roman" w:hAnsi="Times New Roman" w:cs="SimSun" w:hint="eastAsia"/>
                <w:sz w:val="24"/>
              </w:rPr>
              <w:t>存储用户、会话、消息、文档元信息、技能等业务数据；</w:t>
            </w:r>
            <w:r>
              <w:rPr>
                <w:rFonts w:ascii="Times New Roman" w:hAnsi="Times New Roman" w:cs="SimSun" w:hint="eastAsia"/>
                <w:sz w:val="24"/>
              </w:rPr>
              <w:t xml:space="preserve">Redis 7 </w:t>
            </w:r>
            <w:r>
              <w:rPr>
                <w:rFonts w:ascii="Times New Roman" w:hAnsi="Times New Roman" w:cs="SimSun" w:hint="eastAsia"/>
                <w:sz w:val="24"/>
              </w:rPr>
              <w:t>承担限流计数与缓存；</w:t>
            </w:r>
            <w:r>
              <w:rPr>
                <w:rFonts w:ascii="Times New Roman" w:hAnsi="Times New Roman" w:cs="SimSun" w:hint="eastAsia"/>
                <w:sz w:val="24"/>
              </w:rPr>
              <w:t xml:space="preserve">Chroma </w:t>
            </w:r>
            <w:r>
              <w:rPr>
                <w:rFonts w:ascii="Times New Roman" w:hAnsi="Times New Roman" w:cs="SimSun" w:hint="eastAsia"/>
                <w:sz w:val="24"/>
              </w:rPr>
              <w:t>向量库存储文档切片向量，按用户私有集合（</w:t>
            </w:r>
            <w:r>
              <w:rPr>
                <w:rFonts w:ascii="Times New Roman" w:hAnsi="Times New Roman" w:cs="SimSun" w:hint="eastAsia"/>
                <w:sz w:val="24"/>
              </w:rPr>
              <w:t>user_{id}_docs</w:t>
            </w:r>
            <w:r>
              <w:rPr>
                <w:rFonts w:ascii="Times New Roman" w:hAnsi="Times New Roman" w:cs="SimSun" w:hint="eastAsia"/>
                <w:sz w:val="24"/>
              </w:rPr>
              <w:t>）与公共内置库隔离。业务数据与向量数据分离存储，便于系统扩展。</w:t>
            </w:r>
          </w:p>
          <w:p w14:paraId="6DBEF5F1" w14:textId="77777777" w:rsidR="00C0233B" w:rsidRDefault="00C0233B">
            <w:pPr>
              <w:widowControl/>
              <w:spacing w:line="440" w:lineRule="atLeast"/>
              <w:jc w:val="left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    </w:t>
            </w:r>
          </w:p>
          <w:p w14:paraId="51EE0B6C" w14:textId="77777777" w:rsidR="00C0233B" w:rsidRDefault="00C0233B">
            <w:pPr>
              <w:widowControl/>
              <w:jc w:val="left"/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三．需求分析</w:t>
            </w:r>
          </w:p>
          <w:p w14:paraId="3439053A" w14:textId="77777777" w:rsidR="00E36B20" w:rsidRDefault="00000000">
            <w:pPr>
              <w:spacing w:line="360" w:lineRule="auto"/>
              <w:ind w:firstLineChars="200" w:firstLine="482"/>
              <w:rPr>
                <w:rFonts w:ascii="Times New Roman" w:hAnsi="Times New Roman" w:cs="SimSun"/>
                <w:b/>
                <w:sz w:val="24"/>
              </w:rPr>
            </w:pPr>
            <w:r>
              <w:rPr>
                <w:rFonts w:ascii="Times New Roman" w:hAnsi="Times New Roman" w:cs="SimSun" w:hint="eastAsia"/>
                <w:b/>
                <w:sz w:val="24"/>
              </w:rPr>
              <w:t>1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．功能性需求</w:t>
            </w:r>
          </w:p>
          <w:p w14:paraId="0A8A577E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1</w:t>
            </w:r>
            <w:r>
              <w:rPr>
                <w:rFonts w:ascii="Times New Roman" w:hAnsi="Times New Roman" w:cs="SimSun" w:hint="eastAsia"/>
                <w:sz w:val="24"/>
              </w:rPr>
              <w:t>）用户管理：注册、登录、</w:t>
            </w:r>
            <w:r>
              <w:rPr>
                <w:rFonts w:ascii="Times New Roman" w:hAnsi="Times New Roman" w:cs="SimSun" w:hint="eastAsia"/>
                <w:sz w:val="24"/>
              </w:rPr>
              <w:t xml:space="preserve">JWT </w:t>
            </w:r>
            <w:r>
              <w:rPr>
                <w:rFonts w:ascii="Times New Roman" w:hAnsi="Times New Roman" w:cs="SimSun" w:hint="eastAsia"/>
                <w:sz w:val="24"/>
              </w:rPr>
              <w:t>令牌鉴权，个人资料与头像维护。</w:t>
            </w:r>
          </w:p>
          <w:p w14:paraId="784B32F2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2</w:t>
            </w:r>
            <w:r>
              <w:rPr>
                <w:rFonts w:ascii="Times New Roman" w:hAnsi="Times New Roman" w:cs="SimSun" w:hint="eastAsia"/>
                <w:sz w:val="24"/>
              </w:rPr>
              <w:t>）智能对话：</w:t>
            </w:r>
            <w:r>
              <w:rPr>
                <w:rFonts w:ascii="Times New Roman" w:hAnsi="Times New Roman" w:cs="SimSun" w:hint="eastAsia"/>
                <w:sz w:val="24"/>
              </w:rPr>
              <w:t xml:space="preserve">SSE </w:t>
            </w:r>
            <w:r>
              <w:rPr>
                <w:rFonts w:ascii="Times New Roman" w:hAnsi="Times New Roman" w:cs="SimSun" w:hint="eastAsia"/>
                <w:sz w:val="24"/>
              </w:rPr>
              <w:t>流式“打字机”输出；会话标题自动生成、历史搜索与删除；普通、文档、联网三种问答模式自由组合。</w:t>
            </w:r>
          </w:p>
          <w:p w14:paraId="77EE5443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3</w:t>
            </w:r>
            <w:r>
              <w:rPr>
                <w:rFonts w:ascii="Times New Roman" w:hAnsi="Times New Roman" w:cs="SimSun" w:hint="eastAsia"/>
                <w:sz w:val="24"/>
              </w:rPr>
              <w:t>）文档知识库问答：支持上传</w:t>
            </w:r>
            <w:r>
              <w:rPr>
                <w:rFonts w:ascii="Times New Roman" w:hAnsi="Times New Roman" w:cs="SimSun" w:hint="eastAsia"/>
                <w:sz w:val="24"/>
              </w:rPr>
              <w:t xml:space="preserve"> PDF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TXT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MD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PPTX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DOC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 xml:space="preserve">DOCX </w:t>
            </w:r>
            <w:r>
              <w:rPr>
                <w:rFonts w:ascii="Times New Roman" w:hAnsi="Times New Roman" w:cs="SimSun" w:hint="eastAsia"/>
                <w:sz w:val="24"/>
              </w:rPr>
              <w:t>文档，自动解析、切片并向量化入库；提问时按分类检索个人文档库与公共知识库，返回带引用来源的答案。</w:t>
            </w:r>
          </w:p>
          <w:p w14:paraId="0D239357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4</w:t>
            </w:r>
            <w:r>
              <w:rPr>
                <w:rFonts w:ascii="Times New Roman" w:hAnsi="Times New Roman" w:cs="SimSun" w:hint="eastAsia"/>
                <w:sz w:val="24"/>
              </w:rPr>
              <w:t>）技能市场：内置计算器、当前时间、文本统计、复习大纲、简历检查等技能，以及联网搜索、维基百科、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Arxiv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论文检索、</w:t>
            </w:r>
            <w:r>
              <w:rPr>
                <w:rFonts w:ascii="Times New Roman" w:hAnsi="Times New Roman" w:cs="SimSun" w:hint="eastAsia"/>
                <w:sz w:val="24"/>
              </w:rPr>
              <w:t xml:space="preserve">Python </w:t>
            </w:r>
            <w:r>
              <w:rPr>
                <w:rFonts w:ascii="Times New Roman" w:hAnsi="Times New Roman" w:cs="SimSun" w:hint="eastAsia"/>
                <w:sz w:val="24"/>
              </w:rPr>
              <w:t>代码执行等市场技能，可按需开启或关闭，由模型自动调用并可视化展示。</w:t>
            </w:r>
          </w:p>
          <w:p w14:paraId="28D833F8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5</w:t>
            </w:r>
            <w:r>
              <w:rPr>
                <w:rFonts w:ascii="Times New Roman" w:hAnsi="Times New Roman" w:cs="SimSun" w:hint="eastAsia"/>
                <w:sz w:val="24"/>
              </w:rPr>
              <w:t>）求职辅助：面向学习资料、简历、面试经验三大分类差异化回答，内置</w:t>
            </w:r>
            <w:r>
              <w:rPr>
                <w:rFonts w:ascii="Times New Roman" w:hAnsi="Times New Roman" w:cs="SimSun" w:hint="eastAsia"/>
                <w:sz w:val="24"/>
              </w:rPr>
              <w:t xml:space="preserve"> 3000 </w:t>
            </w:r>
            <w:r>
              <w:rPr>
                <w:rFonts w:ascii="Times New Roman" w:hAnsi="Times New Roman" w:cs="SimSun" w:hint="eastAsia"/>
                <w:sz w:val="24"/>
              </w:rPr>
              <w:t>余条公开数据集，开箱即用。</w:t>
            </w:r>
          </w:p>
          <w:p w14:paraId="094E6FE3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6</w:t>
            </w:r>
            <w:r>
              <w:rPr>
                <w:rFonts w:ascii="Times New Roman" w:hAnsi="Times New Roman" w:cs="SimSun" w:hint="eastAsia"/>
                <w:sz w:val="24"/>
              </w:rPr>
              <w:t>）长期记忆：会话级摘要记忆与用户级画像记忆，跨会话记住用户的专业、年级、目标与偏好。</w:t>
            </w:r>
          </w:p>
          <w:p w14:paraId="2127132F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7</w:t>
            </w:r>
            <w:r>
              <w:rPr>
                <w:rFonts w:ascii="Times New Roman" w:hAnsi="Times New Roman" w:cs="SimSun" w:hint="eastAsia"/>
                <w:sz w:val="24"/>
              </w:rPr>
              <w:t>）管理后台：用户管理与系统运行统计。</w:t>
            </w:r>
          </w:p>
          <w:p w14:paraId="7317C2FE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8</w:t>
            </w:r>
            <w:r>
              <w:rPr>
                <w:rFonts w:ascii="Times New Roman" w:hAnsi="Times New Roman" w:cs="SimSun" w:hint="eastAsia"/>
                <w:sz w:val="24"/>
              </w:rPr>
              <w:t>）多模态：支持上传图片，自动切换视觉模型进行图片理解。</w:t>
            </w:r>
          </w:p>
          <w:p w14:paraId="71A09111" w14:textId="77777777" w:rsidR="00E36B20" w:rsidRDefault="00000000">
            <w:pPr>
              <w:spacing w:line="360" w:lineRule="auto"/>
              <w:ind w:firstLineChars="200" w:firstLine="482"/>
              <w:rPr>
                <w:rFonts w:ascii="Times New Roman" w:hAnsi="Times New Roman" w:cs="SimSun"/>
                <w:b/>
                <w:sz w:val="24"/>
              </w:rPr>
            </w:pPr>
            <w:r>
              <w:rPr>
                <w:rFonts w:ascii="Times New Roman" w:hAnsi="Times New Roman" w:cs="SimSun" w:hint="eastAsia"/>
                <w:b/>
                <w:sz w:val="24"/>
              </w:rPr>
              <w:t>2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．非功能性需求</w:t>
            </w:r>
          </w:p>
          <w:p w14:paraId="37EA30B0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1</w:t>
            </w:r>
            <w:r>
              <w:rPr>
                <w:rFonts w:ascii="Times New Roman" w:hAnsi="Times New Roman" w:cs="SimSun" w:hint="eastAsia"/>
                <w:sz w:val="24"/>
              </w:rPr>
              <w:t>）安全性：</w:t>
            </w:r>
            <w:r>
              <w:rPr>
                <w:rFonts w:ascii="Times New Roman" w:hAnsi="Times New Roman" w:cs="SimSun" w:hint="eastAsia"/>
                <w:sz w:val="24"/>
              </w:rPr>
              <w:t xml:space="preserve">JWT </w:t>
            </w:r>
            <w:r>
              <w:rPr>
                <w:rFonts w:ascii="Times New Roman" w:hAnsi="Times New Roman" w:cs="SimSun" w:hint="eastAsia"/>
                <w:sz w:val="24"/>
              </w:rPr>
              <w:t>令牌认证，</w:t>
            </w:r>
            <w:r>
              <w:rPr>
                <w:rFonts w:ascii="Times New Roman" w:hAnsi="Times New Roman" w:cs="SimSun" w:hint="eastAsia"/>
                <w:sz w:val="24"/>
              </w:rPr>
              <w:t xml:space="preserve">token </w:t>
            </w:r>
            <w:r>
              <w:rPr>
                <w:rFonts w:ascii="Times New Roman" w:hAnsi="Times New Roman" w:cs="SimSun" w:hint="eastAsia"/>
                <w:sz w:val="24"/>
              </w:rPr>
              <w:t>仅存于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sessionStorage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防止</w:t>
            </w:r>
            <w:r>
              <w:rPr>
                <w:rFonts w:ascii="Times New Roman" w:hAnsi="Times New Roman" w:cs="SimSun" w:hint="eastAsia"/>
                <w:sz w:val="24"/>
              </w:rPr>
              <w:t xml:space="preserve"> XSS </w:t>
            </w:r>
            <w:r>
              <w:rPr>
                <w:rFonts w:ascii="Times New Roman" w:hAnsi="Times New Roman" w:cs="SimSun" w:hint="eastAsia"/>
                <w:sz w:val="24"/>
              </w:rPr>
              <w:t>窃</w:t>
            </w:r>
            <w:r>
              <w:rPr>
                <w:rFonts w:ascii="Times New Roman" w:hAnsi="Times New Roman" w:cs="SimSun" w:hint="eastAsia"/>
                <w:sz w:val="24"/>
              </w:rPr>
              <w:lastRenderedPageBreak/>
              <w:t>取；密码经</w:t>
            </w:r>
            <w:r>
              <w:rPr>
                <w:rFonts w:ascii="Times New Roman" w:hAnsi="Times New Roman" w:cs="SimSun" w:hint="eastAsia"/>
                <w:sz w:val="24"/>
              </w:rPr>
              <w:t xml:space="preserve"> sha256 </w:t>
            </w:r>
            <w:r>
              <w:rPr>
                <w:rFonts w:ascii="Times New Roman" w:hAnsi="Times New Roman" w:cs="SimSun" w:hint="eastAsia"/>
                <w:sz w:val="24"/>
              </w:rPr>
              <w:t>预哈希与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bcrypt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加密存储；登录接口限流防爆破；敏感词过滤；</w:t>
            </w:r>
            <w:r>
              <w:rPr>
                <w:rFonts w:ascii="Times New Roman" w:hAnsi="Times New Roman" w:cs="SimSun" w:hint="eastAsia"/>
                <w:sz w:val="24"/>
              </w:rPr>
              <w:t xml:space="preserve">CORS </w:t>
            </w:r>
            <w:r>
              <w:rPr>
                <w:rFonts w:ascii="Times New Roman" w:hAnsi="Times New Roman" w:cs="SimSun" w:hint="eastAsia"/>
                <w:sz w:val="24"/>
              </w:rPr>
              <w:t>白名单。</w:t>
            </w:r>
          </w:p>
          <w:p w14:paraId="2E5A9EFD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2</w:t>
            </w:r>
            <w:r>
              <w:rPr>
                <w:rFonts w:ascii="Times New Roman" w:hAnsi="Times New Roman" w:cs="SimSun" w:hint="eastAsia"/>
                <w:sz w:val="24"/>
              </w:rPr>
              <w:t>）性能：</w:t>
            </w:r>
            <w:r>
              <w:rPr>
                <w:rFonts w:ascii="Times New Roman" w:hAnsi="Times New Roman" w:cs="SimSun" w:hint="eastAsia"/>
                <w:sz w:val="24"/>
              </w:rPr>
              <w:t xml:space="preserve">SSE </w:t>
            </w:r>
            <w:r>
              <w:rPr>
                <w:rFonts w:ascii="Times New Roman" w:hAnsi="Times New Roman" w:cs="SimSun" w:hint="eastAsia"/>
                <w:sz w:val="24"/>
              </w:rPr>
              <w:t>流式响应保证低首字延迟与流畅体验；</w:t>
            </w:r>
            <w:r>
              <w:rPr>
                <w:rFonts w:ascii="Times New Roman" w:hAnsi="Times New Roman" w:cs="SimSun" w:hint="eastAsia"/>
                <w:sz w:val="24"/>
              </w:rPr>
              <w:t xml:space="preserve">Chroma </w:t>
            </w:r>
            <w:r>
              <w:rPr>
                <w:rFonts w:ascii="Times New Roman" w:hAnsi="Times New Roman" w:cs="SimSun" w:hint="eastAsia"/>
                <w:sz w:val="24"/>
              </w:rPr>
              <w:t>向量检索采用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top_k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加相关度阈值过滤，剔除低相关片段，避免模型编造答案。</w:t>
            </w:r>
          </w:p>
          <w:p w14:paraId="65921B96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3</w:t>
            </w:r>
            <w:r>
              <w:rPr>
                <w:rFonts w:ascii="Times New Roman" w:hAnsi="Times New Roman" w:cs="SimSun" w:hint="eastAsia"/>
                <w:sz w:val="24"/>
              </w:rPr>
              <w:t>）健壮性：未配置大模型</w:t>
            </w:r>
            <w:r>
              <w:rPr>
                <w:rFonts w:ascii="Times New Roman" w:hAnsi="Times New Roman" w:cs="SimSun" w:hint="eastAsia"/>
                <w:sz w:val="24"/>
              </w:rPr>
              <w:t xml:space="preserve"> Key </w:t>
            </w:r>
            <w:r>
              <w:rPr>
                <w:rFonts w:ascii="Times New Roman" w:hAnsi="Times New Roman" w:cs="SimSun" w:hint="eastAsia"/>
                <w:sz w:val="24"/>
              </w:rPr>
              <w:t>时自动降级为演示模式；数据库支持</w:t>
            </w:r>
            <w:r>
              <w:rPr>
                <w:rFonts w:ascii="Times New Roman" w:hAnsi="Times New Roman" w:cs="SimSun" w:hint="eastAsia"/>
                <w:sz w:val="24"/>
              </w:rPr>
              <w:t xml:space="preserve"> MySQL / SQLite </w:t>
            </w:r>
            <w:r>
              <w:rPr>
                <w:rFonts w:ascii="Times New Roman" w:hAnsi="Times New Roman" w:cs="SimSun" w:hint="eastAsia"/>
                <w:sz w:val="24"/>
              </w:rPr>
              <w:t>双模式；向量库支持</w:t>
            </w:r>
            <w:r>
              <w:rPr>
                <w:rFonts w:ascii="Times New Roman" w:hAnsi="Times New Roman" w:cs="SimSun" w:hint="eastAsia"/>
                <w:sz w:val="24"/>
              </w:rPr>
              <w:t xml:space="preserve"> HTTP </w:t>
            </w:r>
            <w:r>
              <w:rPr>
                <w:rFonts w:ascii="Times New Roman" w:hAnsi="Times New Roman" w:cs="SimSun" w:hint="eastAsia"/>
                <w:sz w:val="24"/>
              </w:rPr>
              <w:t>服务与嵌入式双模式；长对话按字符预算自动截断上下文。</w:t>
            </w:r>
          </w:p>
          <w:p w14:paraId="313934DE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4</w:t>
            </w:r>
            <w:r>
              <w:rPr>
                <w:rFonts w:ascii="Times New Roman" w:hAnsi="Times New Roman" w:cs="SimSun" w:hint="eastAsia"/>
                <w:sz w:val="24"/>
              </w:rPr>
              <w:t>）易用性：支持暗色模式、移动端适配、</w:t>
            </w:r>
            <w:r>
              <w:rPr>
                <w:rFonts w:ascii="Times New Roman" w:hAnsi="Times New Roman" w:cs="SimSun" w:hint="eastAsia"/>
                <w:sz w:val="24"/>
              </w:rPr>
              <w:t xml:space="preserve">PWA </w:t>
            </w:r>
            <w:r>
              <w:rPr>
                <w:rFonts w:ascii="Times New Roman" w:hAnsi="Times New Roman" w:cs="SimSun" w:hint="eastAsia"/>
                <w:sz w:val="24"/>
              </w:rPr>
              <w:t>可安装与离线使用，并提供一键启动脚本完成部署。</w:t>
            </w:r>
          </w:p>
          <w:p w14:paraId="7AADE749" w14:textId="77777777" w:rsidR="00C0233B" w:rsidRDefault="00C0233B">
            <w:pPr>
              <w:widowControl/>
              <w:jc w:val="left"/>
              <w:rPr>
                <w:rFonts w:ascii="SimSun" w:hAnsi="SimSun" w:cs="SimSun" w:hint="eastAsia"/>
                <w:b/>
                <w:bCs/>
                <w:szCs w:val="21"/>
              </w:rPr>
            </w:pPr>
          </w:p>
          <w:p w14:paraId="7C8ED606" w14:textId="77777777" w:rsidR="00C0233B" w:rsidRDefault="00C0233B">
            <w:pPr>
              <w:widowControl/>
              <w:jc w:val="left"/>
              <w:rPr>
                <w:rFonts w:ascii="SimSun" w:hAnsi="SimSun" w:cs="SimSun" w:hint="eastAsia"/>
                <w:b/>
                <w:bCs/>
                <w:szCs w:val="21"/>
              </w:rPr>
            </w:pPr>
          </w:p>
          <w:p w14:paraId="0EB5A3C9" w14:textId="77777777" w:rsidR="00C0233B" w:rsidRDefault="00C0233B">
            <w:pPr>
              <w:widowControl/>
              <w:jc w:val="left"/>
              <w:rPr>
                <w:b/>
                <w:bCs/>
              </w:rPr>
            </w:pPr>
          </w:p>
          <w:p w14:paraId="69591661" w14:textId="77777777" w:rsidR="00C0233B" w:rsidRDefault="00C0233B">
            <w:pPr>
              <w:widowControl/>
              <w:jc w:val="left"/>
              <w:rPr>
                <w:rFonts w:ascii="SimSun" w:hAnsi="SimSun" w:cs="SimSun" w:hint="eastAsia"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四</w:t>
            </w:r>
            <w:r>
              <w:rPr>
                <w:rFonts w:ascii="SimSun" w:hAnsi="SimSun" w:cs="SimSun" w:hint="eastAsia"/>
                <w:b/>
                <w:sz w:val="32"/>
                <w:szCs w:val="32"/>
              </w:rPr>
              <w:t>．项目组成员任务分工</w:t>
            </w:r>
          </w:p>
          <w:p w14:paraId="19BC8891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本项目由个人独立完成实训，本人负责系统从需求分析到上线部署的全过程，任务分工如下：</w:t>
            </w:r>
          </w:p>
          <w:p w14:paraId="70CFE9C8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1</w:t>
            </w:r>
            <w:r>
              <w:rPr>
                <w:rFonts w:ascii="Times New Roman" w:hAnsi="Times New Roman" w:cs="SimSun" w:hint="eastAsia"/>
                <w:sz w:val="24"/>
              </w:rPr>
              <w:t>）需求分析：调研大学生学习与求职中的痛点，梳理系统的功能性与非功能性需求；</w:t>
            </w:r>
          </w:p>
          <w:p w14:paraId="734885F4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2</w:t>
            </w:r>
            <w:r>
              <w:rPr>
                <w:rFonts w:ascii="Times New Roman" w:hAnsi="Times New Roman" w:cs="SimSun" w:hint="eastAsia"/>
                <w:sz w:val="24"/>
              </w:rPr>
              <w:t>）总体设计：设计前后端分离的系统总体架构、模块划分与数据库表结构；</w:t>
            </w:r>
          </w:p>
          <w:p w14:paraId="4047DBD9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3</w:t>
            </w:r>
            <w:r>
              <w:rPr>
                <w:rFonts w:ascii="Times New Roman" w:hAnsi="Times New Roman" w:cs="SimSun" w:hint="eastAsia"/>
                <w:sz w:val="24"/>
              </w:rPr>
              <w:t>）前端开发：基于</w:t>
            </w:r>
            <w:r>
              <w:rPr>
                <w:rFonts w:ascii="Times New Roman" w:hAnsi="Times New Roman" w:cs="SimSun" w:hint="eastAsia"/>
                <w:sz w:val="24"/>
              </w:rPr>
              <w:t xml:space="preserve"> Vue 3 </w:t>
            </w:r>
            <w:r>
              <w:rPr>
                <w:rFonts w:ascii="Times New Roman" w:hAnsi="Times New Roman" w:cs="SimSun" w:hint="eastAsia"/>
                <w:sz w:val="24"/>
              </w:rPr>
              <w:t>实现聊天、文档库、技能市场、管理后台等页面及</w:t>
            </w:r>
            <w:r>
              <w:rPr>
                <w:rFonts w:ascii="Times New Roman" w:hAnsi="Times New Roman" w:cs="SimSun" w:hint="eastAsia"/>
                <w:sz w:val="24"/>
              </w:rPr>
              <w:t xml:space="preserve"> SSE </w:t>
            </w:r>
            <w:r>
              <w:rPr>
                <w:rFonts w:ascii="Times New Roman" w:hAnsi="Times New Roman" w:cs="SimSun" w:hint="eastAsia"/>
                <w:sz w:val="24"/>
              </w:rPr>
              <w:t>流式渲染；</w:t>
            </w:r>
          </w:p>
          <w:p w14:paraId="1FC9F790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4</w:t>
            </w:r>
            <w:r>
              <w:rPr>
                <w:rFonts w:ascii="Times New Roman" w:hAnsi="Times New Roman" w:cs="SimSun" w:hint="eastAsia"/>
                <w:sz w:val="24"/>
              </w:rPr>
              <w:t>）后端开发：基于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FastAPI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实现认证鉴权、</w:t>
            </w:r>
            <w:r>
              <w:rPr>
                <w:rFonts w:ascii="Times New Roman" w:hAnsi="Times New Roman" w:cs="SimSun" w:hint="eastAsia"/>
                <w:sz w:val="24"/>
              </w:rPr>
              <w:t xml:space="preserve">RAG </w:t>
            </w:r>
            <w:r>
              <w:rPr>
                <w:rFonts w:ascii="Times New Roman" w:hAnsi="Times New Roman" w:cs="SimSun" w:hint="eastAsia"/>
                <w:sz w:val="24"/>
              </w:rPr>
              <w:t>检索、</w:t>
            </w:r>
            <w:r>
              <w:rPr>
                <w:rFonts w:ascii="Times New Roman" w:hAnsi="Times New Roman" w:cs="SimSun" w:hint="eastAsia"/>
                <w:sz w:val="24"/>
              </w:rPr>
              <w:t xml:space="preserve">SSE </w:t>
            </w:r>
            <w:r>
              <w:rPr>
                <w:rFonts w:ascii="Times New Roman" w:hAnsi="Times New Roman" w:cs="SimSun" w:hint="eastAsia"/>
                <w:sz w:val="24"/>
              </w:rPr>
              <w:t>流式对话、工具调用、长期记忆等业务逻辑；</w:t>
            </w:r>
          </w:p>
          <w:p w14:paraId="222B2016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5</w:t>
            </w:r>
            <w:r>
              <w:rPr>
                <w:rFonts w:ascii="Times New Roman" w:hAnsi="Times New Roman" w:cs="SimSun" w:hint="eastAsia"/>
                <w:sz w:val="24"/>
              </w:rPr>
              <w:t>）数据层：基于</w:t>
            </w:r>
            <w:r>
              <w:rPr>
                <w:rFonts w:ascii="Times New Roman" w:hAnsi="Times New Roman" w:cs="SimSun" w:hint="eastAsia"/>
                <w:sz w:val="24"/>
              </w:rPr>
              <w:t xml:space="preserve"> Docker Compose </w:t>
            </w:r>
            <w:r>
              <w:rPr>
                <w:rFonts w:ascii="Times New Roman" w:hAnsi="Times New Roman" w:cs="SimSun" w:hint="eastAsia"/>
                <w:sz w:val="24"/>
              </w:rPr>
              <w:t>编排</w:t>
            </w:r>
            <w:r>
              <w:rPr>
                <w:rFonts w:ascii="Times New Roman" w:hAnsi="Times New Roman" w:cs="SimSun" w:hint="eastAsia"/>
                <w:sz w:val="24"/>
              </w:rPr>
              <w:t xml:space="preserve"> MySQL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Redis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Chroma</w:t>
            </w:r>
            <w:r>
              <w:rPr>
                <w:rFonts w:ascii="Times New Roman" w:hAnsi="Times New Roman" w:cs="SimSun" w:hint="eastAsia"/>
                <w:sz w:val="24"/>
              </w:rPr>
              <w:t>，编写公共知识库数据入库脚本；</w:t>
            </w:r>
          </w:p>
          <w:p w14:paraId="6B7ABE7C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6</w:t>
            </w:r>
            <w:r>
              <w:rPr>
                <w:rFonts w:ascii="Times New Roman" w:hAnsi="Times New Roman" w:cs="SimSun" w:hint="eastAsia"/>
                <w:sz w:val="24"/>
              </w:rPr>
              <w:t>）测试与部署：完成系统功能测试，编写一键启动脚本，整理项目文档。</w:t>
            </w:r>
          </w:p>
          <w:p w14:paraId="5EEA9AB9" w14:textId="77777777" w:rsidR="00C0233B" w:rsidRDefault="00C0233B">
            <w:pPr>
              <w:widowControl/>
              <w:spacing w:line="360" w:lineRule="exact"/>
              <w:jc w:val="left"/>
              <w:rPr>
                <w:rFonts w:ascii="SimSun" w:hAnsi="SimSun" w:hint="eastAsia"/>
              </w:rPr>
            </w:pPr>
          </w:p>
          <w:p w14:paraId="693E98D3" w14:textId="77777777" w:rsidR="00C0233B" w:rsidRDefault="00C0233B">
            <w:pPr>
              <w:widowControl/>
              <w:spacing w:line="360" w:lineRule="exact"/>
              <w:jc w:val="left"/>
              <w:rPr>
                <w:rFonts w:ascii="SimSun" w:hAnsi="SimSun" w:hint="eastAsia"/>
              </w:rPr>
            </w:pPr>
          </w:p>
          <w:p w14:paraId="2179CCE4" w14:textId="77777777" w:rsidR="00C0233B" w:rsidRDefault="00C0233B">
            <w:pPr>
              <w:widowControl/>
              <w:spacing w:line="360" w:lineRule="exact"/>
              <w:jc w:val="left"/>
              <w:rPr>
                <w:rFonts w:ascii="SimSun" w:hAnsi="SimSun" w:hint="eastAsia"/>
                <w:bCs/>
                <w:szCs w:val="21"/>
              </w:rPr>
            </w:pPr>
          </w:p>
          <w:p w14:paraId="58B6126E" w14:textId="77777777" w:rsidR="00C0233B" w:rsidRDefault="00C0233B">
            <w:pPr>
              <w:keepNext/>
              <w:keepLines/>
              <w:spacing w:before="260" w:after="260" w:line="413" w:lineRule="auto"/>
              <w:outlineLvl w:val="2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lastRenderedPageBreak/>
              <w:t>五、详细设计</w:t>
            </w:r>
          </w:p>
          <w:p w14:paraId="5BEDEA5D" w14:textId="77777777" w:rsidR="00E36B20" w:rsidRDefault="00000000">
            <w:pPr>
              <w:spacing w:line="360" w:lineRule="auto"/>
              <w:ind w:firstLineChars="200" w:firstLine="482"/>
              <w:rPr>
                <w:rFonts w:ascii="Times New Roman" w:hAnsi="Times New Roman" w:cs="SimSun"/>
                <w:b/>
                <w:sz w:val="24"/>
              </w:rPr>
            </w:pPr>
            <w:r>
              <w:rPr>
                <w:rFonts w:ascii="Times New Roman" w:hAnsi="Times New Roman" w:cs="SimSun" w:hint="eastAsia"/>
                <w:b/>
                <w:sz w:val="24"/>
              </w:rPr>
              <w:t>1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．数据库设计</w:t>
            </w:r>
          </w:p>
          <w:p w14:paraId="5144DAE9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系统基于</w:t>
            </w:r>
            <w:r>
              <w:rPr>
                <w:rFonts w:ascii="Times New Roman" w:hAnsi="Times New Roman" w:cs="SimSun" w:hint="eastAsia"/>
                <w:sz w:val="24"/>
              </w:rPr>
              <w:t xml:space="preserve"> MySQL </w:t>
            </w:r>
            <w:r>
              <w:rPr>
                <w:rFonts w:ascii="Times New Roman" w:hAnsi="Times New Roman" w:cs="SimSun" w:hint="eastAsia"/>
                <w:sz w:val="24"/>
              </w:rPr>
              <w:t>设计</w:t>
            </w:r>
            <w:r>
              <w:rPr>
                <w:rFonts w:ascii="Times New Roman" w:hAnsi="Times New Roman" w:cs="SimSun" w:hint="eastAsia"/>
                <w:sz w:val="24"/>
              </w:rPr>
              <w:t xml:space="preserve"> 5 </w:t>
            </w:r>
            <w:r>
              <w:rPr>
                <w:rFonts w:ascii="Times New Roman" w:hAnsi="Times New Roman" w:cs="SimSun" w:hint="eastAsia"/>
                <w:sz w:val="24"/>
              </w:rPr>
              <w:t>张核心数据表，通过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SQLAlchemy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ORM </w:t>
            </w:r>
            <w:r>
              <w:rPr>
                <w:rFonts w:ascii="Times New Roman" w:hAnsi="Times New Roman" w:cs="SimSun" w:hint="eastAsia"/>
                <w:sz w:val="24"/>
              </w:rPr>
              <w:t>管理：</w:t>
            </w:r>
          </w:p>
          <w:p w14:paraId="598EF06A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1</w:t>
            </w:r>
            <w:r>
              <w:rPr>
                <w:rFonts w:ascii="Times New Roman" w:hAnsi="Times New Roman" w:cs="SimSun" w:hint="eastAsia"/>
                <w:sz w:val="24"/>
              </w:rPr>
              <w:t>）</w:t>
            </w:r>
            <w:r>
              <w:rPr>
                <w:rFonts w:ascii="Times New Roman" w:hAnsi="Times New Roman" w:cs="SimSun" w:hint="eastAsia"/>
                <w:sz w:val="24"/>
              </w:rPr>
              <w:t xml:space="preserve">users </w:t>
            </w:r>
            <w:r>
              <w:rPr>
                <w:rFonts w:ascii="Times New Roman" w:hAnsi="Times New Roman" w:cs="SimSun" w:hint="eastAsia"/>
                <w:sz w:val="24"/>
              </w:rPr>
              <w:t>用户表：存储用户名、邮箱、密码哈希、昵称、头像、角色（</w:t>
            </w:r>
            <w:r>
              <w:rPr>
                <w:rFonts w:ascii="Times New Roman" w:hAnsi="Times New Roman" w:cs="SimSun" w:hint="eastAsia"/>
                <w:sz w:val="24"/>
              </w:rPr>
              <w:t>student/admin</w:t>
            </w:r>
            <w:r>
              <w:rPr>
                <w:rFonts w:ascii="Times New Roman" w:hAnsi="Times New Roman" w:cs="SimSun" w:hint="eastAsia"/>
                <w:sz w:val="24"/>
              </w:rPr>
              <w:t>）、用户画像</w:t>
            </w:r>
            <w:r>
              <w:rPr>
                <w:rFonts w:ascii="Times New Roman" w:hAnsi="Times New Roman" w:cs="SimSun" w:hint="eastAsia"/>
                <w:sz w:val="24"/>
              </w:rPr>
              <w:t xml:space="preserve"> profile </w:t>
            </w:r>
            <w:r>
              <w:rPr>
                <w:rFonts w:ascii="Times New Roman" w:hAnsi="Times New Roman" w:cs="SimSun" w:hint="eastAsia"/>
                <w:sz w:val="24"/>
              </w:rPr>
              <w:t>等字段，其中</w:t>
            </w:r>
            <w:r>
              <w:rPr>
                <w:rFonts w:ascii="Times New Roman" w:hAnsi="Times New Roman" w:cs="SimSun" w:hint="eastAsia"/>
                <w:sz w:val="24"/>
              </w:rPr>
              <w:t xml:space="preserve"> profile </w:t>
            </w:r>
            <w:r>
              <w:rPr>
                <w:rFonts w:ascii="Times New Roman" w:hAnsi="Times New Roman" w:cs="SimSun" w:hint="eastAsia"/>
                <w:sz w:val="24"/>
              </w:rPr>
              <w:t>用于保存长期记忆中的用户画像。</w:t>
            </w:r>
          </w:p>
          <w:p w14:paraId="5BA9EF31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2</w:t>
            </w:r>
            <w:r>
              <w:rPr>
                <w:rFonts w:ascii="Times New Roman" w:hAnsi="Times New Roman" w:cs="SimSun" w:hint="eastAsia"/>
                <w:sz w:val="24"/>
              </w:rPr>
              <w:t>）</w:t>
            </w:r>
            <w:r>
              <w:rPr>
                <w:rFonts w:ascii="Times New Roman" w:hAnsi="Times New Roman" w:cs="SimSun" w:hint="eastAsia"/>
                <w:sz w:val="24"/>
              </w:rPr>
              <w:t xml:space="preserve">conversations </w:t>
            </w:r>
            <w:r>
              <w:rPr>
                <w:rFonts w:ascii="Times New Roman" w:hAnsi="Times New Roman" w:cs="SimSun" w:hint="eastAsia"/>
                <w:sz w:val="24"/>
              </w:rPr>
              <w:t>会话表：存储所属用户、会话标题、关联技能、</w:t>
            </w:r>
            <w:r>
              <w:rPr>
                <w:rFonts w:ascii="Times New Roman" w:hAnsi="Times New Roman" w:cs="SimSun" w:hint="eastAsia"/>
                <w:sz w:val="24"/>
              </w:rPr>
              <w:t xml:space="preserve">agent </w:t>
            </w:r>
            <w:r>
              <w:rPr>
                <w:rFonts w:ascii="Times New Roman" w:hAnsi="Times New Roman" w:cs="SimSun" w:hint="eastAsia"/>
                <w:sz w:val="24"/>
              </w:rPr>
              <w:t>类型、消息数、会话摘要</w:t>
            </w:r>
            <w:r>
              <w:rPr>
                <w:rFonts w:ascii="Times New Roman" w:hAnsi="Times New Roman" w:cs="SimSun" w:hint="eastAsia"/>
                <w:sz w:val="24"/>
              </w:rPr>
              <w:t xml:space="preserve"> summary </w:t>
            </w:r>
            <w:r>
              <w:rPr>
                <w:rFonts w:ascii="Times New Roman" w:hAnsi="Times New Roman" w:cs="SimSun" w:hint="eastAsia"/>
                <w:sz w:val="24"/>
              </w:rPr>
              <w:t>等字段。</w:t>
            </w:r>
          </w:p>
          <w:p w14:paraId="214A1F17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3</w:t>
            </w:r>
            <w:r>
              <w:rPr>
                <w:rFonts w:ascii="Times New Roman" w:hAnsi="Times New Roman" w:cs="SimSun" w:hint="eastAsia"/>
                <w:sz w:val="24"/>
              </w:rPr>
              <w:t>）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conversation_messages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消息表：存储所属会话、消息角色、内容、图片</w:t>
            </w:r>
            <w:r>
              <w:rPr>
                <w:rFonts w:ascii="Times New Roman" w:hAnsi="Times New Roman" w:cs="SimSun" w:hint="eastAsia"/>
                <w:sz w:val="24"/>
              </w:rPr>
              <w:t xml:space="preserve"> URL</w:t>
            </w:r>
            <w:r>
              <w:rPr>
                <w:rFonts w:ascii="Times New Roman" w:hAnsi="Times New Roman" w:cs="SimSun" w:hint="eastAsia"/>
                <w:sz w:val="24"/>
              </w:rPr>
              <w:t>、工具调用轨迹、引用文档片段等字段。</w:t>
            </w:r>
          </w:p>
          <w:p w14:paraId="33978B99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4</w:t>
            </w:r>
            <w:r>
              <w:rPr>
                <w:rFonts w:ascii="Times New Roman" w:hAnsi="Times New Roman" w:cs="SimSun" w:hint="eastAsia"/>
                <w:sz w:val="24"/>
              </w:rPr>
              <w:t>）</w:t>
            </w:r>
            <w:r>
              <w:rPr>
                <w:rFonts w:ascii="Times New Roman" w:hAnsi="Times New Roman" w:cs="SimSun" w:hint="eastAsia"/>
                <w:sz w:val="24"/>
              </w:rPr>
              <w:t xml:space="preserve">documents </w:t>
            </w:r>
            <w:r>
              <w:rPr>
                <w:rFonts w:ascii="Times New Roman" w:hAnsi="Times New Roman" w:cs="SimSun" w:hint="eastAsia"/>
                <w:sz w:val="24"/>
              </w:rPr>
              <w:t>文档表：存储所属用户、文档标题、类型、存储路径、内容</w:t>
            </w:r>
            <w:r>
              <w:rPr>
                <w:rFonts w:ascii="Times New Roman" w:hAnsi="Times New Roman" w:cs="SimSun" w:hint="eastAsia"/>
                <w:sz w:val="24"/>
              </w:rPr>
              <w:t xml:space="preserve"> MD5</w:t>
            </w:r>
            <w:r>
              <w:rPr>
                <w:rFonts w:ascii="Times New Roman" w:hAnsi="Times New Roman" w:cs="SimSun" w:hint="eastAsia"/>
                <w:sz w:val="24"/>
              </w:rPr>
              <w:t>（用于去重）、分类（</w:t>
            </w:r>
            <w:r>
              <w:rPr>
                <w:rFonts w:ascii="Times New Roman" w:hAnsi="Times New Roman" w:cs="SimSun" w:hint="eastAsia"/>
                <w:sz w:val="24"/>
              </w:rPr>
              <w:t>material/resume/interview</w:t>
            </w:r>
            <w:r>
              <w:rPr>
                <w:rFonts w:ascii="Times New Roman" w:hAnsi="Times New Roman" w:cs="SimSun" w:hint="eastAsia"/>
                <w:sz w:val="24"/>
              </w:rPr>
              <w:t>）、</w:t>
            </w:r>
            <w:r>
              <w:rPr>
                <w:rFonts w:ascii="Times New Roman" w:hAnsi="Times New Roman" w:cs="SimSun" w:hint="eastAsia"/>
                <w:sz w:val="24"/>
              </w:rPr>
              <w:t xml:space="preserve">Chroma </w:t>
            </w:r>
            <w:r>
              <w:rPr>
                <w:rFonts w:ascii="Times New Roman" w:hAnsi="Times New Roman" w:cs="SimSun" w:hint="eastAsia"/>
                <w:sz w:val="24"/>
              </w:rPr>
              <w:t>集合名、切片数量等字段。</w:t>
            </w:r>
          </w:p>
          <w:p w14:paraId="57D3490B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5</w:t>
            </w:r>
            <w:r>
              <w:rPr>
                <w:rFonts w:ascii="Times New Roman" w:hAnsi="Times New Roman" w:cs="SimSun" w:hint="eastAsia"/>
                <w:sz w:val="24"/>
              </w:rPr>
              <w:t>）</w:t>
            </w:r>
            <w:r>
              <w:rPr>
                <w:rFonts w:ascii="Times New Roman" w:hAnsi="Times New Roman" w:cs="SimSun" w:hint="eastAsia"/>
                <w:sz w:val="24"/>
              </w:rPr>
              <w:t xml:space="preserve">skills </w:t>
            </w:r>
            <w:r>
              <w:rPr>
                <w:rFonts w:ascii="Times New Roman" w:hAnsi="Times New Roman" w:cs="SimSun" w:hint="eastAsia"/>
                <w:sz w:val="24"/>
              </w:rPr>
              <w:t>技能表：以技能键为唯一索引，存储技能展示名、描述、分类、启用状态与</w:t>
            </w:r>
            <w:r>
              <w:rPr>
                <w:rFonts w:ascii="Times New Roman" w:hAnsi="Times New Roman" w:cs="SimSun" w:hint="eastAsia"/>
                <w:sz w:val="24"/>
              </w:rPr>
              <w:t xml:space="preserve"> JSON </w:t>
            </w:r>
            <w:r>
              <w:rPr>
                <w:rFonts w:ascii="Times New Roman" w:hAnsi="Times New Roman" w:cs="SimSun" w:hint="eastAsia"/>
                <w:sz w:val="24"/>
              </w:rPr>
              <w:t>配置；技能本体在</w:t>
            </w:r>
            <w:r>
              <w:rPr>
                <w:rFonts w:ascii="Times New Roman" w:hAnsi="Times New Roman" w:cs="SimSun" w:hint="eastAsia"/>
                <w:sz w:val="24"/>
              </w:rPr>
              <w:t xml:space="preserve"> Python </w:t>
            </w:r>
            <w:r>
              <w:rPr>
                <w:rFonts w:ascii="Times New Roman" w:hAnsi="Times New Roman" w:cs="SimSun" w:hint="eastAsia"/>
                <w:sz w:val="24"/>
              </w:rPr>
              <w:t>代码中注册，数据库仅保存启停状态。</w:t>
            </w:r>
          </w:p>
          <w:p w14:paraId="5FA60A61" w14:textId="77777777" w:rsidR="00E36B20" w:rsidRDefault="00000000">
            <w:pPr>
              <w:spacing w:line="360" w:lineRule="auto"/>
              <w:ind w:firstLineChars="200" w:firstLine="482"/>
              <w:rPr>
                <w:rFonts w:ascii="Times New Roman" w:hAnsi="Times New Roman" w:cs="SimSun"/>
                <w:b/>
                <w:sz w:val="24"/>
              </w:rPr>
            </w:pPr>
            <w:r>
              <w:rPr>
                <w:rFonts w:ascii="Times New Roman" w:hAnsi="Times New Roman" w:cs="SimSun" w:hint="eastAsia"/>
                <w:b/>
                <w:sz w:val="24"/>
              </w:rPr>
              <w:t>2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．</w:t>
            </w:r>
            <w:r>
              <w:rPr>
                <w:rFonts w:ascii="Times New Roman" w:hAnsi="Times New Roman" w:cs="SimSun" w:hint="eastAsia"/>
                <w:b/>
                <w:sz w:val="24"/>
              </w:rPr>
              <w:t xml:space="preserve">RAG </w:t>
            </w:r>
            <w:r>
              <w:rPr>
                <w:rFonts w:ascii="Times New Roman" w:hAnsi="Times New Roman" w:cs="SimSun" w:hint="eastAsia"/>
                <w:b/>
                <w:sz w:val="24"/>
              </w:rPr>
              <w:t>知识库问答设计</w:t>
            </w:r>
          </w:p>
          <w:p w14:paraId="7FE90DD7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文档入库流程：上传文档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→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按扩展名解析文本（支持</w:t>
            </w:r>
            <w:r>
              <w:rPr>
                <w:rFonts w:ascii="Times New Roman" w:hAnsi="Times New Roman" w:cs="SimSun" w:hint="eastAsia"/>
                <w:sz w:val="24"/>
              </w:rPr>
              <w:t xml:space="preserve"> PDF/TXT/MD/PPTX/DOC/DOCX</w:t>
            </w:r>
            <w:r>
              <w:rPr>
                <w:rFonts w:ascii="Times New Roman" w:hAnsi="Times New Roman" w:cs="SimSun" w:hint="eastAsia"/>
                <w:sz w:val="24"/>
              </w:rPr>
              <w:t>，其中</w:t>
            </w:r>
            <w:r>
              <w:rPr>
                <w:rFonts w:ascii="Times New Roman" w:hAnsi="Times New Roman" w:cs="SimSun" w:hint="eastAsia"/>
                <w:sz w:val="24"/>
              </w:rPr>
              <w:t xml:space="preserve"> .docx </w:t>
            </w:r>
            <w:r>
              <w:rPr>
                <w:rFonts w:ascii="Times New Roman" w:hAnsi="Times New Roman" w:cs="SimSun" w:hint="eastAsia"/>
                <w:sz w:val="24"/>
              </w:rPr>
              <w:t>还会全量扫描</w:t>
            </w:r>
            <w:r>
              <w:rPr>
                <w:rFonts w:ascii="Times New Roman" w:hAnsi="Times New Roman" w:cs="SimSun" w:hint="eastAsia"/>
                <w:sz w:val="24"/>
              </w:rPr>
              <w:t xml:space="preserve"> XML </w:t>
            </w:r>
            <w:r>
              <w:rPr>
                <w:rFonts w:ascii="Times New Roman" w:hAnsi="Times New Roman" w:cs="SimSun" w:hint="eastAsia"/>
                <w:sz w:val="24"/>
              </w:rPr>
              <w:t>节点避免文本框内容丢失）→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按</w:t>
            </w:r>
            <w:r>
              <w:rPr>
                <w:rFonts w:ascii="Times New Roman" w:hAnsi="Times New Roman" w:cs="SimSun" w:hint="eastAsia"/>
                <w:sz w:val="24"/>
              </w:rPr>
              <w:t xml:space="preserve"> 512 </w:t>
            </w:r>
            <w:r>
              <w:rPr>
                <w:rFonts w:ascii="Times New Roman" w:hAnsi="Times New Roman" w:cs="SimSun" w:hint="eastAsia"/>
                <w:sz w:val="24"/>
              </w:rPr>
              <w:t>字符切片、重叠</w:t>
            </w:r>
            <w:r>
              <w:rPr>
                <w:rFonts w:ascii="Times New Roman" w:hAnsi="Times New Roman" w:cs="SimSun" w:hint="eastAsia"/>
                <w:sz w:val="24"/>
              </w:rPr>
              <w:t xml:space="preserve"> 64 </w:t>
            </w:r>
            <w:r>
              <w:rPr>
                <w:rFonts w:ascii="Times New Roman" w:hAnsi="Times New Roman" w:cs="SimSun" w:hint="eastAsia"/>
                <w:sz w:val="24"/>
              </w:rPr>
              <w:t>字符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→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由本地</w:t>
            </w:r>
            <w:r>
              <w:rPr>
                <w:rFonts w:ascii="Times New Roman" w:hAnsi="Times New Roman" w:cs="SimSun" w:hint="eastAsia"/>
                <w:sz w:val="24"/>
              </w:rPr>
              <w:t xml:space="preserve"> bge-small-zh-v1.5 </w:t>
            </w:r>
            <w:r>
              <w:rPr>
                <w:rFonts w:ascii="Times New Roman" w:hAnsi="Times New Roman" w:cs="SimSun" w:hint="eastAsia"/>
                <w:sz w:val="24"/>
              </w:rPr>
              <w:t>模型向量化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→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写入</w:t>
            </w:r>
            <w:r>
              <w:rPr>
                <w:rFonts w:ascii="Times New Roman" w:hAnsi="Times New Roman" w:cs="SimSun" w:hint="eastAsia"/>
                <w:sz w:val="24"/>
              </w:rPr>
              <w:t xml:space="preserve"> Chroma</w:t>
            </w:r>
            <w:r>
              <w:rPr>
                <w:rFonts w:ascii="Times New Roman" w:hAnsi="Times New Roman" w:cs="SimSun" w:hint="eastAsia"/>
                <w:sz w:val="24"/>
              </w:rPr>
              <w:t>（用户私有集合</w:t>
            </w:r>
            <w:r>
              <w:rPr>
                <w:rFonts w:ascii="Times New Roman" w:hAnsi="Times New Roman" w:cs="SimSun" w:hint="eastAsia"/>
                <w:sz w:val="24"/>
              </w:rPr>
              <w:t xml:space="preserve"> user_{id}_docs</w:t>
            </w:r>
            <w:r>
              <w:rPr>
                <w:rFonts w:ascii="Times New Roman" w:hAnsi="Times New Roman" w:cs="SimSun" w:hint="eastAsia"/>
                <w:sz w:val="24"/>
              </w:rPr>
              <w:t>，按分类元数据过滤）→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同步入库</w:t>
            </w:r>
            <w:r>
              <w:rPr>
                <w:rFonts w:ascii="Times New Roman" w:hAnsi="Times New Roman" w:cs="SimSun" w:hint="eastAsia"/>
                <w:sz w:val="24"/>
              </w:rPr>
              <w:t xml:space="preserve"> MySQL </w:t>
            </w:r>
            <w:r>
              <w:rPr>
                <w:rFonts w:ascii="Times New Roman" w:hAnsi="Times New Roman" w:cs="SimSun" w:hint="eastAsia"/>
                <w:sz w:val="24"/>
              </w:rPr>
              <w:t>记录元信息。</w:t>
            </w:r>
          </w:p>
          <w:p w14:paraId="2AC4F2CF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检索问答流程：提问时同时检索用户私有库与公共内置库，按文档分类使用</w:t>
            </w:r>
            <w:r>
              <w:rPr>
                <w:rFonts w:ascii="Times New Roman" w:hAnsi="Times New Roman" w:cs="SimSun" w:hint="eastAsia"/>
                <w:sz w:val="24"/>
              </w:rPr>
              <w:t xml:space="preserve"> where </w:t>
            </w:r>
            <w:r>
              <w:rPr>
                <w:rFonts w:ascii="Times New Roman" w:hAnsi="Times New Roman" w:cs="SimSun" w:hint="eastAsia"/>
                <w:sz w:val="24"/>
              </w:rPr>
              <w:t>条件过滤；对</w:t>
            </w:r>
            <w:r>
              <w:rPr>
                <w:rFonts w:ascii="Times New Roman" w:hAnsi="Times New Roman" w:cs="SimSun" w:hint="eastAsia"/>
                <w:sz w:val="24"/>
              </w:rPr>
              <w:t xml:space="preserve"> Chroma </w:t>
            </w:r>
            <w:r>
              <w:rPr>
                <w:rFonts w:ascii="Times New Roman" w:hAnsi="Times New Roman" w:cs="SimSun" w:hint="eastAsia"/>
                <w:sz w:val="24"/>
              </w:rPr>
              <w:t>距离大于阈值（</w:t>
            </w:r>
            <w:r>
              <w:rPr>
                <w:rFonts w:ascii="Times New Roman" w:hAnsi="Times New Roman" w:cs="SimSun" w:hint="eastAsia"/>
                <w:sz w:val="24"/>
              </w:rPr>
              <w:t>1.5</w:t>
            </w:r>
            <w:r>
              <w:rPr>
                <w:rFonts w:ascii="Times New Roman" w:hAnsi="Times New Roman" w:cs="SimSun" w:hint="eastAsia"/>
                <w:sz w:val="24"/>
              </w:rPr>
              <w:t>）的片段视为不相关直接丢弃；合并排序取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top_k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后作为上下文交给大模型，生成带引用来源的答案。</w:t>
            </w:r>
          </w:p>
          <w:p w14:paraId="60A3B2DC" w14:textId="77777777" w:rsidR="00E36B20" w:rsidRDefault="00000000">
            <w:pPr>
              <w:spacing w:line="360" w:lineRule="auto"/>
              <w:ind w:firstLineChars="200" w:firstLine="482"/>
              <w:rPr>
                <w:rFonts w:ascii="Times New Roman" w:hAnsi="Times New Roman" w:cs="SimSun"/>
                <w:b/>
                <w:sz w:val="24"/>
              </w:rPr>
            </w:pPr>
            <w:r>
              <w:rPr>
                <w:rFonts w:ascii="Times New Roman" w:hAnsi="Times New Roman" w:cs="SimSun" w:hint="eastAsia"/>
                <w:b/>
                <w:sz w:val="24"/>
              </w:rPr>
              <w:t>3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．</w:t>
            </w:r>
            <w:r>
              <w:rPr>
                <w:rFonts w:ascii="Times New Roman" w:hAnsi="Times New Roman" w:cs="SimSun" w:hint="eastAsia"/>
                <w:b/>
                <w:sz w:val="24"/>
              </w:rPr>
              <w:t xml:space="preserve">SSE </w:t>
            </w:r>
            <w:r>
              <w:rPr>
                <w:rFonts w:ascii="Times New Roman" w:hAnsi="Times New Roman" w:cs="SimSun" w:hint="eastAsia"/>
                <w:b/>
                <w:sz w:val="24"/>
              </w:rPr>
              <w:t>流式对话设计</w:t>
            </w:r>
          </w:p>
          <w:p w14:paraId="03117C97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前端使用</w:t>
            </w:r>
            <w:r>
              <w:rPr>
                <w:rFonts w:ascii="Times New Roman" w:hAnsi="Times New Roman" w:cs="SimSun" w:hint="eastAsia"/>
                <w:sz w:val="24"/>
              </w:rPr>
              <w:t xml:space="preserve"> fetch +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ReadableStream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（而非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EventSource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）实现</w:t>
            </w:r>
            <w:r>
              <w:rPr>
                <w:rFonts w:ascii="Times New Roman" w:hAnsi="Times New Roman" w:cs="SimSun" w:hint="eastAsia"/>
                <w:sz w:val="24"/>
              </w:rPr>
              <w:t xml:space="preserve"> SSE </w:t>
            </w:r>
            <w:r>
              <w:rPr>
                <w:rFonts w:ascii="Times New Roman" w:hAnsi="Times New Roman" w:cs="SimSun" w:hint="eastAsia"/>
                <w:sz w:val="24"/>
              </w:rPr>
              <w:t>请求，以便携带</w:t>
            </w:r>
            <w:r>
              <w:rPr>
                <w:rFonts w:ascii="Times New Roman" w:hAnsi="Times New Roman" w:cs="SimSun" w:hint="eastAsia"/>
                <w:sz w:val="24"/>
              </w:rPr>
              <w:t xml:space="preserve"> token </w:t>
            </w:r>
            <w:r>
              <w:rPr>
                <w:rFonts w:ascii="Times New Roman" w:hAnsi="Times New Roman" w:cs="SimSun" w:hint="eastAsia"/>
                <w:sz w:val="24"/>
              </w:rPr>
              <w:t>与请求体；后端以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StreamingResponse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返回异步生成器，按</w:t>
            </w:r>
            <w:r>
              <w:rPr>
                <w:rFonts w:ascii="Times New Roman" w:hAnsi="Times New Roman" w:cs="SimSun" w:hint="eastAsia"/>
                <w:sz w:val="24"/>
              </w:rPr>
              <w:t xml:space="preserve"> start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lastRenderedPageBreak/>
              <w:t>delta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tool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end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 xml:space="preserve">error </w:t>
            </w:r>
            <w:r>
              <w:rPr>
                <w:rFonts w:ascii="Times New Roman" w:hAnsi="Times New Roman" w:cs="SimSun" w:hint="eastAsia"/>
                <w:sz w:val="24"/>
              </w:rPr>
              <w:t>五种事件类型推送数据。前端使用</w:t>
            </w:r>
            <w:r>
              <w:rPr>
                <w:rFonts w:ascii="Times New Roman" w:hAnsi="Times New Roman" w:cs="SimSun" w:hint="eastAsia"/>
                <w:sz w:val="24"/>
              </w:rPr>
              <w:t xml:space="preserve"> Vue 3 </w:t>
            </w:r>
            <w:r>
              <w:rPr>
                <w:rFonts w:ascii="Times New Roman" w:hAnsi="Times New Roman" w:cs="SimSun" w:hint="eastAsia"/>
                <w:sz w:val="24"/>
              </w:rPr>
              <w:t>的</w:t>
            </w:r>
            <w:r>
              <w:rPr>
                <w:rFonts w:ascii="Times New Roman" w:hAnsi="Times New Roman" w:cs="SimSun" w:hint="eastAsia"/>
                <w:sz w:val="24"/>
              </w:rPr>
              <w:t xml:space="preserve"> reactive() </w:t>
            </w:r>
            <w:r>
              <w:rPr>
                <w:rFonts w:ascii="Times New Roman" w:hAnsi="Times New Roman" w:cs="SimSun" w:hint="eastAsia"/>
                <w:sz w:val="24"/>
              </w:rPr>
              <w:t>声明消息对象，每次</w:t>
            </w:r>
            <w:r>
              <w:rPr>
                <w:rFonts w:ascii="Times New Roman" w:hAnsi="Times New Roman" w:cs="SimSun" w:hint="eastAsia"/>
                <w:sz w:val="24"/>
              </w:rPr>
              <w:t xml:space="preserve"> delta </w:t>
            </w:r>
            <w:r>
              <w:rPr>
                <w:rFonts w:ascii="Times New Roman" w:hAnsi="Times New Roman" w:cs="SimSun" w:hint="eastAsia"/>
                <w:sz w:val="24"/>
              </w:rPr>
              <w:t>事件累加内容，实现“打字机”式逐字渲染，并支持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AbortController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手动停止。</w:t>
            </w:r>
          </w:p>
          <w:p w14:paraId="50E55817" w14:textId="77777777" w:rsidR="00E36B20" w:rsidRDefault="00000000">
            <w:pPr>
              <w:spacing w:line="360" w:lineRule="auto"/>
              <w:ind w:firstLineChars="200" w:firstLine="482"/>
              <w:rPr>
                <w:rFonts w:ascii="Times New Roman" w:hAnsi="Times New Roman" w:cs="SimSun"/>
                <w:b/>
                <w:sz w:val="24"/>
              </w:rPr>
            </w:pPr>
            <w:r>
              <w:rPr>
                <w:rFonts w:ascii="Times New Roman" w:hAnsi="Times New Roman" w:cs="SimSun" w:hint="eastAsia"/>
                <w:b/>
                <w:sz w:val="24"/>
              </w:rPr>
              <w:t>4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．工具调用（</w:t>
            </w:r>
            <w:r>
              <w:rPr>
                <w:rFonts w:ascii="Times New Roman" w:hAnsi="Times New Roman" w:cs="SimSun" w:hint="eastAsia"/>
                <w:b/>
                <w:sz w:val="24"/>
              </w:rPr>
              <w:t>Function Calling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）设计</w:t>
            </w:r>
          </w:p>
          <w:p w14:paraId="09713CC8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技能由数据库启用状态驱动，经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skill_service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组装为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LangChain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BaseTool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列表并通过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bind_tools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绑定到模型。模型在生成过程中发起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tool_calls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时，后端执行对应工具并将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ToolMessage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喂回模型继续生成，最多迭代</w:t>
            </w:r>
            <w:r>
              <w:rPr>
                <w:rFonts w:ascii="Times New Roman" w:hAnsi="Times New Roman" w:cs="SimSun" w:hint="eastAsia"/>
                <w:sz w:val="24"/>
              </w:rPr>
              <w:t xml:space="preserve"> 4 </w:t>
            </w:r>
            <w:r>
              <w:rPr>
                <w:rFonts w:ascii="Times New Roman" w:hAnsi="Times New Roman" w:cs="SimSun" w:hint="eastAsia"/>
                <w:sz w:val="24"/>
              </w:rPr>
              <w:t>轮；前端通过</w:t>
            </w:r>
            <w:r>
              <w:rPr>
                <w:rFonts w:ascii="Times New Roman" w:hAnsi="Times New Roman" w:cs="SimSun" w:hint="eastAsia"/>
                <w:sz w:val="24"/>
              </w:rPr>
              <w:t xml:space="preserve"> SSE </w:t>
            </w:r>
            <w:r>
              <w:rPr>
                <w:rFonts w:ascii="Times New Roman" w:hAnsi="Times New Roman" w:cs="SimSun" w:hint="eastAsia"/>
                <w:sz w:val="24"/>
              </w:rPr>
              <w:t>的</w:t>
            </w:r>
            <w:r>
              <w:rPr>
                <w:rFonts w:ascii="Times New Roman" w:hAnsi="Times New Roman" w:cs="SimSun" w:hint="eastAsia"/>
                <w:sz w:val="24"/>
              </w:rPr>
              <w:t xml:space="preserve"> tool </w:t>
            </w:r>
            <w:r>
              <w:rPr>
                <w:rFonts w:ascii="Times New Roman" w:hAnsi="Times New Roman" w:cs="SimSun" w:hint="eastAsia"/>
                <w:sz w:val="24"/>
              </w:rPr>
              <w:t>事件实时展示“调用中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→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完成”的过程。</w:t>
            </w:r>
          </w:p>
          <w:p w14:paraId="583587A4" w14:textId="77777777" w:rsidR="00E36B20" w:rsidRDefault="00000000">
            <w:pPr>
              <w:spacing w:line="360" w:lineRule="auto"/>
              <w:ind w:firstLineChars="200" w:firstLine="482"/>
              <w:rPr>
                <w:rFonts w:ascii="Times New Roman" w:hAnsi="Times New Roman" w:cs="SimSun"/>
                <w:b/>
                <w:sz w:val="24"/>
              </w:rPr>
            </w:pPr>
            <w:r>
              <w:rPr>
                <w:rFonts w:ascii="Times New Roman" w:hAnsi="Times New Roman" w:cs="SimSun" w:hint="eastAsia"/>
                <w:b/>
                <w:sz w:val="24"/>
              </w:rPr>
              <w:t>5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．长期记忆设计</w:t>
            </w:r>
          </w:p>
          <w:p w14:paraId="18A18741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系统实现两级长期记忆：会话级摘要记忆在每轮对话后由大模型滚动压缩历史摘要，长对话被截断后仍保留关键信息，可追问早前话题；用户级画像记忆自动提取用户的专业、年级、目标、偏好等画像信息并持久化，新建会话自动注入画像，使回答更贴合个人情况。</w:t>
            </w:r>
          </w:p>
          <w:p w14:paraId="07CE98F1" w14:textId="77777777" w:rsidR="00E36B20" w:rsidRDefault="00000000">
            <w:pPr>
              <w:spacing w:line="360" w:lineRule="auto"/>
              <w:ind w:firstLineChars="200" w:firstLine="482"/>
              <w:rPr>
                <w:rFonts w:ascii="Times New Roman" w:hAnsi="Times New Roman" w:cs="SimSun"/>
                <w:b/>
                <w:sz w:val="24"/>
              </w:rPr>
            </w:pPr>
            <w:r>
              <w:rPr>
                <w:rFonts w:ascii="Times New Roman" w:hAnsi="Times New Roman" w:cs="SimSun" w:hint="eastAsia"/>
                <w:b/>
                <w:sz w:val="24"/>
              </w:rPr>
              <w:t>6</w:t>
            </w:r>
            <w:r>
              <w:rPr>
                <w:rFonts w:ascii="Times New Roman" w:hAnsi="Times New Roman" w:cs="SimSun" w:hint="eastAsia"/>
                <w:b/>
                <w:sz w:val="24"/>
              </w:rPr>
              <w:t>．安全与健壮性设计</w:t>
            </w:r>
          </w:p>
          <w:p w14:paraId="1BCDFE3D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认证采用</w:t>
            </w:r>
            <w:r>
              <w:rPr>
                <w:rFonts w:ascii="Times New Roman" w:hAnsi="Times New Roman" w:cs="SimSun" w:hint="eastAsia"/>
                <w:sz w:val="24"/>
              </w:rPr>
              <w:t xml:space="preserve"> JWT</w:t>
            </w:r>
            <w:r>
              <w:rPr>
                <w:rFonts w:ascii="Times New Roman" w:hAnsi="Times New Roman" w:cs="SimSun" w:hint="eastAsia"/>
                <w:sz w:val="24"/>
              </w:rPr>
              <w:t>（</w:t>
            </w:r>
            <w:r>
              <w:rPr>
                <w:rFonts w:ascii="Times New Roman" w:hAnsi="Times New Roman" w:cs="SimSun" w:hint="eastAsia"/>
                <w:sz w:val="24"/>
              </w:rPr>
              <w:t>HS256</w:t>
            </w:r>
            <w:r>
              <w:rPr>
                <w:rFonts w:ascii="Times New Roman" w:hAnsi="Times New Roman" w:cs="SimSun" w:hint="eastAsia"/>
                <w:sz w:val="24"/>
              </w:rPr>
              <w:t>），密码先经</w:t>
            </w:r>
            <w:r>
              <w:rPr>
                <w:rFonts w:ascii="Times New Roman" w:hAnsi="Times New Roman" w:cs="SimSun" w:hint="eastAsia"/>
                <w:sz w:val="24"/>
              </w:rPr>
              <w:t xml:space="preserve"> sha256+base64 </w:t>
            </w:r>
            <w:r>
              <w:rPr>
                <w:rFonts w:ascii="Times New Roman" w:hAnsi="Times New Roman" w:cs="SimSun" w:hint="eastAsia"/>
                <w:sz w:val="24"/>
              </w:rPr>
              <w:t>预哈希再交由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bcrypt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加密；限流采用</w:t>
            </w:r>
            <w:r>
              <w:rPr>
                <w:rFonts w:ascii="Times New Roman" w:hAnsi="Times New Roman" w:cs="SimSun" w:hint="eastAsia"/>
                <w:sz w:val="24"/>
              </w:rPr>
              <w:t xml:space="preserve"> Redis </w:t>
            </w:r>
            <w:r>
              <w:rPr>
                <w:rFonts w:ascii="Times New Roman" w:hAnsi="Times New Roman" w:cs="SimSun" w:hint="eastAsia"/>
                <w:sz w:val="24"/>
              </w:rPr>
              <w:t>固定窗口实现（内存兜底），登录接口限制每账号</w:t>
            </w:r>
            <w:r>
              <w:rPr>
                <w:rFonts w:ascii="Times New Roman" w:hAnsi="Times New Roman" w:cs="SimSun" w:hint="eastAsia"/>
                <w:sz w:val="24"/>
              </w:rPr>
              <w:t xml:space="preserve"> 5 </w:t>
            </w:r>
            <w:r>
              <w:rPr>
                <w:rFonts w:ascii="Times New Roman" w:hAnsi="Times New Roman" w:cs="SimSun" w:hint="eastAsia"/>
                <w:sz w:val="24"/>
              </w:rPr>
              <w:t>次</w:t>
            </w:r>
            <w:r>
              <w:rPr>
                <w:rFonts w:ascii="Times New Roman" w:hAnsi="Times New Roman" w:cs="SimSun" w:hint="eastAsia"/>
                <w:sz w:val="24"/>
              </w:rPr>
              <w:t xml:space="preserve">/10 </w:t>
            </w:r>
            <w:r>
              <w:rPr>
                <w:rFonts w:ascii="Times New Roman" w:hAnsi="Times New Roman" w:cs="SimSun" w:hint="eastAsia"/>
                <w:sz w:val="24"/>
              </w:rPr>
              <w:t>分钟、每</w:t>
            </w:r>
            <w:r>
              <w:rPr>
                <w:rFonts w:ascii="Times New Roman" w:hAnsi="Times New Roman" w:cs="SimSun" w:hint="eastAsia"/>
                <w:sz w:val="24"/>
              </w:rPr>
              <w:t xml:space="preserve"> IP 20 </w:t>
            </w:r>
            <w:r>
              <w:rPr>
                <w:rFonts w:ascii="Times New Roman" w:hAnsi="Times New Roman" w:cs="SimSun" w:hint="eastAsia"/>
                <w:sz w:val="24"/>
              </w:rPr>
              <w:t>次</w:t>
            </w:r>
            <w:r>
              <w:rPr>
                <w:rFonts w:ascii="Times New Roman" w:hAnsi="Times New Roman" w:cs="SimSun" w:hint="eastAsia"/>
                <w:sz w:val="24"/>
              </w:rPr>
              <w:t xml:space="preserve">/10 </w:t>
            </w:r>
            <w:r>
              <w:rPr>
                <w:rFonts w:ascii="Times New Roman" w:hAnsi="Times New Roman" w:cs="SimSun" w:hint="eastAsia"/>
                <w:sz w:val="24"/>
              </w:rPr>
              <w:t>分钟，全局单</w:t>
            </w:r>
            <w:r>
              <w:rPr>
                <w:rFonts w:ascii="Times New Roman" w:hAnsi="Times New Roman" w:cs="SimSun" w:hint="eastAsia"/>
                <w:sz w:val="24"/>
              </w:rPr>
              <w:t xml:space="preserve"> IP 300 </w:t>
            </w:r>
            <w:r>
              <w:rPr>
                <w:rFonts w:ascii="Times New Roman" w:hAnsi="Times New Roman" w:cs="SimSun" w:hint="eastAsia"/>
                <w:sz w:val="24"/>
              </w:rPr>
              <w:t>次</w:t>
            </w:r>
            <w:r>
              <w:rPr>
                <w:rFonts w:ascii="Times New Roman" w:hAnsi="Times New Roman" w:cs="SimSun" w:hint="eastAsia"/>
                <w:sz w:val="24"/>
              </w:rPr>
              <w:t>/</w:t>
            </w:r>
            <w:r>
              <w:rPr>
                <w:rFonts w:ascii="Times New Roman" w:hAnsi="Times New Roman" w:cs="SimSun" w:hint="eastAsia"/>
                <w:sz w:val="24"/>
              </w:rPr>
              <w:t>分钟；注册与聊天均进行敏感词过滤。对话上下文按</w:t>
            </w:r>
            <w:r>
              <w:rPr>
                <w:rFonts w:ascii="Times New Roman" w:hAnsi="Times New Roman" w:cs="SimSun" w:hint="eastAsia"/>
                <w:sz w:val="24"/>
              </w:rPr>
              <w:t xml:space="preserve"> 6000 </w:t>
            </w:r>
            <w:r>
              <w:rPr>
                <w:rFonts w:ascii="Times New Roman" w:hAnsi="Times New Roman" w:cs="SimSun" w:hint="eastAsia"/>
                <w:sz w:val="24"/>
              </w:rPr>
              <w:t>字符预算从新到旧截断，防止</w:t>
            </w:r>
            <w:r>
              <w:rPr>
                <w:rFonts w:ascii="Times New Roman" w:hAnsi="Times New Roman" w:cs="SimSun" w:hint="eastAsia"/>
                <w:sz w:val="24"/>
              </w:rPr>
              <w:t xml:space="preserve"> token </w:t>
            </w:r>
            <w:r>
              <w:rPr>
                <w:rFonts w:ascii="Times New Roman" w:hAnsi="Times New Roman" w:cs="SimSun" w:hint="eastAsia"/>
                <w:sz w:val="24"/>
              </w:rPr>
              <w:t>超限。</w:t>
            </w:r>
          </w:p>
          <w:p w14:paraId="489F35D6" w14:textId="77777777" w:rsidR="00C0233B" w:rsidRDefault="00C0233B">
            <w:pPr>
              <w:rPr>
                <w:rFonts w:ascii="NSimSun" w:eastAsia="NSimSun" w:hAnsi="NSimSun" w:hint="eastAsia"/>
                <w:sz w:val="24"/>
              </w:rPr>
            </w:pPr>
          </w:p>
          <w:p w14:paraId="1EE13E1E" w14:textId="77777777" w:rsidR="00C0233B" w:rsidRDefault="00C0233B">
            <w:pPr>
              <w:rPr>
                <w:rFonts w:ascii="NSimSun" w:eastAsia="NSimSun" w:hAnsi="NSimSun" w:hint="eastAsia"/>
                <w:sz w:val="24"/>
              </w:rPr>
            </w:pPr>
          </w:p>
          <w:p w14:paraId="4218C38A" w14:textId="77777777" w:rsidR="00C0233B" w:rsidRDefault="00C0233B">
            <w:pPr>
              <w:rPr>
                <w:rFonts w:ascii="NSimSun" w:eastAsia="NSimSun" w:hAnsi="NSimSun" w:hint="eastAsia"/>
                <w:sz w:val="24"/>
              </w:rPr>
            </w:pPr>
          </w:p>
          <w:p w14:paraId="4B125947" w14:textId="77777777" w:rsidR="00C0233B" w:rsidRDefault="00C0233B">
            <w:pPr>
              <w:rPr>
                <w:rFonts w:ascii="NSimSun" w:eastAsia="NSimSun" w:hAnsi="NSimSun" w:hint="eastAsia"/>
                <w:sz w:val="24"/>
              </w:rPr>
            </w:pPr>
          </w:p>
          <w:p w14:paraId="19F7D1F6" w14:textId="77777777" w:rsidR="00C0233B" w:rsidRDefault="00C0233B">
            <w:pPr>
              <w:rPr>
                <w:rFonts w:ascii="NSimSun" w:eastAsia="NSimSun" w:hAnsi="NSimSun" w:hint="eastAsia"/>
                <w:sz w:val="24"/>
              </w:rPr>
            </w:pPr>
          </w:p>
          <w:p w14:paraId="533E83B0" w14:textId="77777777" w:rsidR="00C0233B" w:rsidRDefault="00C0233B">
            <w:pPr>
              <w:rPr>
                <w:rFonts w:ascii="NSimSun" w:eastAsia="NSimSun" w:hAnsi="NSimSun" w:hint="eastAsia"/>
                <w:sz w:val="24"/>
              </w:rPr>
            </w:pPr>
          </w:p>
          <w:p w14:paraId="204ECF0E" w14:textId="77777777" w:rsidR="00C0233B" w:rsidRDefault="00C0233B">
            <w:pPr>
              <w:rPr>
                <w:rFonts w:ascii="NSimSun" w:eastAsia="NSimSun" w:hAnsi="NSimSun" w:hint="eastAsia"/>
                <w:sz w:val="24"/>
              </w:rPr>
            </w:pPr>
          </w:p>
          <w:p w14:paraId="0A6A16F1" w14:textId="77777777" w:rsidR="00C0233B" w:rsidRDefault="00C0233B">
            <w:pPr>
              <w:numPr>
                <w:ilvl w:val="0"/>
                <w:numId w:val="3"/>
              </w:numPr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运行效果图</w:t>
            </w:r>
          </w:p>
          <w:p w14:paraId="520A389A" w14:textId="2B114756" w:rsidR="008813C9" w:rsidRDefault="008813C9" w:rsidP="008813C9">
            <w:pPr>
              <w:rPr>
                <w:noProof/>
              </w:rPr>
            </w:pPr>
            <w:r w:rsidRPr="007865ED">
              <w:rPr>
                <w:noProof/>
              </w:rPr>
              <w:lastRenderedPageBreak/>
              <w:pict w14:anchorId="44B170D7">
                <v:shape id="图片 1" o:spid="_x0000_i1027" type="#_x0000_t75" style="width:403.8pt;height:217.8pt;visibility:visible;mso-wrap-style:square">
                  <v:imagedata r:id="rId9" o:title=""/>
                </v:shape>
              </w:pict>
            </w:r>
          </w:p>
          <w:p w14:paraId="4E6556F8" w14:textId="3366CC59" w:rsidR="008813C9" w:rsidRDefault="008813C9" w:rsidP="008813C9">
            <w:pPr>
              <w:rPr>
                <w:noProof/>
              </w:rPr>
            </w:pPr>
            <w:r w:rsidRPr="007865ED">
              <w:rPr>
                <w:noProof/>
              </w:rPr>
              <w:pict w14:anchorId="2B8A50D9">
                <v:shape id="_x0000_i1029" type="#_x0000_t75" style="width:404.4pt;height:195.6pt;visibility:visible;mso-wrap-style:square">
                  <v:imagedata r:id="rId10" o:title=""/>
                </v:shape>
              </w:pict>
            </w:r>
          </w:p>
          <w:p w14:paraId="481227CC" w14:textId="52883355" w:rsidR="008813C9" w:rsidRDefault="008813C9" w:rsidP="008813C9">
            <w:pPr>
              <w:rPr>
                <w:noProof/>
              </w:rPr>
            </w:pPr>
          </w:p>
          <w:p w14:paraId="073B06C5" w14:textId="415BAD83" w:rsidR="00686A66" w:rsidRDefault="00686A66" w:rsidP="008813C9">
            <w:pPr>
              <w:rPr>
                <w:noProof/>
              </w:rPr>
            </w:pPr>
            <w:r w:rsidRPr="007865ED">
              <w:rPr>
                <w:noProof/>
              </w:rPr>
              <w:pict w14:anchorId="5B2C40DA">
                <v:shape id="_x0000_i1035" type="#_x0000_t75" style="width:415.8pt;height:201pt;visibility:visible;mso-wrap-style:square">
                  <v:imagedata r:id="rId11" o:title=""/>
                </v:shape>
              </w:pict>
            </w:r>
          </w:p>
          <w:p w14:paraId="5D4F9591" w14:textId="3E3A3E9B" w:rsidR="00686A66" w:rsidRDefault="00686A66" w:rsidP="008813C9">
            <w:pPr>
              <w:rPr>
                <w:rFonts w:hint="eastAsia"/>
                <w:b/>
                <w:sz w:val="32"/>
              </w:rPr>
            </w:pPr>
            <w:r w:rsidRPr="007865ED">
              <w:rPr>
                <w:noProof/>
              </w:rPr>
              <w:lastRenderedPageBreak/>
              <w:pict w14:anchorId="3F75647D">
                <v:shape id="_x0000_i1037" type="#_x0000_t75" style="width:415.8pt;height:201pt;visibility:visible;mso-wrap-style:square">
                  <v:imagedata r:id="rId12" o:title=""/>
                </v:shape>
              </w:pict>
            </w:r>
          </w:p>
          <w:p w14:paraId="59ACD820" w14:textId="77777777" w:rsidR="00C0233B" w:rsidRDefault="00C0233B">
            <w:r>
              <w:rPr>
                <w:rFonts w:hint="eastAsia"/>
              </w:rPr>
              <w:t xml:space="preserve">                          </w:t>
            </w:r>
          </w:p>
          <w:p w14:paraId="56EC2D7F" w14:textId="77777777" w:rsidR="00C0233B" w:rsidRDefault="00C0233B">
            <w:pPr>
              <w:widowControl/>
              <w:jc w:val="left"/>
              <w:rPr>
                <w:rFonts w:ascii="SimSun" w:hAnsi="SimSun" w:cs="SimSun" w:hint="eastAsia"/>
                <w:kern w:val="0"/>
                <w:sz w:val="24"/>
                <w:lang w:bidi="ar"/>
              </w:rPr>
            </w:pPr>
            <w:r>
              <w:rPr>
                <w:rFonts w:ascii="SimSun" w:hAnsi="SimSun" w:cs="SimSun" w:hint="eastAsia"/>
                <w:kern w:val="0"/>
                <w:sz w:val="24"/>
                <w:lang w:bidi="ar"/>
              </w:rPr>
              <w:t xml:space="preserve">        </w:t>
            </w:r>
          </w:p>
          <w:p w14:paraId="3D9A543A" w14:textId="77777777" w:rsidR="00C0233B" w:rsidRDefault="00C0233B">
            <w:pPr>
              <w:widowControl/>
              <w:jc w:val="left"/>
              <w:rPr>
                <w:rFonts w:ascii="SimSun" w:hAnsi="SimSun" w:cs="SimSun" w:hint="eastAsia"/>
                <w:kern w:val="0"/>
                <w:sz w:val="24"/>
                <w:lang w:bidi="ar"/>
              </w:rPr>
            </w:pPr>
          </w:p>
        </w:tc>
      </w:tr>
    </w:tbl>
    <w:p w14:paraId="1EAED252" w14:textId="77777777" w:rsidR="00C0233B" w:rsidRDefault="00C0233B">
      <w:pPr>
        <w:ind w:firstLineChars="2900" w:firstLine="6090"/>
        <w:rPr>
          <w:rFonts w:ascii="SimSun"/>
        </w:rPr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6"/>
      </w:tblGrid>
      <w:tr w:rsidR="00E36B20" w14:paraId="7EF48E26" w14:textId="77777777">
        <w:trPr>
          <w:trHeight w:val="618"/>
        </w:trPr>
        <w:tc>
          <w:tcPr>
            <w:tcW w:w="8306" w:type="dxa"/>
          </w:tcPr>
          <w:p w14:paraId="33C746D1" w14:textId="77777777" w:rsidR="00C0233B" w:rsidRDefault="00C0233B">
            <w:pPr>
              <w:spacing w:afterLines="50" w:after="156" w:line="360" w:lineRule="atLeast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 w:hint="eastAsia"/>
                <w:b/>
                <w:sz w:val="28"/>
              </w:rPr>
              <w:t>实</w:t>
            </w:r>
            <w:r>
              <w:rPr>
                <w:rFonts w:ascii="Times New Roman" w:hAnsi="Times New Roman" w:hint="eastAsia"/>
                <w:b/>
                <w:sz w:val="28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28"/>
              </w:rPr>
              <w:t>训</w:t>
            </w:r>
            <w:r>
              <w:rPr>
                <w:rFonts w:ascii="Times New Roman" w:hAnsi="Times New Roman" w:hint="eastAsia"/>
                <w:b/>
                <w:sz w:val="28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28"/>
              </w:rPr>
              <w:t>总</w:t>
            </w:r>
            <w:r>
              <w:rPr>
                <w:rFonts w:ascii="Times New Roman" w:hAnsi="Times New Roman" w:hint="eastAsia"/>
                <w:b/>
                <w:sz w:val="28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28"/>
              </w:rPr>
              <w:t>结</w:t>
            </w:r>
          </w:p>
        </w:tc>
      </w:tr>
    </w:tbl>
    <w:p w14:paraId="06FE39ED" w14:textId="77777777" w:rsidR="00C0233B" w:rsidRDefault="00C0233B">
      <w:pPr>
        <w:rPr>
          <w:rFonts w:ascii="Times New Roman" w:hAnsi="Times New Roman"/>
          <w:vanish/>
        </w:rPr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6"/>
      </w:tblGrid>
      <w:tr w:rsidR="00E36B20" w14:paraId="5B5CD662" w14:textId="77777777">
        <w:tc>
          <w:tcPr>
            <w:tcW w:w="8306" w:type="dxa"/>
          </w:tcPr>
          <w:p w14:paraId="6200DEC9" w14:textId="77777777" w:rsidR="00C0233B" w:rsidRDefault="00C0233B">
            <w:pPr>
              <w:jc w:val="left"/>
              <w:rPr>
                <w:rFonts w:ascii="SimSun" w:hAnsi="SimSun" w:hint="eastAsia"/>
                <w:b/>
                <w:sz w:val="24"/>
              </w:rPr>
            </w:pPr>
          </w:p>
          <w:p w14:paraId="566FACDE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本次实训我独立完成了“大学生学习与求职智能助手”系统的需求分析、总体设计、编码实现与测试部署全过程。通过本次实训，我深入实践了前后端分离架构的开发流程，掌握了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FastAPI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、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SQLAlchemy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Vue 3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r>
              <w:rPr>
                <w:rFonts w:ascii="Times New Roman" w:hAnsi="Times New Roman" w:cs="SimSun" w:hint="eastAsia"/>
                <w:sz w:val="24"/>
              </w:rPr>
              <w:t>Element Plus</w:t>
            </w:r>
            <w:r>
              <w:rPr>
                <w:rFonts w:ascii="Times New Roman" w:hAnsi="Times New Roman" w:cs="SimSun" w:hint="eastAsia"/>
                <w:sz w:val="24"/>
              </w:rPr>
              <w:t>、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Pinia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等主流技术栈，并重点学习了</w:t>
            </w:r>
            <w:r>
              <w:rPr>
                <w:rFonts w:ascii="Times New Roman" w:hAnsi="Times New Roman" w:cs="SimSun" w:hint="eastAsia"/>
                <w:sz w:val="24"/>
              </w:rPr>
              <w:t xml:space="preserve"> RAG </w:t>
            </w:r>
            <w:r>
              <w:rPr>
                <w:rFonts w:ascii="Times New Roman" w:hAnsi="Times New Roman" w:cs="SimSun" w:hint="eastAsia"/>
                <w:sz w:val="24"/>
              </w:rPr>
              <w:t>检索增强生成、</w:t>
            </w:r>
            <w:r>
              <w:rPr>
                <w:rFonts w:ascii="Times New Roman" w:hAnsi="Times New Roman" w:cs="SimSun" w:hint="eastAsia"/>
                <w:sz w:val="24"/>
              </w:rPr>
              <w:t xml:space="preserve">SSE </w:t>
            </w:r>
            <w:r>
              <w:rPr>
                <w:rFonts w:ascii="Times New Roman" w:hAnsi="Times New Roman" w:cs="SimSun" w:hint="eastAsia"/>
                <w:sz w:val="24"/>
              </w:rPr>
              <w:t>流式传输、</w:t>
            </w:r>
            <w:r>
              <w:rPr>
                <w:rFonts w:ascii="Times New Roman" w:hAnsi="Times New Roman" w:cs="SimSun" w:hint="eastAsia"/>
                <w:sz w:val="24"/>
              </w:rPr>
              <w:t xml:space="preserve">Function Calling </w:t>
            </w:r>
            <w:r>
              <w:rPr>
                <w:rFonts w:ascii="Times New Roman" w:hAnsi="Times New Roman" w:cs="SimSun" w:hint="eastAsia"/>
                <w:sz w:val="24"/>
              </w:rPr>
              <w:t>工具调用、</w:t>
            </w:r>
            <w:r>
              <w:rPr>
                <w:rFonts w:ascii="Times New Roman" w:hAnsi="Times New Roman" w:cs="SimSun" w:hint="eastAsia"/>
                <w:sz w:val="24"/>
              </w:rPr>
              <w:t xml:space="preserve">Redis </w:t>
            </w:r>
            <w:r>
              <w:rPr>
                <w:rFonts w:ascii="Times New Roman" w:hAnsi="Times New Roman" w:cs="SimSun" w:hint="eastAsia"/>
                <w:sz w:val="24"/>
              </w:rPr>
              <w:t>限流、</w:t>
            </w:r>
            <w:r>
              <w:rPr>
                <w:rFonts w:ascii="Times New Roman" w:hAnsi="Times New Roman" w:cs="SimSun" w:hint="eastAsia"/>
                <w:sz w:val="24"/>
              </w:rPr>
              <w:t xml:space="preserve">JWT </w:t>
            </w:r>
            <w:r>
              <w:rPr>
                <w:rFonts w:ascii="Times New Roman" w:hAnsi="Times New Roman" w:cs="SimSun" w:hint="eastAsia"/>
                <w:sz w:val="24"/>
              </w:rPr>
              <w:t>认证等</w:t>
            </w:r>
            <w:r>
              <w:rPr>
                <w:rFonts w:ascii="Times New Roman" w:hAnsi="Times New Roman" w:cs="SimSun" w:hint="eastAsia"/>
                <w:sz w:val="24"/>
              </w:rPr>
              <w:t xml:space="preserve"> AI </w:t>
            </w:r>
            <w:r>
              <w:rPr>
                <w:rFonts w:ascii="Times New Roman" w:hAnsi="Times New Roman" w:cs="SimSun" w:hint="eastAsia"/>
                <w:sz w:val="24"/>
              </w:rPr>
              <w:t>应用关键技术。</w:t>
            </w:r>
          </w:p>
          <w:p w14:paraId="1547B76A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实训过程中，我解决了许多实际问题，例如使用</w:t>
            </w:r>
            <w:r>
              <w:rPr>
                <w:rFonts w:ascii="Times New Roman" w:hAnsi="Times New Roman" w:cs="SimSun" w:hint="eastAsia"/>
                <w:sz w:val="24"/>
              </w:rPr>
              <w:t xml:space="preserve"> Vue 3 </w:t>
            </w:r>
            <w:r>
              <w:rPr>
                <w:rFonts w:ascii="Times New Roman" w:hAnsi="Times New Roman" w:cs="SimSun" w:hint="eastAsia"/>
                <w:sz w:val="24"/>
              </w:rPr>
              <w:t>响应式对象实现流式逐字渲染、通过兼容层规避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chromadb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与</w:t>
            </w:r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SimSun" w:hint="eastAsia"/>
                <w:sz w:val="24"/>
              </w:rPr>
              <w:t>numpy</w:t>
            </w:r>
            <w:proofErr w:type="spellEnd"/>
            <w:r>
              <w:rPr>
                <w:rFonts w:ascii="Times New Roman" w:hAnsi="Times New Roman" w:cs="SimSun" w:hint="eastAsia"/>
                <w:sz w:val="24"/>
              </w:rPr>
              <w:t xml:space="preserve"> </w:t>
            </w:r>
            <w:r>
              <w:rPr>
                <w:rFonts w:ascii="Times New Roman" w:hAnsi="Times New Roman" w:cs="SimSun" w:hint="eastAsia"/>
                <w:sz w:val="24"/>
              </w:rPr>
              <w:t>的版本冲突、对多格式文档解析做容错处理、实现大模型未配置</w:t>
            </w:r>
            <w:r>
              <w:rPr>
                <w:rFonts w:ascii="Times New Roman" w:hAnsi="Times New Roman" w:cs="SimSun" w:hint="eastAsia"/>
                <w:sz w:val="24"/>
              </w:rPr>
              <w:t xml:space="preserve"> Key </w:t>
            </w:r>
            <w:r>
              <w:rPr>
                <w:rFonts w:ascii="Times New Roman" w:hAnsi="Times New Roman" w:cs="SimSun" w:hint="eastAsia"/>
                <w:sz w:val="24"/>
              </w:rPr>
              <w:t>时的自动降级等，这些经历显著提升了我的工程实践与独立解决问题的能力。</w:t>
            </w:r>
          </w:p>
          <w:p w14:paraId="7B540D29" w14:textId="77777777" w:rsidR="00E36B20" w:rsidRDefault="00000000">
            <w:pPr>
              <w:spacing w:line="360" w:lineRule="auto"/>
              <w:ind w:firstLineChars="200" w:firstLine="480"/>
              <w:rPr>
                <w:rFonts w:ascii="Times New Roman" w:hAnsi="Times New Roman" w:cs="SimSun"/>
                <w:sz w:val="24"/>
              </w:rPr>
            </w:pPr>
            <w:r>
              <w:rPr>
                <w:rFonts w:ascii="Times New Roman" w:hAnsi="Times New Roman" w:cs="SimSun" w:hint="eastAsia"/>
                <w:sz w:val="24"/>
              </w:rPr>
              <w:t>同时我也认识到系统仍存在不足，例如多模态交互尚浅、向量检索精度可进一步提升、缺少云端部署等。未来计划引入混合检索与重排序优化检索效果，完善</w:t>
            </w:r>
            <w:r>
              <w:rPr>
                <w:rFonts w:ascii="Times New Roman" w:hAnsi="Times New Roman" w:cs="SimSun" w:hint="eastAsia"/>
                <w:sz w:val="24"/>
              </w:rPr>
              <w:t xml:space="preserve"> AI </w:t>
            </w:r>
            <w:r>
              <w:rPr>
                <w:rFonts w:ascii="Times New Roman" w:hAnsi="Times New Roman" w:cs="SimSun" w:hint="eastAsia"/>
                <w:sz w:val="24"/>
              </w:rPr>
              <w:t>模拟面试等求职场景，并将系统部署到云端实现多端在线使用。最后，衷心感谢指导教师的悉心指导与帮助。</w:t>
            </w:r>
          </w:p>
          <w:p w14:paraId="6289CBD0" w14:textId="77777777" w:rsidR="00C0233B" w:rsidRDefault="00C0233B">
            <w:pPr>
              <w:spacing w:line="400" w:lineRule="exact"/>
              <w:rPr>
                <w:rFonts w:ascii="SimSun"/>
                <w:color w:val="FF0000"/>
                <w:sz w:val="24"/>
              </w:rPr>
            </w:pPr>
          </w:p>
        </w:tc>
      </w:tr>
    </w:tbl>
    <w:p w14:paraId="1399560E" w14:textId="77777777" w:rsidR="00C0233B" w:rsidRDefault="00C0233B">
      <w:pPr>
        <w:pageBreakBefore/>
        <w:rPr>
          <w:vanish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60"/>
      </w:tblGrid>
      <w:tr w:rsidR="00E36B20" w14:paraId="64DDBA46" w14:textId="77777777">
        <w:trPr>
          <w:trHeight w:val="625"/>
        </w:trPr>
        <w:tc>
          <w:tcPr>
            <w:tcW w:w="8360" w:type="dxa"/>
            <w:tcBorders>
              <w:top w:val="single" w:sz="4" w:space="0" w:color="auto"/>
            </w:tcBorders>
          </w:tcPr>
          <w:p w14:paraId="7C871280" w14:textId="77777777" w:rsidR="00C0233B" w:rsidRDefault="00C0233B">
            <w:pPr>
              <w:spacing w:line="400" w:lineRule="exact"/>
              <w:ind w:firstLineChars="100" w:firstLine="281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sz w:val="28"/>
                <w:szCs w:val="28"/>
              </w:rPr>
              <w:t>实</w:t>
            </w:r>
            <w:r>
              <w:rPr>
                <w:rFonts w:ascii="Times New Roman" w:hAnsi="Times New Roman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28"/>
                <w:szCs w:val="28"/>
              </w:rPr>
              <w:t>训</w:t>
            </w:r>
            <w:r>
              <w:rPr>
                <w:rFonts w:ascii="Times New Roman" w:hAnsi="Times New Roman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28"/>
                <w:szCs w:val="28"/>
              </w:rPr>
              <w:t>成</w:t>
            </w:r>
            <w:r>
              <w:rPr>
                <w:rFonts w:ascii="Times New Roman" w:hAnsi="Times New Roman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28"/>
                <w:szCs w:val="28"/>
              </w:rPr>
              <w:t>绩</w:t>
            </w:r>
          </w:p>
        </w:tc>
      </w:tr>
      <w:tr w:rsidR="00E36B20" w14:paraId="34C41EEC" w14:textId="77777777">
        <w:trPr>
          <w:trHeight w:val="3290"/>
        </w:trPr>
        <w:tc>
          <w:tcPr>
            <w:tcW w:w="8360" w:type="dxa"/>
            <w:tcBorders>
              <w:top w:val="single" w:sz="4" w:space="0" w:color="auto"/>
            </w:tcBorders>
          </w:tcPr>
          <w:p w14:paraId="29400059" w14:textId="77777777" w:rsidR="00C0233B" w:rsidRDefault="00C0233B">
            <w:pPr>
              <w:spacing w:line="400" w:lineRule="exact"/>
              <w:ind w:firstLineChars="100" w:firstLine="210"/>
              <w:rPr>
                <w:rFonts w:ascii="Times New Roman" w:hAnsi="Times New Roman"/>
              </w:rPr>
            </w:pPr>
          </w:p>
          <w:p w14:paraId="175A25E9" w14:textId="77777777" w:rsidR="00C0233B" w:rsidRDefault="00C0233B">
            <w:pPr>
              <w:spacing w:line="400" w:lineRule="exact"/>
              <w:ind w:firstLineChars="100" w:firstLine="210"/>
              <w:rPr>
                <w:rFonts w:ascii="Times New Roman" w:hAnsi="Times New Roman"/>
              </w:rPr>
            </w:pPr>
          </w:p>
          <w:p w14:paraId="786D0B5F" w14:textId="77777777" w:rsidR="00C0233B" w:rsidRDefault="00C0233B">
            <w:pPr>
              <w:spacing w:line="400" w:lineRule="exact"/>
              <w:ind w:firstLineChars="100" w:firstLine="21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课堂考勤得分</w:t>
            </w:r>
            <w:proofErr w:type="gramStart"/>
            <w:r>
              <w:rPr>
                <w:rFonts w:ascii="Times New Roman" w:hAnsi="Times New Roman" w:hint="eastAsia"/>
              </w:rPr>
              <w:t>(</w:t>
            </w:r>
            <w:r>
              <w:rPr>
                <w:rFonts w:ascii="Times New Roman" w:hAnsi="Times New Roman" w:hint="eastAsia"/>
              </w:rPr>
              <w:t>满分</w:t>
            </w:r>
            <w:r>
              <w:rPr>
                <w:rFonts w:ascii="Times New Roman" w:hAnsi="Times New Roman" w:hint="eastAsia"/>
              </w:rPr>
              <w:t>10</w:t>
            </w:r>
            <w:r>
              <w:rPr>
                <w:rFonts w:ascii="Times New Roman" w:hAnsi="Times New Roman" w:hint="eastAsia"/>
              </w:rPr>
              <w:t>分</w:t>
            </w:r>
            <w:r>
              <w:rPr>
                <w:rFonts w:ascii="Times New Roman" w:hAnsi="Times New Roman" w:hint="eastAsia"/>
              </w:rPr>
              <w:t>)</w:t>
            </w:r>
            <w:proofErr w:type="gramEnd"/>
            <w:r>
              <w:rPr>
                <w:rFonts w:ascii="Times New Roman" w:hAnsi="Times New Roman" w:hint="eastAsia"/>
              </w:rPr>
              <w:t>：</w:t>
            </w:r>
            <w:r>
              <w:rPr>
                <w:rFonts w:ascii="Times New Roman" w:hAnsi="Times New Roman" w:hint="eastAsia"/>
              </w:rPr>
              <w:t>____________</w:t>
            </w:r>
          </w:p>
          <w:p w14:paraId="0A5A3067" w14:textId="77777777" w:rsidR="00C0233B" w:rsidRDefault="00C0233B">
            <w:pPr>
              <w:spacing w:line="400" w:lineRule="exact"/>
              <w:ind w:firstLineChars="100" w:firstLine="210"/>
              <w:rPr>
                <w:rFonts w:ascii="Times New Roman" w:hAnsi="Times New Roman"/>
              </w:rPr>
            </w:pPr>
          </w:p>
          <w:p w14:paraId="40FFA0AE" w14:textId="77777777" w:rsidR="00C0233B" w:rsidRDefault="00C0233B">
            <w:pPr>
              <w:spacing w:line="400" w:lineRule="exact"/>
              <w:ind w:firstLineChars="100" w:firstLine="21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工作态度得分</w:t>
            </w:r>
            <w:proofErr w:type="gramStart"/>
            <w:r>
              <w:rPr>
                <w:rFonts w:ascii="Times New Roman" w:hAnsi="Times New Roman" w:hint="eastAsia"/>
              </w:rPr>
              <w:t>(</w:t>
            </w:r>
            <w:r>
              <w:rPr>
                <w:rFonts w:ascii="Times New Roman" w:hAnsi="Times New Roman" w:hint="eastAsia"/>
              </w:rPr>
              <w:t>满分</w:t>
            </w:r>
            <w:r>
              <w:rPr>
                <w:rFonts w:ascii="Times New Roman" w:hAnsi="Times New Roman" w:hint="eastAsia"/>
              </w:rPr>
              <w:t>10</w:t>
            </w:r>
            <w:r>
              <w:rPr>
                <w:rFonts w:ascii="Times New Roman" w:hAnsi="Times New Roman" w:hint="eastAsia"/>
              </w:rPr>
              <w:t>分</w:t>
            </w:r>
            <w:r>
              <w:rPr>
                <w:rFonts w:ascii="Times New Roman" w:hAnsi="Times New Roman" w:hint="eastAsia"/>
              </w:rPr>
              <w:t>)</w:t>
            </w:r>
            <w:proofErr w:type="gramEnd"/>
            <w:r>
              <w:rPr>
                <w:rFonts w:ascii="Times New Roman" w:hAnsi="Times New Roman" w:hint="eastAsia"/>
              </w:rPr>
              <w:t>：</w:t>
            </w:r>
            <w:r>
              <w:rPr>
                <w:rFonts w:ascii="Times New Roman" w:hAnsi="Times New Roman" w:hint="eastAsia"/>
              </w:rPr>
              <w:t>______________</w:t>
            </w:r>
          </w:p>
          <w:p w14:paraId="29C41512" w14:textId="77777777" w:rsidR="00C0233B" w:rsidRDefault="00C0233B">
            <w:pPr>
              <w:spacing w:line="400" w:lineRule="exact"/>
              <w:ind w:firstLineChars="100" w:firstLine="21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  <w:p w14:paraId="62690F8E" w14:textId="77777777" w:rsidR="00C0233B" w:rsidRDefault="00C0233B">
            <w:pPr>
              <w:ind w:firstLineChars="100" w:firstLine="21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项目完成效果得分（满分</w:t>
            </w:r>
            <w:r>
              <w:rPr>
                <w:rFonts w:ascii="Times New Roman" w:hAnsi="Times New Roman" w:hint="eastAsia"/>
              </w:rPr>
              <w:t>70</w:t>
            </w:r>
            <w:r>
              <w:rPr>
                <w:rFonts w:ascii="Times New Roman" w:hAnsi="Times New Roman" w:hint="eastAsia"/>
              </w:rPr>
              <w:t>分）：</w:t>
            </w:r>
            <w:r>
              <w:rPr>
                <w:rFonts w:ascii="Times New Roman" w:hAnsi="Times New Roman" w:hint="eastAsia"/>
              </w:rPr>
              <w:t>____________</w:t>
            </w:r>
          </w:p>
          <w:p w14:paraId="7386A761" w14:textId="77777777" w:rsidR="00C0233B" w:rsidRDefault="00C0233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  <w:p w14:paraId="0FD02A8E" w14:textId="77777777" w:rsidR="00C0233B" w:rsidRDefault="00C0233B">
            <w:pPr>
              <w:ind w:firstLineChars="100" w:firstLine="21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项目答辩得分（满分</w:t>
            </w:r>
            <w:r>
              <w:rPr>
                <w:rFonts w:ascii="Times New Roman" w:hAnsi="Times New Roman" w:hint="eastAsia"/>
              </w:rPr>
              <w:t>10</w:t>
            </w:r>
            <w:r>
              <w:rPr>
                <w:rFonts w:ascii="Times New Roman" w:hAnsi="Times New Roman" w:hint="eastAsia"/>
              </w:rPr>
              <w:t>分）</w:t>
            </w:r>
            <w:r>
              <w:rPr>
                <w:rFonts w:ascii="Times New Roman" w:hAnsi="Times New Roman" w:hint="eastAsia"/>
              </w:rPr>
              <w:t>:_______________</w:t>
            </w:r>
          </w:p>
          <w:p w14:paraId="3FFD35DE" w14:textId="77777777" w:rsidR="00C0233B" w:rsidRDefault="00C0233B">
            <w:pPr>
              <w:spacing w:line="400" w:lineRule="exact"/>
              <w:ind w:firstLineChars="100" w:firstLine="21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指导教师评语：</w:t>
            </w:r>
          </w:p>
          <w:p w14:paraId="70086CE6" w14:textId="77777777" w:rsidR="00C0233B" w:rsidRDefault="00C0233B">
            <w:pPr>
              <w:ind w:firstLineChars="100" w:firstLine="210"/>
              <w:rPr>
                <w:rFonts w:ascii="Times New Roman" w:hAnsi="Times New Roman"/>
              </w:rPr>
            </w:pPr>
          </w:p>
          <w:p w14:paraId="0E4698F0" w14:textId="77777777" w:rsidR="00C0233B" w:rsidRDefault="00C0233B">
            <w:pPr>
              <w:ind w:firstLineChars="100" w:firstLine="210"/>
              <w:rPr>
                <w:rFonts w:ascii="Times New Roman" w:hAnsi="Times New Roman"/>
              </w:rPr>
            </w:pPr>
          </w:p>
          <w:p w14:paraId="4565D986" w14:textId="77777777" w:rsidR="00C0233B" w:rsidRDefault="00C0233B">
            <w:pPr>
              <w:ind w:firstLineChars="2010" w:firstLine="4221"/>
              <w:rPr>
                <w:rFonts w:ascii="Times New Roman" w:hAnsi="Times New Roman"/>
              </w:rPr>
            </w:pPr>
          </w:p>
          <w:p w14:paraId="6F56B534" w14:textId="77777777" w:rsidR="00C0233B" w:rsidRDefault="00C0233B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 </w:t>
            </w:r>
            <w:r>
              <w:rPr>
                <w:rFonts w:ascii="Times New Roman" w:hAnsi="Times New Roman" w:hint="eastAsia"/>
              </w:rPr>
              <w:t>实训总成绩：</w:t>
            </w:r>
            <w:r>
              <w:rPr>
                <w:rFonts w:ascii="Times New Roman" w:hAnsi="Times New Roman"/>
              </w:rPr>
              <w:t>__________</w:t>
            </w:r>
          </w:p>
          <w:p w14:paraId="6C728FB0" w14:textId="77777777" w:rsidR="00C0233B" w:rsidRDefault="00C0233B">
            <w:pPr>
              <w:spacing w:line="276" w:lineRule="auto"/>
              <w:rPr>
                <w:rFonts w:ascii="Times New Roman" w:hAnsi="Times New Roman"/>
              </w:rPr>
            </w:pPr>
          </w:p>
          <w:p w14:paraId="01FF4043" w14:textId="77777777" w:rsidR="00C0233B" w:rsidRDefault="00C0233B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（实训总成绩</w:t>
            </w:r>
            <w:r>
              <w:rPr>
                <w:rFonts w:ascii="Times New Roman" w:hAnsi="Times New Roman" w:hint="eastAsia"/>
              </w:rPr>
              <w:t>=</w:t>
            </w:r>
            <w:r>
              <w:rPr>
                <w:rFonts w:ascii="Times New Roman" w:hAnsi="Times New Roman" w:hint="eastAsia"/>
              </w:rPr>
              <w:t>课堂考勤得分</w:t>
            </w:r>
            <w:r>
              <w:rPr>
                <w:rFonts w:ascii="Times New Roman" w:hAnsi="Times New Roman" w:hint="eastAsia"/>
              </w:rPr>
              <w:t>+</w:t>
            </w:r>
            <w:r>
              <w:rPr>
                <w:rFonts w:ascii="Times New Roman" w:hAnsi="Times New Roman" w:hint="eastAsia"/>
              </w:rPr>
              <w:t>工作态度得分</w:t>
            </w:r>
            <w:r>
              <w:rPr>
                <w:rFonts w:ascii="Times New Roman" w:hAnsi="Times New Roman" w:hint="eastAsia"/>
              </w:rPr>
              <w:t>+</w:t>
            </w:r>
            <w:r>
              <w:rPr>
                <w:rFonts w:ascii="Times New Roman" w:hAnsi="Times New Roman" w:hint="eastAsia"/>
              </w:rPr>
              <w:t>项目完成效果得分</w:t>
            </w:r>
            <w:r>
              <w:rPr>
                <w:rFonts w:ascii="Times New Roman" w:hAnsi="Times New Roman" w:hint="eastAsia"/>
              </w:rPr>
              <w:t xml:space="preserve"> +</w:t>
            </w:r>
            <w:r>
              <w:rPr>
                <w:rFonts w:ascii="Times New Roman" w:hAnsi="Times New Roman" w:hint="eastAsia"/>
              </w:rPr>
              <w:t>项目答辩得分）</w:t>
            </w:r>
          </w:p>
          <w:p w14:paraId="3850FE6A" w14:textId="77777777" w:rsidR="00C0233B" w:rsidRDefault="00C0233B">
            <w:pPr>
              <w:spacing w:line="276" w:lineRule="auto"/>
              <w:rPr>
                <w:rFonts w:ascii="Times New Roman" w:hAnsi="Times New Roman"/>
              </w:rPr>
            </w:pPr>
          </w:p>
          <w:p w14:paraId="163D0B91" w14:textId="77777777" w:rsidR="00C0233B" w:rsidRDefault="00C0233B">
            <w:pPr>
              <w:spacing w:line="276" w:lineRule="auto"/>
              <w:rPr>
                <w:rFonts w:ascii="Times New Roman" w:hAnsi="Times New Roman"/>
              </w:rPr>
            </w:pPr>
          </w:p>
          <w:p w14:paraId="3EF1891A" w14:textId="77777777" w:rsidR="00C0233B" w:rsidRDefault="00C0233B">
            <w:pPr>
              <w:spacing w:line="276" w:lineRule="auto"/>
              <w:rPr>
                <w:rFonts w:ascii="Times New Roman" w:hAnsi="Times New Roman"/>
              </w:rPr>
            </w:pPr>
          </w:p>
          <w:p w14:paraId="5325729A" w14:textId="77777777" w:rsidR="00C0233B" w:rsidRDefault="00C0233B">
            <w:pPr>
              <w:spacing w:line="400" w:lineRule="exact"/>
              <w:ind w:firstLineChars="100" w:firstLine="210"/>
              <w:rPr>
                <w:rFonts w:ascii="Times New Roman" w:hAnsi="Times New Roman"/>
              </w:rPr>
            </w:pPr>
          </w:p>
          <w:p w14:paraId="5EAA54B6" w14:textId="77777777" w:rsidR="00C0233B" w:rsidRDefault="00C0233B">
            <w:pPr>
              <w:spacing w:line="400" w:lineRule="exact"/>
              <w:ind w:firstLineChars="100" w:firstLine="210"/>
              <w:rPr>
                <w:rFonts w:ascii="Times New Roman" w:hAnsi="Times New Roman"/>
              </w:rPr>
            </w:pPr>
          </w:p>
          <w:p w14:paraId="4780B0FE" w14:textId="77777777" w:rsidR="00C0233B" w:rsidRDefault="00C0233B">
            <w:pPr>
              <w:ind w:firstLineChars="2010" w:firstLine="4221"/>
              <w:rPr>
                <w:rFonts w:ascii="Times New Roman" w:hAnsi="Times New Roman"/>
              </w:rPr>
            </w:pPr>
          </w:p>
          <w:p w14:paraId="2F12E92D" w14:textId="77777777" w:rsidR="00C0233B" w:rsidRDefault="00C0233B">
            <w:pPr>
              <w:ind w:firstLineChars="1900" w:firstLine="3990"/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 w:hint="eastAsia"/>
              </w:rPr>
              <w:t>指导教师：</w:t>
            </w:r>
            <w:r>
              <w:rPr>
                <w:rFonts w:ascii="Times New Roman" w:hAnsi="Times New Roman"/>
                <w:u w:val="single"/>
              </w:rPr>
              <w:t xml:space="preserve">             </w:t>
            </w:r>
          </w:p>
          <w:p w14:paraId="03882237" w14:textId="77777777" w:rsidR="00C0233B" w:rsidRDefault="00C0233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         </w:t>
            </w:r>
          </w:p>
          <w:p w14:paraId="18955AAB" w14:textId="77777777" w:rsidR="00C0233B" w:rsidRDefault="00C0233B">
            <w:pPr>
              <w:ind w:firstLineChars="2300" w:firstLine="483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年</w:t>
            </w:r>
            <w:r>
              <w:rPr>
                <w:rFonts w:ascii="Times New Roman" w:hAnsi="Times New Roman"/>
              </w:rPr>
              <w:t xml:space="preserve">    </w:t>
            </w:r>
            <w:r>
              <w:rPr>
                <w:rFonts w:ascii="Times New Roman" w:hAnsi="Times New Roman" w:hint="eastAsia"/>
              </w:rPr>
              <w:t>月</w:t>
            </w:r>
            <w:r>
              <w:rPr>
                <w:rFonts w:ascii="Times New Roman" w:hAnsi="Times New Roman"/>
              </w:rPr>
              <w:t xml:space="preserve">   </w:t>
            </w:r>
            <w:r>
              <w:rPr>
                <w:rFonts w:ascii="Times New Roman" w:hAnsi="Times New Roman" w:hint="eastAsia"/>
              </w:rPr>
              <w:t>日</w:t>
            </w:r>
          </w:p>
        </w:tc>
      </w:tr>
    </w:tbl>
    <w:p w14:paraId="62E3248A" w14:textId="77777777" w:rsidR="00793D4B" w:rsidRPr="00EF79E4" w:rsidRDefault="00793D4B" w:rsidP="00EF79E4">
      <w:pPr>
        <w:ind w:firstLineChars="200" w:firstLine="480"/>
        <w:rPr>
          <w:sz w:val="24"/>
        </w:rPr>
      </w:pPr>
    </w:p>
    <w:sectPr w:rsidR="00793D4B" w:rsidRPr="00EF79E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59E9A" w14:textId="77777777" w:rsidR="000F2630" w:rsidRDefault="000F2630" w:rsidP="001A4836">
      <w:r>
        <w:separator/>
      </w:r>
    </w:p>
  </w:endnote>
  <w:endnote w:type="continuationSeparator" w:id="0">
    <w:p w14:paraId="5892EA1C" w14:textId="77777777" w:rsidR="000F2630" w:rsidRDefault="000F2630" w:rsidP="001A4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altName w:val="ST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22251" w14:textId="77777777" w:rsidR="000F2630" w:rsidRDefault="000F2630" w:rsidP="001A4836">
      <w:r>
        <w:separator/>
      </w:r>
    </w:p>
  </w:footnote>
  <w:footnote w:type="continuationSeparator" w:id="0">
    <w:p w14:paraId="6E4E9410" w14:textId="77777777" w:rsidR="000F2630" w:rsidRDefault="000F2630" w:rsidP="001A48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E67D2"/>
    <w:multiLevelType w:val="singleLevel"/>
    <w:tmpl w:val="2E6E67D2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D50DB74"/>
    <w:multiLevelType w:val="singleLevel"/>
    <w:tmpl w:val="3D50DB74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5B344466"/>
    <w:multiLevelType w:val="singleLevel"/>
    <w:tmpl w:val="5B344466"/>
    <w:lvl w:ilvl="0">
      <w:start w:val="1"/>
      <w:numFmt w:val="chineseCounting"/>
      <w:suff w:val="nothing"/>
      <w:lvlText w:val="%1．"/>
      <w:lvlJc w:val="left"/>
      <w:rPr>
        <w:rFonts w:ascii="SimSun" w:eastAsia="SimSun" w:hAnsi="SimSun"/>
      </w:rPr>
    </w:lvl>
  </w:abstractNum>
  <w:abstractNum w:abstractNumId="3" w15:restartNumberingAfterBreak="0">
    <w:nsid w:val="62117CDD"/>
    <w:multiLevelType w:val="multilevel"/>
    <w:tmpl w:val="62117CDD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B2D34F8"/>
    <w:multiLevelType w:val="singleLevel"/>
    <w:tmpl w:val="6B2D34F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6C92744B"/>
    <w:multiLevelType w:val="multilevel"/>
    <w:tmpl w:val="6C92744B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64126456">
    <w:abstractNumId w:val="4"/>
  </w:num>
  <w:num w:numId="2" w16cid:durableId="568150607">
    <w:abstractNumId w:val="2"/>
  </w:num>
  <w:num w:numId="3" w16cid:durableId="1781030243">
    <w:abstractNumId w:val="0"/>
  </w:num>
  <w:num w:numId="4" w16cid:durableId="1998459687">
    <w:abstractNumId w:val="1"/>
  </w:num>
  <w:num w:numId="5" w16cid:durableId="2025546700">
    <w:abstractNumId w:val="3"/>
  </w:num>
  <w:num w:numId="6" w16cid:durableId="1531530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79E4"/>
    <w:rsid w:val="000F2630"/>
    <w:rsid w:val="001A4836"/>
    <w:rsid w:val="004D52E6"/>
    <w:rsid w:val="00686A66"/>
    <w:rsid w:val="00793D4B"/>
    <w:rsid w:val="008813C9"/>
    <w:rsid w:val="009A13AC"/>
    <w:rsid w:val="00C0233B"/>
    <w:rsid w:val="00CA06D0"/>
    <w:rsid w:val="00E36B20"/>
    <w:rsid w:val="00EF79E4"/>
    <w:rsid w:val="01326CA8"/>
    <w:rsid w:val="01861610"/>
    <w:rsid w:val="025A5A69"/>
    <w:rsid w:val="035E4919"/>
    <w:rsid w:val="046E60CF"/>
    <w:rsid w:val="076B4F66"/>
    <w:rsid w:val="0799318D"/>
    <w:rsid w:val="0AD26223"/>
    <w:rsid w:val="0AFA13CC"/>
    <w:rsid w:val="0D241166"/>
    <w:rsid w:val="140A5735"/>
    <w:rsid w:val="15F433CF"/>
    <w:rsid w:val="1649447D"/>
    <w:rsid w:val="18EB4A4A"/>
    <w:rsid w:val="198A7DBF"/>
    <w:rsid w:val="1AA159B3"/>
    <w:rsid w:val="1BC872C4"/>
    <w:rsid w:val="1D9B6A3E"/>
    <w:rsid w:val="1F6336C9"/>
    <w:rsid w:val="1FAD4807"/>
    <w:rsid w:val="1FBF453A"/>
    <w:rsid w:val="1FE84D8A"/>
    <w:rsid w:val="21D92F26"/>
    <w:rsid w:val="227F50D5"/>
    <w:rsid w:val="228C1A27"/>
    <w:rsid w:val="24E037BE"/>
    <w:rsid w:val="26C40659"/>
    <w:rsid w:val="293935AF"/>
    <w:rsid w:val="2DD35427"/>
    <w:rsid w:val="2F106B60"/>
    <w:rsid w:val="34A96C8B"/>
    <w:rsid w:val="3558300F"/>
    <w:rsid w:val="383D6DCE"/>
    <w:rsid w:val="3B2A1AA2"/>
    <w:rsid w:val="3B4B164C"/>
    <w:rsid w:val="3D992BE2"/>
    <w:rsid w:val="3F860F17"/>
    <w:rsid w:val="432A7D99"/>
    <w:rsid w:val="438A6A89"/>
    <w:rsid w:val="44FE3C75"/>
    <w:rsid w:val="45765517"/>
    <w:rsid w:val="45943BEF"/>
    <w:rsid w:val="467C4DAF"/>
    <w:rsid w:val="47DD78F8"/>
    <w:rsid w:val="495851E9"/>
    <w:rsid w:val="49BA2580"/>
    <w:rsid w:val="4BC125D8"/>
    <w:rsid w:val="4C577725"/>
    <w:rsid w:val="4F5278CB"/>
    <w:rsid w:val="508B70D3"/>
    <w:rsid w:val="50EE68AA"/>
    <w:rsid w:val="55CD6A42"/>
    <w:rsid w:val="56525AE3"/>
    <w:rsid w:val="59383D77"/>
    <w:rsid w:val="5DB42C29"/>
    <w:rsid w:val="667300FB"/>
    <w:rsid w:val="66974E96"/>
    <w:rsid w:val="66A84B1E"/>
    <w:rsid w:val="69C97A5C"/>
    <w:rsid w:val="6D2A303F"/>
    <w:rsid w:val="6F92743E"/>
    <w:rsid w:val="7015340F"/>
    <w:rsid w:val="70AC33A8"/>
    <w:rsid w:val="713B6CCF"/>
    <w:rsid w:val="71461992"/>
    <w:rsid w:val="718427D7"/>
    <w:rsid w:val="71970440"/>
    <w:rsid w:val="72567C83"/>
    <w:rsid w:val="77455749"/>
    <w:rsid w:val="792E4D9D"/>
    <w:rsid w:val="7AD537CF"/>
    <w:rsid w:val="7C9A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C564E"/>
  <w15:chartTrackingRefBased/>
  <w15:docId w15:val="{38B5732F-E0EA-4F03-9ADE-3C9C04C0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semiHidden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TOC2">
    <w:name w:val="toc 2"/>
    <w:basedOn w:val="a"/>
    <w:next w:val="a"/>
    <w:semiHidden/>
    <w:qFormat/>
    <w:pPr>
      <w:ind w:leftChars="200" w:left="420"/>
    </w:p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widowControl/>
      <w:ind w:firstLineChars="200" w:firstLine="420"/>
      <w:jc w:val="left"/>
    </w:pPr>
    <w:rPr>
      <w:sz w:val="24"/>
    </w:rPr>
  </w:style>
  <w:style w:type="paragraph" w:customStyle="1" w:styleId="p0">
    <w:name w:val="p0"/>
    <w:basedOn w:val="a"/>
    <w:qFormat/>
    <w:pPr>
      <w:widowControl/>
    </w:pPr>
    <w:rPr>
      <w:kern w:val="0"/>
      <w:szCs w:val="21"/>
    </w:rPr>
  </w:style>
  <w:style w:type="paragraph" w:styleId="a7">
    <w:name w:val="header"/>
    <w:basedOn w:val="a"/>
    <w:link w:val="a8"/>
    <w:rsid w:val="001A48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1A4836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11566</dc:creator>
  <cp:keywords/>
  <cp:lastModifiedBy>罐头 鱼</cp:lastModifiedBy>
  <cp:revision>3</cp:revision>
  <dcterms:created xsi:type="dcterms:W3CDTF">2026-08-29T13:13:00Z</dcterms:created>
  <dcterms:modified xsi:type="dcterms:W3CDTF">2026-08-29T14:34:00Z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eyJoZGlkIjoiZTk1YmZhNGFiMTc1NGMzZTRhNGVmOWY4Zjk5ZWM1ZjMiLCJ1c2VySWQiOiI5MjEwMzI4MTcifQ==</vt:lpwstr>
  </property>
  <property fmtid="{D5CDD505-2E9C-101B-9397-08002B2CF9AE}" pid="4" name="ICV">
    <vt:lpwstr>D9C2457BEF234AFA84C144A6E182E7C3_12</vt:lpwstr>
  </property>
</Properties>
</file>