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数据结构与算法综合实训</w:t>
      </w:r>
    </w:p>
    <w:p>
      <w:pPr>
        <w:pStyle w:val="Title"/>
        <w:jc w:val="center"/>
      </w:pPr>
      <w:r>
        <w:t>实验二 动态规划实验报告</w:t>
      </w:r>
    </w:p>
    <w:p>
      <w:pPr>
        <w:jc w:val="center"/>
      </w:pPr>
      <w:r>
        <w:rPr>
          <w:sz w:val="28"/>
        </w:rPr>
        <w:t>学号  222024321062099</w:t>
      </w:r>
    </w:p>
    <w:p>
      <w:pPr>
        <w:jc w:val="center"/>
      </w:pPr>
      <w:r>
        <w:rPr>
          <w:sz w:val="28"/>
        </w:rPr>
        <w:t>姓名  谈世钊</w:t>
      </w:r>
    </w:p>
    <w:p>
      <w:pPr>
        <w:jc w:val="center"/>
      </w:pPr>
      <w:r>
        <w:rPr>
          <w:sz w:val="28"/>
        </w:rPr>
        <w:t>班级  软工中外4班</w:t>
      </w:r>
    </w:p>
    <w:p>
      <w:pPr>
        <w:pStyle w:val="Heading2"/>
      </w:pPr>
      <w:r>
        <w:t>实验内容与目标</w:t>
      </w:r>
    </w:p>
    <w:p>
      <w:pPr>
        <w:ind w:firstLine="440"/>
      </w:pPr>
      <w:r>
        <w:rPr>
          <w:b w:val="0"/>
        </w:rPr>
        <w:t>本实验使用 C++17 实现矩阵连乘、最长公共子序列和 0-1 背包，本报告选取三个代表性题目。每个问题均给出状态定义、递推关系、边界条件、计算顺序及最优方案恢复方法。通过典型算例、随机穷举对照和边界测试，验证最优值与输出方案的一致性。</w:t>
      </w:r>
    </w:p>
    <w:tbl>
      <w:tblPr>
        <w:tblW w:type="auto" w:w="0"/>
        <w:jc w:val="center"/>
        <w:tblLayout w:type="fixed"/>
        <w:tblLook w:firstColumn="1" w:firstRow="1" w:lastColumn="0" w:lastRow="0" w:noHBand="0" w:noVBand="1" w:val="04A0"/>
      </w:tblPr>
      <w:tblGrid>
        <w:gridCol w:w="2160"/>
        <w:gridCol w:w="4320"/>
        <w:gridCol w:w="3283"/>
      </w:tblGrid>
      <w:tr>
        <w:trPr>
          <w:cantSplit/>
          <w:tblHeader/>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实验项目</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求解目标</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典型算例结果</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最少标量乘法次数</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15125</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最大公共子序列长度</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4，输出 BCBA</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容量约束下的最大价值</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15，选择 1、2、5</w:t>
            </w:r>
          </w:p>
        </w:tc>
      </w:tr>
    </w:tbl>
    <w:p>
      <w:pPr>
        <w:spacing w:after="0" w:line="40" w:lineRule="exact"/>
      </w:pPr>
      <w:r>
        <w:rPr>
          <w:sz w:val="4"/>
        </w:rPr>
      </w:r>
    </w:p>
    <w:p>
      <w:pPr>
        <w:pStyle w:val="Heading2"/>
      </w:pPr>
      <w:r>
        <w:t>实验环境与完成情况</w:t>
      </w:r>
    </w:p>
    <w:p>
      <w:pPr>
        <w:ind w:firstLine="440"/>
      </w:pPr>
      <w:r>
        <w:rPr>
          <w:b w:val="0"/>
        </w:rPr>
        <w:t>硬件环境为本机 PC，操作系统为 Windows。编译器为 MinGW g++ 13.2.0，采用 C++17 标准，启用 -O2、-Wall、-Wextra 和 -pedantic。程序编译通过，三类算法共完成 600 组随机穷举对照、8 项内置边界检查及 11 项额外命令行测试，全部通过。</w:t>
      </w:r>
    </w:p>
    <w:p>
      <w:pPr>
        <w:ind w:firstLine="440"/>
      </w:pPr>
      <w:r>
        <w:rPr>
          <w:b w:val="0"/>
        </w:rPr>
        <w:t>报告中的运行图全部来自本机真实 Windows 编译终端：画面包含 g++ 编译命令、BUILD SUCCESS、样例输入、状态计算、回溯过程、边界错误提示和最终结果。对应的原始输入、输出、源码和复现脚本保存在实验附件中。</w:t>
      </w:r>
    </w:p>
    <w:p>
      <w:r>
        <w:br w:type="page"/>
      </w:r>
    </w:p>
    <w:p>
      <w:pPr>
        <w:pStyle w:val="Heading1"/>
      </w:pPr>
      <w:r>
        <w:t>一 动态规划原理与总体设计</w:t>
      </w:r>
    </w:p>
    <w:p>
      <w:pPr>
        <w:pStyle w:val="Heading2"/>
      </w:pPr>
      <w:r>
        <w:t>1 最优子结构与重叠子问题</w:t>
      </w:r>
    </w:p>
    <w:p>
      <w:pPr>
        <w:ind w:firstLine="440"/>
      </w:pPr>
      <w:r>
        <w:rPr>
          <w:b w:val="0"/>
        </w:rPr>
        <w:t>动态规划将原问题组织为相互依赖的子问题，保存已经求出的状态值，并按依赖关系计算新状态。最优子结构要求最优解中包含的子问题解也是相应条件下的最优解；重叠子问题说明不同求解路径会重复访问同一状态，保存结果可以减少重复计算。</w:t>
      </w:r>
    </w:p>
    <w:p>
      <w:pPr>
        <w:ind w:firstLine="440"/>
      </w:pPr>
      <w:r>
        <w:rPr>
          <w:b w:val="0"/>
        </w:rPr>
        <w:t>最优子结构可以用替换法说明：若最优方案包含一个非最优的子方案，且用更好的子方案替换后不会破坏约束，则原方案还能改进，与最优性矛盾。使用该论证时必须明确状态保留了哪些约束，不能只凭“问题可分解”就使用动态规划。</w:t>
      </w:r>
    </w:p>
    <w:p>
      <w:pPr>
        <w:pStyle w:val="Heading2"/>
      </w:pPr>
      <w:r>
        <w:t>2 状态设计与计算顺序</w:t>
      </w:r>
    </w:p>
    <w:tbl>
      <w:tblPr>
        <w:tblW w:type="auto" w:w="0"/>
        <w:jc w:val="center"/>
        <w:tblLayout w:type="fixed"/>
        <w:tblLook w:firstColumn="1" w:firstRow="1" w:lastColumn="0" w:lastRow="0" w:noHBand="0" w:noVBand="1" w:val="04A0"/>
      </w:tblPr>
      <w:tblGrid>
        <w:gridCol w:w="1944"/>
        <w:gridCol w:w="5544"/>
        <w:gridCol w:w="2275"/>
      </w:tblGrid>
      <w:tr>
        <w:trPr>
          <w:cantSplit/>
          <w:tblHeader/>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问题</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状态含义</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依赖方向</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区间内矩阵乘积的最低代价</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短区间到长区间</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两个前缀的 LCS 长度</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短前缀到长前缀</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前若干件物品在给定容量内的最大价值</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上一物品层到下一层</w:t>
            </w:r>
          </w:p>
        </w:tc>
      </w:tr>
    </w:tbl>
    <w:p>
      <w:pPr>
        <w:spacing w:after="0" w:line="40" w:lineRule="exact"/>
      </w:pPr>
      <w:r>
        <w:rPr>
          <w:sz w:val="4"/>
        </w:rPr>
      </w:r>
    </w:p>
    <w:p>
      <w:pPr>
        <w:pStyle w:val="Heading2"/>
      </w:pPr>
      <w:r>
        <w:t>3 从最优值恢复最优方案</w:t>
      </w:r>
    </w:p>
    <w:p>
      <w:pPr>
        <w:ind w:firstLine="440"/>
      </w:pPr>
      <w:r>
        <w:rPr>
          <w:b w:val="0"/>
        </w:rPr>
        <w:t>仅保存最优值不足以展示完整答案。矩阵连乘记录最优断开点；LCS 按状态相等或相邻最优值回退；背包比较相邻物品层决定是否选择；报告分别检查括号结构、公共子序列合法性和物品总重量。</w:t>
      </w:r>
    </w:p>
    <w:p>
      <w:pPr>
        <w:pStyle w:val="Heading2"/>
      </w:pPr>
      <w:r>
        <w:t>4 实验实施步骤</w:t>
      </w:r>
    </w:p>
    <w:p>
      <w:pPr>
        <w:ind w:firstLine="440"/>
      </w:pPr>
      <w:r>
        <w:rPr>
          <w:b w:val="0"/>
        </w:rPr>
        <w:t>先用小规模数据人工计算期望结果，再实现递推与回溯，最后用不带记忆化的穷举算法作为独立参照。所有随机测试采用固定种子 20261027，便于重现。主程序按 matrix、lcs、knapsack 和 verify 四种模式运行，各模式的输入格式独立。</w:t>
      </w:r>
    </w:p>
    <w:p>
      <w:pPr>
        <w:ind w:firstLine="440"/>
      </w:pPr>
      <w:r>
        <w:rPr>
          <w:b w:val="0"/>
        </w:rPr>
        <w:t>本实验采用自底向上的表格法。状态初值、有效范围与循环顺序都在计算前确定；遇到无效维度或非正重量时，程序输出错误信息并返回非零退出码。</w:t>
      </w:r>
    </w:p>
    <w:p>
      <w:r>
        <w:br w:type="page"/>
      </w:r>
    </w:p>
    <w:p>
      <w:pPr>
        <w:pStyle w:val="Heading1"/>
      </w:pPr>
      <w:r>
        <w:t>二 矩阵连乘问题建模</w:t>
      </w:r>
    </w:p>
    <w:p>
      <w:pPr>
        <w:pStyle w:val="Heading2"/>
      </w:pPr>
      <w:r>
        <w:t>1 问题与输入数据</w:t>
      </w:r>
    </w:p>
    <w:p>
      <w:pPr>
        <w:ind w:firstLine="440"/>
      </w:pPr>
      <w:r>
        <w:rPr>
          <w:b w:val="0"/>
        </w:rPr>
        <w:t>设有 n 个相容矩阵，矩阵 Ai 的行数为 p(i−1)，列数为 p(i)。矩阵乘法满足结合律，不同括号化方式得到相同的数学乘积，但所需的标量乘法次数可能差别很大。目标是保持矩阵顺序不变，寻找乘法次数最少的括号化方式。</w:t>
      </w:r>
    </w:p>
    <w:tbl>
      <w:tblPr>
        <w:tblW w:type="auto" w:w="0"/>
        <w:jc w:val="center"/>
        <w:tblLayout w:type="fixed"/>
        <w:tblLook w:firstColumn="1" w:firstRow="1" w:lastColumn="0" w:lastRow="0" w:noHBand="0" w:noVBand="1" w:val="04A0"/>
      </w:tblPr>
      <w:tblGrid>
        <w:gridCol w:w="3168"/>
        <w:gridCol w:w="3168"/>
        <w:gridCol w:w="3427"/>
      </w:tblGrid>
      <w:tr>
        <w:trPr>
          <w:cantSplit/>
          <w:tblHeader/>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矩阵</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行数</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列数</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A1</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A2</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A3</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A5</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A6</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w:t>
            </w:r>
          </w:p>
        </w:tc>
      </w:tr>
    </w:tbl>
    <w:p>
      <w:pPr>
        <w:spacing w:after="0" w:line="40" w:lineRule="exact"/>
      </w:pPr>
      <w:r>
        <w:rPr>
          <w:sz w:val="4"/>
        </w:rPr>
      </w:r>
    </w:p>
    <w:p>
      <w:pPr>
        <w:pStyle w:val="Heading2"/>
      </w:pPr>
      <w:r>
        <w:t>2 状态与递推关系</w:t>
      </w:r>
    </w:p>
    <w:p>
      <w:pPr>
        <w:ind w:firstLine="440"/>
      </w:pPr>
      <w:r>
        <w:rPr>
          <w:b w:val="0"/>
        </w:rPr>
        <w:t>数学说明使用从 1 开始的矩阵编号。M(i,j) 表示 Ai 到 Aj 连乘的最少乘法次数，S(i,j) 保存最后一次乘法的断开位置。单个矩阵无需相乘，故 M(i,i)=0。对于 i&lt;j，枚举最后断开位置 k，左右乘积的维度分别为 p(i−1)×p(k) 和 p(k)×p(j)。</w:t>
      </w:r>
    </w:p>
    <w:p>
      <w:pPr>
        <w:jc w:val="center"/>
      </w:pPr>
      <m:oMath>
        <m:r>
          <m:t>M(i,j) = min { M(i,k) + M(k+1,j) + p(i−1)·p(k)·p(j) }</m:t>
        </m:r>
      </m:oMath>
    </w:p>
    <w:p>
      <w:pPr>
        <w:ind w:firstLine="440"/>
      </w:pPr>
      <w:r>
        <w:rPr>
          <w:b w:val="0"/>
        </w:rPr>
        <w:t>其中 k 从 i 到 j−1。每个候选值由左区间成本、右区间成本和最后合并成本组成。选取最小值并保存 k，之后可以递归输出完整括号表达式。</w:t>
      </w:r>
    </w:p>
    <w:p>
      <w:pPr>
        <w:pStyle w:val="Heading2"/>
      </w:pPr>
      <w:r>
        <w:t>3 正确性与数据结构</w:t>
      </w:r>
    </w:p>
    <w:p>
      <w:pPr>
        <w:ind w:firstLine="440"/>
      </w:pPr>
      <w:r>
        <w:rPr>
          <w:b w:val="0"/>
        </w:rPr>
        <w:t>最优括号结构一定有一个最终断开点。固定该断开点后，如果任一子区间存在更优括号结构，替换后会降低总成本，因此左右子区间必须分别最优。枚举所有最终断开点即可覆盖所有可能最优结构。</w:t>
      </w:r>
    </w:p>
    <w:p>
      <w:pPr>
        <w:ind w:firstLine="440"/>
      </w:pPr>
      <w:r>
        <w:rPr>
          <w:b w:val="0"/>
        </w:rPr>
        <w:t>程序使用 vector&lt;int&gt; 保存维度，使用二维 vector&lt;long long&gt; 保存代价，使用二维 vector&lt;int&gt; 保存断开点。代码从 0 开始编号，因此合并成本写为 p[i]×p[k+1]×p[j+1]。维度乘法通过 1LL 提升为 64 位计算。</w:t>
      </w:r>
    </w:p>
    <w:p>
      <w:r>
        <w:br w:type="page"/>
      </w:r>
    </w:p>
    <w:p>
      <w:pPr>
        <w:pStyle w:val="Heading1"/>
      </w:pPr>
      <w:r>
        <w:t>三 矩阵连乘算法与关键实现</w:t>
      </w:r>
    </w:p>
    <w:p>
      <w:pPr>
        <w:pStyle w:val="Heading2"/>
      </w:pPr>
      <w:r>
        <w:t>1 伪代码</w:t>
      </w:r>
    </w:p>
    <w:p>
      <w:pPr>
        <w:spacing w:line="247" w:lineRule="auto" w:after="160"/>
      </w:pPr>
      <w:r>
        <w:rPr>
          <w:rFonts w:ascii="Consolas" w:hAnsi="Consolas" w:eastAsia="宋体"/>
          <w:sz w:val="19"/>
        </w:rPr>
        <w:t>M[i,i] ← 0</w:t>
      </w:r>
      <w:r>
        <w:rPr>
          <w:rFonts w:ascii="Consolas" w:hAnsi="Consolas" w:eastAsia="宋体"/>
          <w:sz w:val="19"/>
        </w:rPr>
        <w:br/>
        <w:t>for len ← 2 to n:</w:t>
      </w:r>
      <w:r>
        <w:rPr>
          <w:rFonts w:ascii="Consolas" w:hAnsi="Consolas" w:eastAsia="宋体"/>
          <w:sz w:val="19"/>
        </w:rPr>
        <w:br/>
        <w:t xml:space="preserve">    for i ← 1 to n−len+1:</w:t>
      </w:r>
      <w:r>
        <w:rPr>
          <w:rFonts w:ascii="Consolas" w:hAnsi="Consolas" w:eastAsia="宋体"/>
          <w:sz w:val="19"/>
        </w:rPr>
        <w:br/>
        <w:t xml:space="preserve">        j ← i+len−1; M[i,j] ← INF</w:t>
      </w:r>
      <w:r>
        <w:rPr>
          <w:rFonts w:ascii="Consolas" w:hAnsi="Consolas" w:eastAsia="宋体"/>
          <w:sz w:val="19"/>
        </w:rPr>
        <w:br/>
        <w:t xml:space="preserve">        for k ← i to j−1:</w:t>
      </w:r>
      <w:r>
        <w:rPr>
          <w:rFonts w:ascii="Consolas" w:hAnsi="Consolas" w:eastAsia="宋体"/>
          <w:sz w:val="19"/>
        </w:rPr>
        <w:br/>
        <w:t xml:space="preserve">            q ← M[i,k]+M[k+1,j]+p[i−1]*p[k]*p[j]</w:t>
      </w:r>
      <w:r>
        <w:rPr>
          <w:rFonts w:ascii="Consolas" w:hAnsi="Consolas" w:eastAsia="宋体"/>
          <w:sz w:val="19"/>
        </w:rPr>
        <w:br/>
        <w:t xml:space="preserve">            if q &lt; M[i,j]: M[i,j] ← q; S[i,j] ← k</w:t>
      </w:r>
      <w:r>
        <w:rPr>
          <w:rFonts w:ascii="Consolas" w:hAnsi="Consolas" w:eastAsia="宋体"/>
          <w:sz w:val="19"/>
        </w:rPr>
        <w:br/>
        <w:t>PrintOrder(i,j):</w:t>
      </w:r>
      <w:r>
        <w:rPr>
          <w:rFonts w:ascii="Consolas" w:hAnsi="Consolas" w:eastAsia="宋体"/>
          <w:sz w:val="19"/>
        </w:rPr>
        <w:br/>
        <w:t xml:space="preserve">    if i=j: output Ai</w:t>
      </w:r>
      <w:r>
        <w:rPr>
          <w:rFonts w:ascii="Consolas" w:hAnsi="Consolas" w:eastAsia="宋体"/>
          <w:sz w:val="19"/>
        </w:rPr>
        <w:br/>
        <w:t xml:space="preserve">    else: output '(' + PrintOrder(i,S[i,j])</w:t>
      </w:r>
      <w:r>
        <w:rPr>
          <w:rFonts w:ascii="Consolas" w:hAnsi="Consolas" w:eastAsia="宋体"/>
          <w:sz w:val="19"/>
        </w:rPr>
        <w:br/>
        <w:t xml:space="preserve">                 + '×' + PrintOrder(S[i,j]+1,j) + ')' </w:t>
      </w:r>
    </w:p>
    <w:p>
      <w:pPr>
        <w:pStyle w:val="Heading2"/>
      </w:pPr>
      <w:r>
        <w:t>2 关键 C++ 代码</w:t>
      </w:r>
    </w:p>
    <w:p>
      <w:pPr>
        <w:spacing w:line="247" w:lineRule="auto" w:after="160"/>
      </w:pPr>
      <w:r>
        <w:rPr>
          <w:rFonts w:ascii="Consolas" w:hAnsi="Consolas" w:eastAsia="宋体"/>
          <w:sz w:val="19"/>
        </w:rPr>
        <w:t>// i、j、k 为 0 基下标；按区间长度递增计算。</w:t>
      </w:r>
      <w:r>
        <w:rPr>
          <w:rFonts w:ascii="Consolas" w:hAnsi="Consolas" w:eastAsia="宋体"/>
          <w:sz w:val="19"/>
        </w:rPr>
        <w:br/>
        <w:t>for (int len = 2; len &lt;= n; ++len)</w:t>
      </w:r>
      <w:r>
        <w:rPr>
          <w:rFonts w:ascii="Consolas" w:hAnsi="Consolas" w:eastAsia="宋体"/>
          <w:sz w:val="19"/>
        </w:rPr>
        <w:br/>
        <w:t xml:space="preserve">    for (int i = 0; i + len &lt;= n; ++i) {</w:t>
      </w:r>
      <w:r>
        <w:rPr>
          <w:rFonts w:ascii="Consolas" w:hAnsi="Consolas" w:eastAsia="宋体"/>
          <w:sz w:val="19"/>
        </w:rPr>
        <w:br/>
        <w:t xml:space="preserve">        int j = i + len - 1;</w:t>
      </w:r>
      <w:r>
        <w:rPr>
          <w:rFonts w:ascii="Consolas" w:hAnsi="Consolas" w:eastAsia="宋体"/>
          <w:sz w:val="19"/>
        </w:rPr>
        <w:br/>
        <w:t xml:space="preserve">        r.cost[i][j] = INF;</w:t>
      </w:r>
      <w:r>
        <w:rPr>
          <w:rFonts w:ascii="Consolas" w:hAnsi="Consolas" w:eastAsia="宋体"/>
          <w:sz w:val="19"/>
        </w:rPr>
        <w:br/>
        <w:t xml:space="preserve">        for (int k = i; k &lt; j; ++k) {</w:t>
      </w:r>
      <w:r>
        <w:rPr>
          <w:rFonts w:ascii="Consolas" w:hAnsi="Consolas" w:eastAsia="宋体"/>
          <w:sz w:val="19"/>
        </w:rPr>
        <w:br/>
        <w:t xml:space="preserve">            ll q = r.cost[i][k] + r.cost[k + 1][j]</w:t>
      </w:r>
      <w:r>
        <w:rPr>
          <w:rFonts w:ascii="Consolas" w:hAnsi="Consolas" w:eastAsia="宋体"/>
          <w:sz w:val="19"/>
        </w:rPr>
        <w:br/>
        <w:t xml:space="preserve">                 + 1LL * p[i] * p[k + 1] * p[j + 1];</w:t>
      </w:r>
      <w:r>
        <w:rPr>
          <w:rFonts w:ascii="Consolas" w:hAnsi="Consolas" w:eastAsia="宋体"/>
          <w:sz w:val="19"/>
        </w:rPr>
        <w:br/>
        <w:t xml:space="preserve">            if (q &lt; r.cost[i][j]) {</w:t>
      </w:r>
      <w:r>
        <w:rPr>
          <w:rFonts w:ascii="Consolas" w:hAnsi="Consolas" w:eastAsia="宋体"/>
          <w:sz w:val="19"/>
        </w:rPr>
        <w:br/>
        <w:t xml:space="preserve">                r.cost[i][j] = q;</w:t>
      </w:r>
      <w:r>
        <w:rPr>
          <w:rFonts w:ascii="Consolas" w:hAnsi="Consolas" w:eastAsia="宋体"/>
          <w:sz w:val="19"/>
        </w:rPr>
        <w:br/>
        <w:t xml:space="preserve">                r.split[i][j] = k; // 保存回溯决策</w:t>
      </w:r>
      <w:r>
        <w:rPr>
          <w:rFonts w:ascii="Consolas" w:hAnsi="Consolas" w:eastAsia="宋体"/>
          <w:sz w:val="19"/>
        </w:rPr>
        <w:br/>
        <w:t xml:space="preserve">            }</w:t>
      </w:r>
      <w:r>
        <w:rPr>
          <w:rFonts w:ascii="Consolas" w:hAnsi="Consolas" w:eastAsia="宋体"/>
          <w:sz w:val="19"/>
        </w:rPr>
        <w:br/>
        <w:t xml:space="preserve">        }</w:t>
      </w:r>
      <w:r>
        <w:rPr>
          <w:rFonts w:ascii="Consolas" w:hAnsi="Consolas" w:eastAsia="宋体"/>
          <w:sz w:val="19"/>
        </w:rPr>
        <w:br/>
        <w:t xml:space="preserve">    }</w:t>
      </w:r>
    </w:p>
    <w:p>
      <w:pPr>
        <w:pStyle w:val="Heading2"/>
      </w:pPr>
      <w:r>
        <w:t>3 实现要点</w:t>
      </w:r>
    </w:p>
    <w:p>
      <w:pPr>
        <w:ind w:firstLine="440"/>
      </w:pPr>
      <w:r>
        <w:rPr>
          <w:b w:val="0"/>
        </w:rPr>
        <w:t>如果直接按照 i、j 的普通双重循环填表，可能在子区间尚未计算时就读取其初值。按 len 从小到大计算能够确保依赖全部就绪。严格小于时才更新，使相同成本的多个答案具有稳定的断开点选择。</w:t>
      </w:r>
    </w:p>
    <w:p>
      <w:pPr>
        <w:ind w:firstLine="440"/>
      </w:pPr>
      <w:r>
        <w:rPr>
          <w:b w:val="0"/>
        </w:rPr>
        <w:t>代价表只有上三角有效；截图中的下三角 0 是未使用的存储单元。INF 取 long long 最大值的四分之一。输入最多 100 个矩阵、每个维度不超过 10⁵，最多 99 次矩阵合并的总代价不超过 9.9×10¹⁶，小于 INF，也小于 64 位有符号整数上界。</w:t>
      </w:r>
    </w:p>
    <w:p>
      <w:r>
        <w:br w:type="page"/>
      </w:r>
    </w:p>
    <w:p>
      <w:pPr>
        <w:pStyle w:val="Heading1"/>
      </w:pPr>
      <w:r>
        <w:t>四 矩阵连乘运行结果与核验</w:t>
      </w:r>
    </w:p>
    <w:p>
      <w:pPr>
        <w:spacing w:after="80"/>
        <w:jc w:val="center"/>
      </w:pPr>
      <w:r>
        <w:drawing>
          <wp:inline xmlns:a="http://schemas.openxmlformats.org/drawingml/2006/main" xmlns:pic="http://schemas.openxmlformats.org/drawingml/2006/picture">
            <wp:extent cx="6199632" cy="1598342"/>
            <wp:docPr id="1" name="Picture 1"/>
            <wp:cNvGraphicFramePr>
              <a:graphicFrameLocks noChangeAspect="1"/>
            </wp:cNvGraphicFramePr>
            <a:graphic>
              <a:graphicData uri="http://schemas.openxmlformats.org/drawingml/2006/picture">
                <pic:pic>
                  <pic:nvPicPr>
                    <pic:cNvPr id="0" name="matrix_compile.png"/>
                    <pic:cNvPicPr/>
                  </pic:nvPicPr>
                  <pic:blipFill>
                    <a:blip r:embed="rId10"/>
                    <a:stretch>
                      <a:fillRect/>
                    </a:stretch>
                  </pic:blipFill>
                  <pic:spPr>
                    <a:xfrm>
                      <a:off x="0" y="0"/>
                      <a:ext cx="6199632" cy="1598342"/>
                    </a:xfrm>
                    <a:prstGeom prst="rect"/>
                  </pic:spPr>
                </pic:pic>
              </a:graphicData>
            </a:graphic>
          </wp:inline>
        </w:drawing>
      </w:r>
    </w:p>
    <w:p>
      <w:pPr>
        <w:pStyle w:val="Caption"/>
        <w:jc w:val="center"/>
      </w:pPr>
      <w:r>
        <w:t>图1 本机编译器终端中的 g++ 编译命令与 BUILD SUCCESS</w:t>
      </w:r>
    </w:p>
    <w:p>
      <w:pPr>
        <w:spacing w:after="80"/>
        <w:jc w:val="center"/>
      </w:pPr>
      <w:r>
        <w:drawing>
          <wp:inline xmlns:a="http://schemas.openxmlformats.org/drawingml/2006/main" xmlns:pic="http://schemas.openxmlformats.org/drawingml/2006/picture">
            <wp:extent cx="6199632" cy="2165028"/>
            <wp:docPr id="2" name="Picture 2"/>
            <wp:cNvGraphicFramePr>
              <a:graphicFrameLocks noChangeAspect="1"/>
            </wp:cNvGraphicFramePr>
            <a:graphic>
              <a:graphicData uri="http://schemas.openxmlformats.org/drawingml/2006/picture">
                <pic:pic>
                  <pic:nvPicPr>
                    <pic:cNvPr id="0" name="matrix_terminal.png"/>
                    <pic:cNvPicPr/>
                  </pic:nvPicPr>
                  <pic:blipFill>
                    <a:blip r:embed="rId11"/>
                    <a:stretch>
                      <a:fillRect/>
                    </a:stretch>
                  </pic:blipFill>
                  <pic:spPr>
                    <a:xfrm>
                      <a:off x="0" y="0"/>
                      <a:ext cx="6199632" cy="2165028"/>
                    </a:xfrm>
                    <a:prstGeom prst="rect"/>
                  </pic:spPr>
                </pic:pic>
              </a:graphicData>
            </a:graphic>
          </wp:inline>
        </w:drawing>
      </w:r>
    </w:p>
    <w:p>
      <w:pPr>
        <w:pStyle w:val="Caption"/>
        <w:jc w:val="center"/>
      </w:pPr>
      <w:r>
        <w:t>图2 真实终端运行矩阵连乘的输入、状态计算和最终结果</w:t>
      </w:r>
    </w:p>
    <w:p>
      <w:pPr>
        <w:pStyle w:val="Heading2"/>
      </w:pPr>
      <w:r>
        <w:t>1 结果解释</w:t>
      </w:r>
    </w:p>
    <w:p>
      <w:pPr>
        <w:ind w:firstLine="440"/>
      </w:pPr>
      <w:r>
        <w:rPr>
          <w:b w:val="0"/>
        </w:rPr>
        <w:t>程序得到最少乘法次数 15125，括号结构为 ((A1×(A2×A3))×((A4×A5)×A6))。维度数组为 30、35、15、5、10、20、25。</w:t>
      </w:r>
    </w:p>
    <w:tbl>
      <w:tblPr>
        <w:tblW w:type="auto" w:w="0"/>
        <w:jc w:val="center"/>
        <w:tblLayout w:type="fixed"/>
        <w:tblLook w:firstColumn="1" w:firstRow="1" w:lastColumn="0" w:lastRow="0" w:noHBand="0" w:noVBand="1" w:val="04A0"/>
      </w:tblPr>
      <w:tblGrid>
        <w:gridCol w:w="4320"/>
        <w:gridCol w:w="2592"/>
        <w:gridCol w:w="2851"/>
      </w:tblGrid>
      <w:tr>
        <w:trPr>
          <w:cantSplit/>
          <w:tblHeader/>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计算阶段</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标量乘法次数</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阶段结果维度</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A2×A3</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2625</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A1×(A2×A3)</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5250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A4×A5</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1000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5×20</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(A4×A5)×A6</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2500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左右两部分合并</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3750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30×25</w:t>
            </w:r>
          </w:p>
        </w:tc>
      </w:tr>
    </w:tbl>
    <w:p>
      <w:pPr>
        <w:spacing w:after="0" w:line="40" w:lineRule="exact"/>
      </w:pPr>
      <w:r>
        <w:rPr>
          <w:sz w:val="4"/>
        </w:rPr>
      </w:r>
    </w:p>
    <w:p>
      <w:pPr>
        <w:ind w:firstLine="440"/>
      </w:pPr>
      <w:r>
        <w:rPr>
          <w:b w:val="0"/>
        </w:rPr>
        <w:t>上表成本之和为 15125。按原顺序从左向右相乘的成本为 40500，优化后减少 25375 次，约为 62.65%。该比较仅表示此算例的运算次数差异，不等同于所有输入都能获得相同比例的时间收益。</w:t>
      </w:r>
    </w:p>
    <w:p>
      <w:r>
        <w:br w:type="page"/>
      </w:r>
    </w:p>
    <w:p>
      <w:pPr>
        <w:pStyle w:val="Heading1"/>
      </w:pPr>
      <w:r>
        <w:t>五 最长公共子序列问题建模</w:t>
      </w:r>
    </w:p>
    <w:p>
      <w:pPr>
        <w:pStyle w:val="Heading2"/>
      </w:pPr>
      <w:r>
        <w:t>1 子序列与子串的区别</w:t>
      </w:r>
    </w:p>
    <w:p>
      <w:pPr>
        <w:ind w:firstLine="440"/>
      </w:pPr>
      <w:r>
        <w:rPr>
          <w:b w:val="0"/>
        </w:rPr>
        <w:t>子序列保留原字符的先后顺序，但不要求连续；子串要求连续。本实验寻找两个字符串的最长公共子序列，不能在字符不相等时直接把状态置零。典型输入 X=ABCBDAB，Y=BDCABA，目标是输出长度和一个具体的公共子序列。</w:t>
      </w:r>
    </w:p>
    <w:p>
      <w:pPr>
        <w:pStyle w:val="Heading2"/>
      </w:pPr>
      <w:r>
        <w:t>2 状态与边界条件</w:t>
      </w:r>
    </w:p>
    <w:p>
      <w:pPr>
        <w:ind w:firstLine="440"/>
      </w:pPr>
      <w:r>
        <w:rPr>
          <w:b w:val="0"/>
        </w:rPr>
        <w:t>L(i,j) 表示 X 的前 i 个字符和 Y 的前 j 个字符的 LCS 长度。任意字符串与空串的公共子序列长度都为 0，因此第 0 行和第 0 列初始化为 0。</w:t>
      </w:r>
    </w:p>
    <w:p>
      <w:pPr>
        <w:jc w:val="center"/>
      </w:pPr>
      <m:oMath>
        <m:r>
          <m:t>L(i,j) = L(i−1,j−1) + 1</m:t>
        </m:r>
      </m:oMath>
    </w:p>
    <w:p>
      <w:pPr>
        <w:ind w:firstLine="440"/>
      </w:pPr>
      <w:r>
        <w:rPr>
          <w:b w:val="0"/>
        </w:rPr>
        <w:t>上式适用于 X 的第 i 个字符与 Y 的第 j 个字符相同的情况；相同末尾字符可接在较短前缀的公共子序列后面。若两者不同，至少有一个末尾字符不在当前最优公共子序列中。</w:t>
      </w:r>
    </w:p>
    <w:p>
      <w:pPr>
        <w:jc w:val="center"/>
      </w:pPr>
      <m:oMath>
        <m:r>
          <m:t>L(i,j) = max { L(i−1,j), L(i,j−1) }</m:t>
        </m:r>
      </m:oMath>
    </w:p>
    <w:p>
      <w:pPr>
        <w:pStyle w:val="Heading2"/>
      </w:pPr>
      <w:r>
        <w:t>3 计算与恢复路径</w:t>
      </w:r>
    </w:p>
    <w:p>
      <w:pPr>
        <w:ind w:firstLine="440"/>
      </w:pPr>
      <w:r>
        <w:rPr>
          <w:b w:val="0"/>
        </w:rPr>
        <w:t>从左上向右下填表，每个状态只依赖上方、左方和左上方。回溯从右下角开始：字符相等则记录该字符并同时减少 i 和 j；否则进入较大的相邻状态；相等时固定向上回退。回溯得到的字符顺序是反向的，最后必须反转。</w:t>
      </w:r>
    </w:p>
    <w:tbl>
      <w:tblPr>
        <w:tblW w:type="auto" w:w="0"/>
        <w:jc w:val="center"/>
        <w:tblLayout w:type="fixed"/>
        <w:tblLook w:firstColumn="1" w:firstRow="1" w:lastColumn="0" w:lastRow="0" w:noHBand="0" w:noVBand="1" w:val="04A0"/>
      </w:tblPr>
      <w:tblGrid>
        <w:gridCol w:w="2448"/>
        <w:gridCol w:w="4464"/>
        <w:gridCol w:w="2851"/>
      </w:tblGrid>
      <w:tr>
        <w:trPr>
          <w:cantSplit/>
          <w:tblHeader/>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数据结构</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用途</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规模</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string x、y</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保存两个输入序列</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m+n 个字符</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二维整数表 dp</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保存各前缀的 LCS 长度</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(m+1)×(n+1)</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string sequence</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保存恢复出的一个 LCS</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最多 min(m,n) 个字符</w:t>
            </w:r>
          </w:p>
        </w:tc>
      </w:tr>
    </w:tbl>
    <w:p>
      <w:pPr>
        <w:spacing w:after="0" w:line="40" w:lineRule="exact"/>
      </w:pPr>
      <w:r>
        <w:rPr>
          <w:sz w:val="4"/>
        </w:rPr>
      </w:r>
    </w:p>
    <w:p>
      <w:pPr>
        <w:pStyle w:val="Heading2"/>
      </w:pPr>
      <w:r>
        <w:t>4 正确性说明</w:t>
      </w:r>
    </w:p>
    <w:p>
      <w:pPr>
        <w:ind w:firstLine="440"/>
      </w:pPr>
      <w:r>
        <w:rPr>
          <w:b w:val="0"/>
        </w:rPr>
        <w:t>若末尾字符不同，任何公共子序列不可能同时使用这两个末尾字符，因此它一定属于去掉 X 末尾或去掉 Y 末尾的某个子问题。若末尾相同，可在相应较短前缀的最优公共子序列后加入这一字符。结合空串边界，按前缀长度递增的归纳可得到最终最优长度。</w:t>
      </w:r>
    </w:p>
    <w:p>
      <w:pPr>
        <w:ind w:firstLine="440"/>
      </w:pPr>
      <w:r>
        <w:rPr>
          <w:b w:val="0"/>
        </w:rPr>
        <w:t>LCS 可能不唯一，不能只把某一个固定字符串当成唯一正确答案。验证时同时检查长度最优、结果为 X 的子序列、结果为 Y 的子序列。</w:t>
      </w:r>
    </w:p>
    <w:p>
      <w:r>
        <w:br w:type="page"/>
      </w:r>
    </w:p>
    <w:p>
      <w:pPr>
        <w:pStyle w:val="Heading1"/>
      </w:pPr>
      <w:r>
        <w:t>六 最长公共子序列算法与关键实现</w:t>
      </w:r>
    </w:p>
    <w:p>
      <w:pPr>
        <w:pStyle w:val="Heading2"/>
      </w:pPr>
      <w:r>
        <w:t>1 伪代码</w:t>
      </w:r>
    </w:p>
    <w:p>
      <w:pPr>
        <w:spacing w:line="247" w:lineRule="auto" w:after="160"/>
      </w:pPr>
      <w:r>
        <w:rPr>
          <w:rFonts w:ascii="Consolas" w:hAnsi="Consolas" w:eastAsia="宋体"/>
          <w:sz w:val="19"/>
        </w:rPr>
        <w:t>L[0,*] ← 0; L[*,0] ← 0</w:t>
      </w:r>
      <w:r>
        <w:rPr>
          <w:rFonts w:ascii="Consolas" w:hAnsi="Consolas" w:eastAsia="宋体"/>
          <w:sz w:val="19"/>
        </w:rPr>
        <w:br/>
        <w:t>for i ← 1 to m:</w:t>
      </w:r>
      <w:r>
        <w:rPr>
          <w:rFonts w:ascii="Consolas" w:hAnsi="Consolas" w:eastAsia="宋体"/>
          <w:sz w:val="19"/>
        </w:rPr>
        <w:br/>
        <w:t xml:space="preserve">    for j ← 1 to n:</w:t>
      </w:r>
      <w:r>
        <w:rPr>
          <w:rFonts w:ascii="Consolas" w:hAnsi="Consolas" w:eastAsia="宋体"/>
          <w:sz w:val="19"/>
        </w:rPr>
        <w:br/>
        <w:t xml:space="preserve">        if X[i]=Y[j]: L[i,j] ← L[i−1,j−1]+1</w:t>
      </w:r>
      <w:r>
        <w:rPr>
          <w:rFonts w:ascii="Consolas" w:hAnsi="Consolas" w:eastAsia="宋体"/>
          <w:sz w:val="19"/>
        </w:rPr>
        <w:br/>
        <w:t xml:space="preserve">        else: L[i,j] ← max(L[i−1,j],L[i,j−1])</w:t>
      </w:r>
      <w:r>
        <w:rPr>
          <w:rFonts w:ascii="Consolas" w:hAnsi="Consolas" w:eastAsia="宋体"/>
          <w:sz w:val="19"/>
        </w:rPr>
        <w:br/>
        <w:t>i ← m; j ← n; answer ← empty</w:t>
      </w:r>
      <w:r>
        <w:rPr>
          <w:rFonts w:ascii="Consolas" w:hAnsi="Consolas" w:eastAsia="宋体"/>
          <w:sz w:val="19"/>
        </w:rPr>
        <w:br/>
        <w:t>while i&gt;0 and j&gt;0:</w:t>
      </w:r>
      <w:r>
        <w:rPr>
          <w:rFonts w:ascii="Consolas" w:hAnsi="Consolas" w:eastAsia="宋体"/>
          <w:sz w:val="19"/>
        </w:rPr>
        <w:br/>
        <w:t xml:space="preserve">    if X[i]=Y[j]: append X[i]; i←i−1; j←j−1</w:t>
      </w:r>
      <w:r>
        <w:rPr>
          <w:rFonts w:ascii="Consolas" w:hAnsi="Consolas" w:eastAsia="宋体"/>
          <w:sz w:val="19"/>
        </w:rPr>
        <w:br/>
        <w:t xml:space="preserve">    else if L[i−1,j] &gt;= L[i,j−1]: i←i−1</w:t>
      </w:r>
      <w:r>
        <w:rPr>
          <w:rFonts w:ascii="Consolas" w:hAnsi="Consolas" w:eastAsia="宋体"/>
          <w:sz w:val="19"/>
        </w:rPr>
        <w:br/>
        <w:t xml:space="preserve">    else: j←j−1</w:t>
      </w:r>
      <w:r>
        <w:rPr>
          <w:rFonts w:ascii="Consolas" w:hAnsi="Consolas" w:eastAsia="宋体"/>
          <w:sz w:val="19"/>
        </w:rPr>
        <w:br/>
        <w:t>reverse(answer)</w:t>
      </w:r>
    </w:p>
    <w:p>
      <w:pPr>
        <w:pStyle w:val="Heading2"/>
      </w:pPr>
      <w:r>
        <w:t>2 关键 C++ 代码</w:t>
      </w:r>
    </w:p>
    <w:p>
      <w:pPr>
        <w:spacing w:line="247" w:lineRule="auto" w:after="160"/>
      </w:pPr>
      <w:r>
        <w:rPr>
          <w:rFonts w:ascii="Consolas" w:hAnsi="Consolas" w:eastAsia="宋体"/>
          <w:sz w:val="19"/>
        </w:rPr>
        <w:t>for (int i = 1; i &lt;= m; ++i)</w:t>
      </w:r>
      <w:r>
        <w:rPr>
          <w:rFonts w:ascii="Consolas" w:hAnsi="Consolas" w:eastAsia="宋体"/>
          <w:sz w:val="19"/>
        </w:rPr>
        <w:br/>
        <w:t xml:space="preserve">    for (int j = 1; j &lt;= n; ++j)</w:t>
      </w:r>
      <w:r>
        <w:rPr>
          <w:rFonts w:ascii="Consolas" w:hAnsi="Consolas" w:eastAsia="宋体"/>
          <w:sz w:val="19"/>
        </w:rPr>
        <w:br/>
        <w:t xml:space="preserve">        r.dp[i][j] = x[i - 1] == y[j - 1]</w:t>
      </w:r>
      <w:r>
        <w:rPr>
          <w:rFonts w:ascii="Consolas" w:hAnsi="Consolas" w:eastAsia="宋体"/>
          <w:sz w:val="19"/>
        </w:rPr>
        <w:br/>
        <w:t xml:space="preserve">            ? r.dp[i - 1][j - 1] + 1</w:t>
      </w:r>
      <w:r>
        <w:rPr>
          <w:rFonts w:ascii="Consolas" w:hAnsi="Consolas" w:eastAsia="宋体"/>
          <w:sz w:val="19"/>
        </w:rPr>
        <w:br/>
        <w:t xml:space="preserve">            : max(r.dp[i - 1][j], r.dp[i][j - 1]);</w:t>
      </w:r>
      <w:r>
        <w:rPr>
          <w:rFonts w:ascii="Consolas" w:hAnsi="Consolas" w:eastAsia="宋体"/>
          <w:sz w:val="19"/>
        </w:rPr>
        <w:br/>
        <w:t>// 回溯构造一个答案；平局时向上移动。</w:t>
      </w:r>
      <w:r>
        <w:rPr>
          <w:rFonts w:ascii="Consolas" w:hAnsi="Consolas" w:eastAsia="宋体"/>
          <w:sz w:val="19"/>
        </w:rPr>
        <w:br/>
        <w:t>for (int i = m, j = n; i &gt; 0 &amp;&amp; j &gt; 0;) {</w:t>
      </w:r>
      <w:r>
        <w:rPr>
          <w:rFonts w:ascii="Consolas" w:hAnsi="Consolas" w:eastAsia="宋体"/>
          <w:sz w:val="19"/>
        </w:rPr>
        <w:br/>
        <w:t xml:space="preserve">    if (x[i - 1] == y[j - 1]) {</w:t>
      </w:r>
      <w:r>
        <w:rPr>
          <w:rFonts w:ascii="Consolas" w:hAnsi="Consolas" w:eastAsia="宋体"/>
          <w:sz w:val="19"/>
        </w:rPr>
        <w:br/>
        <w:t xml:space="preserve">        r.sequence += x[i - 1]; --i; --j;</w:t>
      </w:r>
      <w:r>
        <w:rPr>
          <w:rFonts w:ascii="Consolas" w:hAnsi="Consolas" w:eastAsia="宋体"/>
          <w:sz w:val="19"/>
        </w:rPr>
        <w:br/>
        <w:t xml:space="preserve">    } else if (r.dp[i - 1][j] &gt;= r.dp[i][j - 1]) --i;</w:t>
      </w:r>
      <w:r>
        <w:rPr>
          <w:rFonts w:ascii="Consolas" w:hAnsi="Consolas" w:eastAsia="宋体"/>
          <w:sz w:val="19"/>
        </w:rPr>
        <w:br/>
        <w:t xml:space="preserve">    else --j;</w:t>
      </w:r>
      <w:r>
        <w:rPr>
          <w:rFonts w:ascii="Consolas" w:hAnsi="Consolas" w:eastAsia="宋体"/>
          <w:sz w:val="19"/>
        </w:rPr>
        <w:br/>
        <w:t>}</w:t>
      </w:r>
      <w:r>
        <w:rPr>
          <w:rFonts w:ascii="Consolas" w:hAnsi="Consolas" w:eastAsia="宋体"/>
          <w:sz w:val="19"/>
        </w:rPr>
        <w:br/>
        <w:t>reverse(r.sequence.begin(), r.sequence.end());</w:t>
      </w:r>
    </w:p>
    <w:p>
      <w:pPr>
        <w:pStyle w:val="Heading2"/>
      </w:pPr>
      <w:r>
        <w:t>3 输入与边界处理</w:t>
      </w:r>
    </w:p>
    <w:p>
      <w:pPr>
        <w:ind w:firstLine="440"/>
      </w:pPr>
      <w:r>
        <w:rPr>
          <w:b w:val="0"/>
        </w:rPr>
        <w:t>程序使用 getline 分别读取两行，允许某行为空。读取 Windows 换行时去掉行末可能残留的回车字符。字符串长度均限制为 2000，以控制二维表的内存开销。命令行输入模式不先用 &gt;&gt; 读取数字，因而不会遗留一个多余换行。</w:t>
      </w:r>
    </w:p>
    <w:p>
      <w:pPr>
        <w:ind w:firstLine="440"/>
      </w:pPr>
      <w:r>
        <w:rPr>
          <w:b w:val="0"/>
        </w:rPr>
        <w:t>当前字符串以字节作为序列元素，适合本实验的 ASCII 英文字母。若将该实现用于中文 UTF-8 文本，应先将字符串解码为 Unicode 码点序列，再执行同样的动态规划；不能把 UTF-8 字节序列的公共片段直接解释为中文字符。</w:t>
      </w:r>
    </w:p>
    <w:p>
      <w:r>
        <w:br w:type="page"/>
      </w:r>
    </w:p>
    <w:p>
      <w:pPr>
        <w:pStyle w:val="Heading1"/>
      </w:pPr>
      <w:r>
        <w:t>七 最长公共子序列运行结果与核验</w:t>
      </w:r>
    </w:p>
    <w:p>
      <w:pPr>
        <w:spacing w:after="80"/>
        <w:jc w:val="center"/>
      </w:pPr>
      <w:r>
        <w:drawing>
          <wp:inline xmlns:a="http://schemas.openxmlformats.org/drawingml/2006/main" xmlns:pic="http://schemas.openxmlformats.org/drawingml/2006/picture">
            <wp:extent cx="5718406" cy="3383280"/>
            <wp:docPr id="3" name="Picture 3"/>
            <wp:cNvGraphicFramePr>
              <a:graphicFrameLocks noChangeAspect="1"/>
            </wp:cNvGraphicFramePr>
            <a:graphic>
              <a:graphicData uri="http://schemas.openxmlformats.org/drawingml/2006/picture">
                <pic:pic>
                  <pic:nvPicPr>
                    <pic:cNvPr id="0" name="lcs.png"/>
                    <pic:cNvPicPr/>
                  </pic:nvPicPr>
                  <pic:blipFill>
                    <a:blip r:embed="rId12"/>
                    <a:stretch>
                      <a:fillRect/>
                    </a:stretch>
                  </pic:blipFill>
                  <pic:spPr>
                    <a:xfrm>
                      <a:off x="0" y="0"/>
                      <a:ext cx="5718406" cy="3383280"/>
                    </a:xfrm>
                    <a:prstGeom prst="rect"/>
                  </pic:spPr>
                </pic:pic>
              </a:graphicData>
            </a:graphic>
          </wp:inline>
        </w:drawing>
      </w:r>
    </w:p>
    <w:p>
      <w:pPr>
        <w:pStyle w:val="Caption"/>
        <w:jc w:val="center"/>
      </w:pPr>
      <w:r>
        <w:t>图3 真实编译终端中的 LCS 编译、回溯和运行结果</w:t>
      </w:r>
    </w:p>
    <w:p>
      <w:pPr>
        <w:pStyle w:val="Heading2"/>
      </w:pPr>
      <w:r>
        <w:t>1 长度与方案核验</w:t>
      </w:r>
    </w:p>
    <w:p>
      <w:pPr>
        <w:ind w:firstLine="440"/>
      </w:pPr>
      <w:r>
        <w:rPr>
          <w:b w:val="0"/>
        </w:rPr>
        <w:t>程序输出长度 4，序列 BCBA。在 X=ABCBDAB 中，可以选择第 2、3、4、6 个字符；在 Y=BDCABA 中，可以选择第 1、3、5、6 个字符。两个位置序列都严格递增，因此 BCBA 是合法公共子序列。</w:t>
      </w:r>
    </w:p>
    <w:p>
      <w:pPr>
        <w:pStyle w:val="Heading2"/>
      </w:pPr>
      <w:r>
        <w:t>2 状态表解释</w:t>
      </w:r>
    </w:p>
    <w:p>
      <w:pPr>
        <w:ind w:firstLine="440"/>
      </w:pPr>
      <w:r>
        <w:rPr>
          <w:b w:val="0"/>
        </w:rPr>
        <w:t>截图首行、首列为 0，对应空前缀。最后一行最后一列为 4，表明完整字符串的最优长度为 4。字符不相等时，状态沿上方或左方传播已有最优值，因此表中出现连续不变区域属于正常现象。</w:t>
      </w:r>
    </w:p>
    <w:p>
      <w:pPr>
        <w:ind w:firstLine="440"/>
      </w:pPr>
      <w:r>
        <w:rPr>
          <w:b w:val="0"/>
        </w:rPr>
        <w:t>另一种长度为 4 的公共子序列可能同样正确。本实现平局时向上回退，因此稳定输出 BCBA；不能因为输出与其他程序不同就判定错误。随机测试通过枚举 X 的所有子序列求真实最优长度，再分别检查输出在 X 和 Y 中的合法性。</w:t>
      </w:r>
    </w:p>
    <w:p>
      <w:pPr>
        <w:pStyle w:val="Heading2"/>
      </w:pPr>
      <w:r>
        <w:t>3 补充算例</w:t>
      </w:r>
    </w:p>
    <w:p>
      <w:pPr>
        <w:ind w:firstLine="440"/>
      </w:pPr>
      <w:r>
        <w:rPr>
          <w:b w:val="0"/>
        </w:rPr>
        <w:t>空串与 ABC 的期望长度为 0；ABC 与 XYZ 的期望长度为 0；AAAA 与 AA 的期望长度为 2。这三类输入分别检查空边界、无公共字符和重复字符的处理。</w:t>
      </w:r>
    </w:p>
    <w:p>
      <w:r>
        <w:br w:type="page"/>
      </w:r>
    </w:p>
    <w:p>
      <w:pPr>
        <w:pStyle w:val="Heading1"/>
      </w:pPr>
      <w:r>
        <w:t>八 0-1 背包问题建模</w:t>
      </w:r>
    </w:p>
    <w:p>
      <w:pPr>
        <w:pStyle w:val="Heading2"/>
      </w:pPr>
      <w:r>
        <w:t>1 输入与约束</w:t>
      </w:r>
    </w:p>
    <w:p>
      <w:pPr>
        <w:ind w:firstLine="440"/>
      </w:pPr>
      <w:r>
        <w:rPr>
          <w:b w:val="0"/>
        </w:rPr>
        <w:t>给定 n 件物品，第 i 件重量为 w(i)，价值为 v(i)，背包容量为 C。每件物品最多选一次，要求总重量不超过 C，且总价值最大。允许不装满背包，也允许空集合；本实验要求重量为正整数、价值为非负整数。</w:t>
      </w:r>
    </w:p>
    <w:tbl>
      <w:tblPr>
        <w:tblW w:type="auto" w:w="0"/>
        <w:jc w:val="center"/>
        <w:tblLayout w:type="fixed"/>
        <w:tblLook w:firstColumn="1" w:firstRow="1" w:lastColumn="0" w:lastRow="0" w:noHBand="0" w:noVBand="1" w:val="04A0"/>
      </w:tblPr>
      <w:tblGrid>
        <w:gridCol w:w="3168"/>
        <w:gridCol w:w="3168"/>
        <w:gridCol w:w="3427"/>
      </w:tblGrid>
      <w:tr>
        <w:trPr>
          <w:cantSplit/>
          <w:tblHeader/>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物品编号</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重量</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价值</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r>
    </w:tbl>
    <w:p>
      <w:pPr>
        <w:spacing w:after="0" w:line="40" w:lineRule="exact"/>
      </w:pPr>
      <w:r>
        <w:rPr>
          <w:sz w:val="4"/>
        </w:rPr>
      </w:r>
    </w:p>
    <w:p>
      <w:pPr>
        <w:ind w:firstLine="440"/>
      </w:pPr>
      <w:r>
        <w:rPr>
          <w:b w:val="0"/>
        </w:rPr>
        <w:t>典型输入的容量为 10。重量相同的第 1、2 件物品仍然是不同物品，状态必须保留处理到哪一件物品的信息，不能按重量去重。</w:t>
      </w:r>
    </w:p>
    <w:p>
      <w:pPr>
        <w:pStyle w:val="Heading2"/>
      </w:pPr>
      <w:r>
        <w:t>2 状态转移</w:t>
      </w:r>
    </w:p>
    <w:p>
      <w:pPr>
        <w:ind w:firstLine="440"/>
      </w:pPr>
      <w:r>
        <w:rPr>
          <w:b w:val="0"/>
        </w:rPr>
        <w:t>B(i,c) 表示仅使用前 i 件物品、容量不超过 c 时可获得的最大价值。第 0 层均为 0。对于第 i 件物品，若重量超过 c，则只能不选；否则比较不选与选取后的价值。</w:t>
      </w:r>
    </w:p>
    <w:p>
      <w:pPr>
        <w:jc w:val="center"/>
      </w:pPr>
      <m:oMath>
        <m:r>
          <m:t>B(i,c) = max { B(i−1,c), B(i−1,c−w(i)) + v(i) }</m:t>
        </m:r>
      </m:oMath>
    </w:p>
    <w:p>
      <w:pPr>
        <w:ind w:firstLine="440"/>
      </w:pPr>
      <w:r>
        <w:rPr>
          <w:b w:val="0"/>
        </w:rPr>
        <w:t>上式仅在 c≥w(i) 时使用。选取分支必须读取上一层 i−1 的状态，避免同一物品在同一层被反复选入。边界 B(i,0)=0 来自容量为零且重量为正的约束。</w:t>
      </w:r>
    </w:p>
    <w:p>
      <w:pPr>
        <w:pStyle w:val="Heading2"/>
      </w:pPr>
      <w:r>
        <w:t>3 正确性与方案恢复</w:t>
      </w:r>
    </w:p>
    <w:p>
      <w:pPr>
        <w:ind w:firstLine="440"/>
      </w:pPr>
      <w:r>
        <w:rPr>
          <w:b w:val="0"/>
        </w:rPr>
        <w:t>最优方案要么不含第 i 件物品，要么包含它。不含时答案属于前 i−1 件的子问题；包含时去掉该物品，余下物品必须在剩余容量内达到最优，否则可替换得到更大价值。两类互斥情况覆盖所有可行方案。</w:t>
      </w:r>
    </w:p>
    <w:p>
      <w:pPr>
        <w:ind w:firstLine="440"/>
      </w:pPr>
      <w:r>
        <w:rPr>
          <w:b w:val="0"/>
        </w:rPr>
        <w:t>程序保存 (n+1)×(C+1) 个 long long 状态。回溯时若 B(i,c)&gt;B(i−1,c)，则选择第 i 件并减去其重量；否则跳过。相等时跳过属于一种稳定的平局策略，并不影响最优价值。</w:t>
      </w:r>
    </w:p>
    <w:p>
      <w:r>
        <w:br w:type="page"/>
      </w:r>
    </w:p>
    <w:p>
      <w:pPr>
        <w:pStyle w:val="Heading1"/>
      </w:pPr>
      <w:r>
        <w:t>九 0-1 背包算法与关键实现</w:t>
      </w:r>
    </w:p>
    <w:p>
      <w:pPr>
        <w:pStyle w:val="Heading2"/>
      </w:pPr>
      <w:r>
        <w:t>1 伪代码</w:t>
      </w:r>
    </w:p>
    <w:p>
      <w:pPr>
        <w:spacing w:line="247" w:lineRule="auto" w:after="160"/>
      </w:pPr>
      <w:r>
        <w:rPr>
          <w:rFonts w:ascii="Consolas" w:hAnsi="Consolas" w:eastAsia="宋体"/>
          <w:sz w:val="19"/>
        </w:rPr>
        <w:t>B[0,*] ← 0</w:t>
      </w:r>
      <w:r>
        <w:rPr>
          <w:rFonts w:ascii="Consolas" w:hAnsi="Consolas" w:eastAsia="宋体"/>
          <w:sz w:val="19"/>
        </w:rPr>
        <w:br/>
        <w:t>for i ← 1 to n:</w:t>
      </w:r>
      <w:r>
        <w:rPr>
          <w:rFonts w:ascii="Consolas" w:hAnsi="Consolas" w:eastAsia="宋体"/>
          <w:sz w:val="19"/>
        </w:rPr>
        <w:br/>
        <w:t xml:space="preserve">    for c ← 0 to C:</w:t>
      </w:r>
      <w:r>
        <w:rPr>
          <w:rFonts w:ascii="Consolas" w:hAnsi="Consolas" w:eastAsia="宋体"/>
          <w:sz w:val="19"/>
        </w:rPr>
        <w:br/>
        <w:t xml:space="preserve">        B[i,c] ← B[i−1,c]</w:t>
      </w:r>
      <w:r>
        <w:rPr>
          <w:rFonts w:ascii="Consolas" w:hAnsi="Consolas" w:eastAsia="宋体"/>
          <w:sz w:val="19"/>
        </w:rPr>
        <w:br/>
        <w:t xml:space="preserve">        if w[i] &lt;= c:</w:t>
      </w:r>
      <w:r>
        <w:rPr>
          <w:rFonts w:ascii="Consolas" w:hAnsi="Consolas" w:eastAsia="宋体"/>
          <w:sz w:val="19"/>
        </w:rPr>
        <w:br/>
        <w:t xml:space="preserve">            B[i,c] ← max(B[i,c],B[i−1,c−w[i]]+v[i])</w:t>
      </w:r>
      <w:r>
        <w:rPr>
          <w:rFonts w:ascii="Consolas" w:hAnsi="Consolas" w:eastAsia="宋体"/>
          <w:sz w:val="19"/>
        </w:rPr>
        <w:br/>
        <w:t>c ← C; answer ← empty</w:t>
      </w:r>
      <w:r>
        <w:rPr>
          <w:rFonts w:ascii="Consolas" w:hAnsi="Consolas" w:eastAsia="宋体"/>
          <w:sz w:val="19"/>
        </w:rPr>
        <w:br/>
        <w:t>for i ← n downto 1:</w:t>
      </w:r>
      <w:r>
        <w:rPr>
          <w:rFonts w:ascii="Consolas" w:hAnsi="Consolas" w:eastAsia="宋体"/>
          <w:sz w:val="19"/>
        </w:rPr>
        <w:br/>
        <w:t xml:space="preserve">    if B[i,c] &gt; B[i−1,c]:</w:t>
      </w:r>
      <w:r>
        <w:rPr>
          <w:rFonts w:ascii="Consolas" w:hAnsi="Consolas" w:eastAsia="宋体"/>
          <w:sz w:val="19"/>
        </w:rPr>
        <w:br/>
        <w:t xml:space="preserve">        append i to answer; c ← c−w[i]</w:t>
      </w:r>
      <w:r>
        <w:rPr>
          <w:rFonts w:ascii="Consolas" w:hAnsi="Consolas" w:eastAsia="宋体"/>
          <w:sz w:val="19"/>
        </w:rPr>
        <w:br/>
        <w:t>reverse(answer)</w:t>
      </w:r>
    </w:p>
    <w:p>
      <w:pPr>
        <w:pStyle w:val="Heading2"/>
      </w:pPr>
      <w:r>
        <w:t>2 关键 C++ 代码</w:t>
      </w:r>
    </w:p>
    <w:p>
      <w:pPr>
        <w:spacing w:line="247" w:lineRule="auto" w:after="160"/>
      </w:pPr>
      <w:r>
        <w:rPr>
          <w:rFonts w:ascii="Consolas" w:hAnsi="Consolas" w:eastAsia="宋体"/>
          <w:sz w:val="19"/>
        </w:rPr>
        <w:t>for (int i = 1; i &lt;= n; ++i)</w:t>
      </w:r>
      <w:r>
        <w:rPr>
          <w:rFonts w:ascii="Consolas" w:hAnsi="Consolas" w:eastAsia="宋体"/>
          <w:sz w:val="19"/>
        </w:rPr>
        <w:br/>
        <w:t xml:space="preserve">    for (int c = 0; c &lt;= cap; ++c) {</w:t>
      </w:r>
      <w:r>
        <w:rPr>
          <w:rFonts w:ascii="Consolas" w:hAnsi="Consolas" w:eastAsia="宋体"/>
          <w:sz w:val="19"/>
        </w:rPr>
        <w:br/>
        <w:t xml:space="preserve">        r.dp[i][c] = r.dp[i - 1][c]; // 不选第 i 件</w:t>
      </w:r>
      <w:r>
        <w:rPr>
          <w:rFonts w:ascii="Consolas" w:hAnsi="Consolas" w:eastAsia="宋体"/>
          <w:sz w:val="19"/>
        </w:rPr>
        <w:br/>
        <w:t xml:space="preserve">        if (w[i - 1] &lt;= c)</w:t>
      </w:r>
      <w:r>
        <w:rPr>
          <w:rFonts w:ascii="Consolas" w:hAnsi="Consolas" w:eastAsia="宋体"/>
          <w:sz w:val="19"/>
        </w:rPr>
        <w:br/>
        <w:t xml:space="preserve">            r.dp[i][c] = max(r.dp[i][c],</w:t>
      </w:r>
      <w:r>
        <w:rPr>
          <w:rFonts w:ascii="Consolas" w:hAnsi="Consolas" w:eastAsia="宋体"/>
          <w:sz w:val="19"/>
        </w:rPr>
        <w:br/>
        <w:t xml:space="preserve">                r.dp[i - 1][c - w[i - 1]] + v[i - 1]);</w:t>
      </w:r>
      <w:r>
        <w:rPr>
          <w:rFonts w:ascii="Consolas" w:hAnsi="Consolas" w:eastAsia="宋体"/>
          <w:sz w:val="19"/>
        </w:rPr>
        <w:br/>
        <w:t xml:space="preserve">    }</w:t>
      </w:r>
      <w:r>
        <w:rPr>
          <w:rFonts w:ascii="Consolas" w:hAnsi="Consolas" w:eastAsia="宋体"/>
          <w:sz w:val="19"/>
        </w:rPr>
        <w:br/>
        <w:t>int c = cap;</w:t>
      </w:r>
      <w:r>
        <w:rPr>
          <w:rFonts w:ascii="Consolas" w:hAnsi="Consolas" w:eastAsia="宋体"/>
          <w:sz w:val="19"/>
        </w:rPr>
        <w:br/>
        <w:t>for (int i = n; i &gt;= 1; --i)</w:t>
      </w:r>
      <w:r>
        <w:rPr>
          <w:rFonts w:ascii="Consolas" w:hAnsi="Consolas" w:eastAsia="宋体"/>
          <w:sz w:val="19"/>
        </w:rPr>
        <w:br/>
        <w:t xml:space="preserve">    if (r.dp[i][c] &gt; r.dp[i - 1][c]) {</w:t>
      </w:r>
      <w:r>
        <w:rPr>
          <w:rFonts w:ascii="Consolas" w:hAnsi="Consolas" w:eastAsia="宋体"/>
          <w:sz w:val="19"/>
        </w:rPr>
        <w:br/>
        <w:t xml:space="preserve">        r.items.push_back(i); // 记录物品编号</w:t>
      </w:r>
      <w:r>
        <w:rPr>
          <w:rFonts w:ascii="Consolas" w:hAnsi="Consolas" w:eastAsia="宋体"/>
          <w:sz w:val="19"/>
        </w:rPr>
        <w:br/>
        <w:t xml:space="preserve">        c -= w[i - 1];</w:t>
      </w:r>
      <w:r>
        <w:rPr>
          <w:rFonts w:ascii="Consolas" w:hAnsi="Consolas" w:eastAsia="宋体"/>
          <w:sz w:val="19"/>
        </w:rPr>
        <w:br/>
        <w:t xml:space="preserve">    }</w:t>
      </w:r>
      <w:r>
        <w:rPr>
          <w:rFonts w:ascii="Consolas" w:hAnsi="Consolas" w:eastAsia="宋体"/>
          <w:sz w:val="19"/>
        </w:rPr>
        <w:br/>
        <w:t>reverse(r.items.begin(), r.items.end());</w:t>
      </w:r>
    </w:p>
    <w:p>
      <w:pPr>
        <w:pStyle w:val="Heading2"/>
      </w:pPr>
      <w:r>
        <w:t>3 空间优化与适用限制</w:t>
      </w:r>
    </w:p>
    <w:p>
      <w:pPr>
        <w:ind w:firstLine="440"/>
      </w:pPr>
      <w:r>
        <w:rPr>
          <w:b w:val="0"/>
        </w:rPr>
        <w:t>如果只需要最优价值，可以把二维表压缩为一维数组，但容量必须从 C 向下遍历至当前重量。逆序保证读取的是本轮处理之前的状态；正序会允许当前物品重复使用，变成完全背包的含义。</w:t>
      </w:r>
    </w:p>
    <w:p>
      <w:pPr>
        <w:ind w:firstLine="440"/>
      </w:pPr>
      <w:r>
        <w:rPr>
          <w:b w:val="0"/>
        </w:rPr>
        <w:t>本实验保留二维表，以清楚展示各阶段结果并可靠恢复选择方案。输入最多 500 件物品、容量最多 10000，每件价值不超过 10⁹；累计价值和状态值使用 long long。容量较大时，按容量展开的算法可能占用大量内存，需要根据实际参数选择其他实现。</w:t>
      </w:r>
    </w:p>
    <w:p>
      <w:r>
        <w:br w:type="page"/>
      </w:r>
    </w:p>
    <w:p>
      <w:pPr>
        <w:pStyle w:val="Heading1"/>
      </w:pPr>
      <w:r>
        <w:t>十 0-1 背包运行结果与核验</w:t>
      </w:r>
    </w:p>
    <w:p>
      <w:pPr>
        <w:spacing w:after="80"/>
        <w:jc w:val="center"/>
      </w:pPr>
      <w:r>
        <w:drawing>
          <wp:inline xmlns:a="http://schemas.openxmlformats.org/drawingml/2006/main" xmlns:pic="http://schemas.openxmlformats.org/drawingml/2006/picture">
            <wp:extent cx="5718406" cy="3383280"/>
            <wp:docPr id="4" name="Picture 4"/>
            <wp:cNvGraphicFramePr>
              <a:graphicFrameLocks noChangeAspect="1"/>
            </wp:cNvGraphicFramePr>
            <a:graphic>
              <a:graphicData uri="http://schemas.openxmlformats.org/drawingml/2006/picture">
                <pic:pic>
                  <pic:nvPicPr>
                    <pic:cNvPr id="0" name="knapsack.png"/>
                    <pic:cNvPicPr/>
                  </pic:nvPicPr>
                  <pic:blipFill>
                    <a:blip r:embed="rId13"/>
                    <a:stretch>
                      <a:fillRect/>
                    </a:stretch>
                  </pic:blipFill>
                  <pic:spPr>
                    <a:xfrm>
                      <a:off x="0" y="0"/>
                      <a:ext cx="5718406" cy="3383280"/>
                    </a:xfrm>
                    <a:prstGeom prst="rect"/>
                  </pic:spPr>
                </pic:pic>
              </a:graphicData>
            </a:graphic>
          </wp:inline>
        </w:drawing>
      </w:r>
    </w:p>
    <w:p>
      <w:pPr>
        <w:pStyle w:val="Caption"/>
        <w:jc w:val="center"/>
      </w:pPr>
      <w:r>
        <w:t>图4 真实编译终端中的 0-1 背包编译、回溯和运行结果</w:t>
      </w:r>
    </w:p>
    <w:p>
      <w:pPr>
        <w:pStyle w:val="Heading2"/>
      </w:pPr>
      <w:r>
        <w:t>1 最优值与约束检查</w:t>
      </w:r>
    </w:p>
    <w:p>
      <w:pPr>
        <w:ind w:firstLine="440"/>
      </w:pPr>
      <w:r>
        <w:rPr>
          <w:b w:val="0"/>
        </w:rPr>
        <w:t>程序输出最大价值 15，选择第 1、2、5 件。总重量为 2+2+4=8，不超过容量 10；总价值为 6+3+6=15。该结果说明最优背包不一定恰好装满，剩余 2 个容量单位无法放入其他未选择物品。</w:t>
      </w:r>
    </w:p>
    <w:p>
      <w:pPr>
        <w:pStyle w:val="Heading2"/>
      </w:pPr>
      <w:r>
        <w:t>2 状态变化分析</w:t>
      </w:r>
    </w:p>
    <w:p>
      <w:pPr>
        <w:ind w:firstLine="440"/>
      </w:pPr>
      <w:r>
        <w:rPr>
          <w:b w:val="0"/>
        </w:rPr>
        <w:t>处理第 3 件物品后，容量 10 的最优值为 14，对应第 1、2、3 件。处理第 4 件后该位置仍为 14；处理第 5 件后变为 15，最终方案改为第 1、2、5 件。这体现动态规划会综合比较候选方案，而不是只按单件价值或重量作局部选择。</w:t>
      </w:r>
    </w:p>
    <w:p>
      <w:pPr>
        <w:pStyle w:val="Heading2"/>
      </w:pPr>
      <w:r>
        <w:t>3 区分 0-1 与完全背包</w:t>
      </w:r>
    </w:p>
    <w:p>
      <w:pPr>
        <w:ind w:firstLine="440"/>
      </w:pPr>
      <w:r>
        <w:rPr>
          <w:b w:val="0"/>
        </w:rPr>
        <w:t>额外测试仅有一件重量 2、价值 3 的物品，容量为 4。正确结果仍为 3，而不是 6。该测试已实际运行并通过，可有效发现错误使用当前层状态或一维正序更新导致的重复选择问题。</w:t>
      </w:r>
    </w:p>
    <w:p>
      <w:r>
        <w:br w:type="page"/>
      </w:r>
    </w:p>
    <w:p>
      <w:pPr>
        <w:pStyle w:val="Heading1"/>
      </w:pPr>
      <w:r>
        <w:t>十一 随机穷举对照测试</w:t>
      </w:r>
    </w:p>
    <w:p>
      <w:pPr>
        <w:spacing w:after="80"/>
        <w:jc w:val="center"/>
      </w:pPr>
      <w:r>
        <w:drawing>
          <wp:inline xmlns:a="http://schemas.openxmlformats.org/drawingml/2006/main" xmlns:pic="http://schemas.openxmlformats.org/drawingml/2006/picture">
            <wp:extent cx="5718406" cy="3383280"/>
            <wp:docPr id="5" name="Picture 5"/>
            <wp:cNvGraphicFramePr>
              <a:graphicFrameLocks noChangeAspect="1"/>
            </wp:cNvGraphicFramePr>
            <a:graphic>
              <a:graphicData uri="http://schemas.openxmlformats.org/drawingml/2006/picture">
                <pic:pic>
                  <pic:nvPicPr>
                    <pic:cNvPr id="0" name="verify.png"/>
                    <pic:cNvPicPr/>
                  </pic:nvPicPr>
                  <pic:blipFill>
                    <a:blip r:embed="rId14"/>
                    <a:stretch>
                      <a:fillRect/>
                    </a:stretch>
                  </pic:blipFill>
                  <pic:spPr>
                    <a:xfrm>
                      <a:off x="0" y="0"/>
                      <a:ext cx="5718406" cy="3383280"/>
                    </a:xfrm>
                    <a:prstGeom prst="rect"/>
                  </pic:spPr>
                </pic:pic>
              </a:graphicData>
            </a:graphic>
          </wp:inline>
        </w:drawing>
      </w:r>
    </w:p>
    <w:p>
      <w:pPr>
        <w:pStyle w:val="Caption"/>
        <w:jc w:val="center"/>
      </w:pPr>
      <w:r>
        <w:t>图5 真实编译终端中的三个选做程序综合验证</w:t>
      </w:r>
    </w:p>
    <w:p>
      <w:pPr>
        <w:pStyle w:val="Heading2"/>
      </w:pPr>
      <w:r>
        <w:t>1 对照方法与覆盖范围</w:t>
      </w:r>
    </w:p>
    <w:tbl>
      <w:tblPr>
        <w:tblW w:type="auto" w:w="0"/>
        <w:jc w:val="center"/>
        <w:tblLayout w:type="fixed"/>
        <w:tblLook w:firstColumn="1" w:firstRow="1" w:lastColumn="0" w:lastRow="0" w:noHBand="0" w:noVBand="1" w:val="04A0"/>
      </w:tblPr>
      <w:tblGrid>
        <w:gridCol w:w="2160"/>
        <w:gridCol w:w="1440"/>
        <w:gridCol w:w="6163"/>
      </w:tblGrid>
      <w:tr>
        <w:trPr>
          <w:cantSplit/>
          <w:tblHeader/>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算法</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每类组数</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穷举参照与规模</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1至7个矩阵；递归枚举全部括号化</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串长0至8；枚举第一个串的全部子序列</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0至10件；枚举全部物品子集</w:t>
            </w:r>
          </w:p>
        </w:tc>
      </w:tr>
    </w:tbl>
    <w:p>
      <w:pPr>
        <w:spacing w:after="0" w:line="40" w:lineRule="exact"/>
      </w:pPr>
      <w:r>
        <w:rPr>
          <w:sz w:val="4"/>
        </w:rPr>
      </w:r>
    </w:p>
    <w:p>
      <w:pPr>
        <w:ind w:firstLine="440"/>
      </w:pPr>
      <w:r>
        <w:rPr>
          <w:b w:val="0"/>
        </w:rPr>
        <w:t>随机数发生器采用 C++ mt19937，固定种子为 20261027。穷举参照直接按原始可行方案搜索，不使用动态规划表，也不复用待验证算法的最优值。三类各 200 组，随机对照共 600 组。</w:t>
      </w:r>
    </w:p>
    <w:p>
      <w:pPr>
        <w:pStyle w:val="Heading2"/>
      </w:pPr>
      <w:r>
        <w:t>2 同时验证数值与方案</w:t>
      </w:r>
    </w:p>
    <w:p>
      <w:pPr>
        <w:ind w:firstLine="440"/>
      </w:pPr>
      <w:r>
        <w:rPr>
          <w:b w:val="0"/>
        </w:rPr>
        <w:t>LCS 除了对比最优长度，还检查输出是否分别为两个输入串的子序列。背包重新累计回溯方案的重量与价值，并检查容量约束。矩阵连乘对照枚举全部括号化的最小代价，典型算例另行手算核验括号结构。</w:t>
      </w:r>
    </w:p>
    <w:p>
      <w:pPr>
        <w:ind w:firstLine="440"/>
      </w:pPr>
      <w:r>
        <w:rPr>
          <w:b w:val="0"/>
        </w:rPr>
        <w:t>600 组随机对照与 8 项内置检查均通过。该结果提高了对实现正确性的信心，但有限样本不能代替对所有输入的数学证明，特别是超出已声明输入范围的情况。</w:t>
      </w:r>
    </w:p>
    <w:p>
      <w:r>
        <w:br w:type="page"/>
      </w:r>
    </w:p>
    <w:p>
      <w:pPr>
        <w:pStyle w:val="Heading1"/>
      </w:pPr>
      <w:r>
        <w:t>十二 边界与非法输入测试</w:t>
      </w:r>
    </w:p>
    <w:p>
      <w:pPr>
        <w:spacing w:after="80"/>
        <w:jc w:val="center"/>
      </w:pPr>
      <w:r>
        <w:drawing>
          <wp:inline xmlns:a="http://schemas.openxmlformats.org/drawingml/2006/main" xmlns:pic="http://schemas.openxmlformats.org/drawingml/2006/picture">
            <wp:extent cx="5718406" cy="3383280"/>
            <wp:docPr id="6" name="Picture 6"/>
            <wp:cNvGraphicFramePr>
              <a:graphicFrameLocks noChangeAspect="1"/>
            </wp:cNvGraphicFramePr>
            <a:graphic>
              <a:graphicData uri="http://schemas.openxmlformats.org/drawingml/2006/picture">
                <pic:pic>
                  <pic:nvPicPr>
                    <pic:cNvPr id="0" name="boundary.png"/>
                    <pic:cNvPicPr/>
                  </pic:nvPicPr>
                  <pic:blipFill>
                    <a:blip r:embed="rId15"/>
                    <a:stretch>
                      <a:fillRect/>
                    </a:stretch>
                  </pic:blipFill>
                  <pic:spPr>
                    <a:xfrm>
                      <a:off x="0" y="0"/>
                      <a:ext cx="5718406" cy="3383280"/>
                    </a:xfrm>
                    <a:prstGeom prst="rect"/>
                  </pic:spPr>
                </pic:pic>
              </a:graphicData>
            </a:graphic>
          </wp:inline>
        </w:drawing>
      </w:r>
    </w:p>
    <w:p>
      <w:pPr>
        <w:pStyle w:val="Caption"/>
        <w:jc w:val="center"/>
      </w:pPr>
      <w:r>
        <w:t>图6 真实编译终端中的非法输入和边界检查</w:t>
      </w:r>
    </w:p>
    <w:p>
      <w:pPr>
        <w:pStyle w:val="Heading2"/>
      </w:pPr>
      <w:r>
        <w:t>1 边界用例的作用</w:t>
      </w:r>
    </w:p>
    <w:p>
      <w:pPr>
        <w:ind w:firstLine="440"/>
      </w:pPr>
      <w:r>
        <w:rPr>
          <w:b w:val="0"/>
        </w:rPr>
        <w:t>单矩阵检验初值和零次运算；空串检验第 0 行或第 0 列；重复字符检验回溯；容量为零检验可行空集合；单件物品与两倍容量检验是否发生重复取用。</w:t>
      </w:r>
    </w:p>
    <w:p>
      <w:pPr>
        <w:pStyle w:val="Heading2"/>
      </w:pPr>
      <w:r>
        <w:t>2 数值范围与错误退出</w:t>
      </w:r>
    </w:p>
    <w:p>
      <w:pPr>
        <w:ind w:firstLine="440"/>
      </w:pPr>
      <w:r>
        <w:rPr>
          <w:b w:val="0"/>
        </w:rPr>
        <w:t>两个 50000×50000 的矩阵相乘需要 125000000000000 次标量乘法，明显超过 32 位有符号整数范围。该用例实际输出正确，说明维度乘积没有先在 int 范围内溢出后再赋给 long long。</w:t>
      </w:r>
    </w:p>
    <w:p>
      <w:pPr>
        <w:ind w:firstLine="440"/>
      </w:pPr>
      <w:r>
        <w:rPr>
          <w:b w:val="0"/>
        </w:rPr>
        <w:t>零维度矩阵和零重量物品均被拒绝。测试脚本同时检查错误信息包含 ERROR、退出码为 1，避免仅打印提示却继续输出看似有效的结果。额外命令行测试共 11 项，全部通过；与前一页的 608 项检查合计 619 项，其中部分边界场景有意重叠。</w:t>
      </w:r>
    </w:p>
    <w:p>
      <w:r>
        <w:br w:type="page"/>
      </w:r>
    </w:p>
    <w:p>
      <w:pPr>
        <w:pStyle w:val="Heading1"/>
      </w:pPr>
      <w:r>
        <w:t>十三 时间与空间复杂度分析</w:t>
      </w:r>
    </w:p>
    <w:p>
      <w:pPr>
        <w:pStyle w:val="Heading2"/>
      </w:pPr>
      <w:r>
        <w:t>1 矩阵连乘</w:t>
      </w:r>
    </w:p>
    <w:p>
      <w:pPr>
        <w:ind w:firstLine="440"/>
      </w:pPr>
      <w:r>
        <w:rPr>
          <w:b w:val="0"/>
        </w:rPr>
        <w:t>长度为 len 的区间共有 n−len+1 个，每个区间枚举 len−1 个断开点。所有候选转移数等于对 len=2 至 n 的 (n−len+1)(len−1) 求和，结果为 (n³−n)/6，因此填表时间为 O(n³)。两张 n×n 表的空间为 O(n²)。括号恢复访问各子区间结构；递归深度最坏为 O(n)。</w:t>
      </w:r>
    </w:p>
    <w:p>
      <w:pPr>
        <w:pStyle w:val="Heading2"/>
      </w:pPr>
      <w:r>
        <w:t>2 最长公共子序列</w:t>
      </w:r>
    </w:p>
    <w:p>
      <w:pPr>
        <w:ind w:firstLine="440"/>
      </w:pPr>
      <w:r>
        <w:rPr>
          <w:b w:val="0"/>
        </w:rPr>
        <w:t>共有 (m+1)(n+1) 个状态，每个非边界状态只做常数次比较和赋值，所以填表时间为 O(mn)。回溯每一步至少减小一个下标，最多 m+n 步，时间 O(m+n)。二维表空间 O(mn)，输出序列最多 min(m,n) 个字符。若只求长度，可以滚动两行并将较短串安排在列方向，把空间降至 O(min(m,n))。</w:t>
      </w:r>
    </w:p>
    <w:p>
      <w:pPr>
        <w:pStyle w:val="Heading2"/>
      </w:pPr>
      <w:r>
        <w:t>3 0-1 背包</w:t>
      </w:r>
    </w:p>
    <w:p>
      <w:pPr>
        <w:ind w:firstLine="440"/>
      </w:pPr>
      <w:r>
        <w:rPr>
          <w:b w:val="0"/>
        </w:rPr>
        <w:t>每件物品遍历从 0 到 C 的容量，共 n(C+1) 次，因此填表时间为 O(nC)。回溯逐件检查，时间为 O(n)。二维表占 O(nC) 空间；只求价值时一维数组可降为 O(C)。这里的 O(nC) 是伪多项式复杂度，因为输入整数 C 的二进制表示长度为 O(log C)，容量数值很大时并不意味着算法仍然高效。</w:t>
      </w:r>
    </w:p>
    <w:tbl>
      <w:tblPr>
        <w:tblW w:type="auto" w:w="0"/>
        <w:jc w:val="center"/>
        <w:tblLayout w:type="fixed"/>
        <w:tblLook w:firstColumn="1" w:firstRow="1" w:lastColumn="0" w:lastRow="0" w:noHBand="0" w:noVBand="1" w:val="04A0"/>
      </w:tblPr>
      <w:tblGrid>
        <w:gridCol w:w="2304"/>
        <w:gridCol w:w="2160"/>
        <w:gridCol w:w="2448"/>
        <w:gridCol w:w="2851"/>
      </w:tblGrid>
      <w:tr>
        <w:trPr>
          <w:cantSplit/>
          <w:tblHeader/>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算法</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填表时间</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主要存储</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恢复答案</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O(n³)</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O(n²)</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保存断开点</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LCS</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O(mn)</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O(mn)</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沿表回溯</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O(nC)</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O(nC)</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逐件回溯</w:t>
            </w:r>
          </w:p>
        </w:tc>
      </w:tr>
    </w:tbl>
    <w:p>
      <w:pPr>
        <w:spacing w:after="0" w:line="40" w:lineRule="exact"/>
      </w:pPr>
      <w:r>
        <w:rPr>
          <w:sz w:val="4"/>
        </w:rPr>
      </w:r>
    </w:p>
    <w:p>
      <w:pPr>
        <w:pStyle w:val="Heading2"/>
      </w:pPr>
      <w:r>
        <w:t>5 资源估计与取舍</w:t>
      </w:r>
    </w:p>
    <w:p>
      <w:pPr>
        <w:ind w:firstLine="440"/>
      </w:pPr>
      <w:r>
        <w:rPr>
          <w:b w:val="0"/>
        </w:rPr>
        <w:t>典型算例均很小，主要用于观察状态与核验答案，而非测量性能。LCS 在两串长度均为 2000 时，整数表约占 15.3 MiB；背包 n=500、C=10000 时，64 位表约占 38.2 MiB，不含容器等附加开销。保留完整表可使回溯和教学观察更直观，处理更大规模时应重新评估。</w:t>
      </w:r>
    </w:p>
    <w:p>
      <w:r>
        <w:br w:type="page"/>
      </w:r>
    </w:p>
    <w:p>
      <w:pPr>
        <w:pStyle w:val="Heading1"/>
      </w:pPr>
      <w:r>
        <w:t>十四 复现步骤与实现问题分析</w:t>
      </w:r>
    </w:p>
    <w:p>
      <w:pPr>
        <w:pStyle w:val="Heading2"/>
      </w:pPr>
      <w:r>
        <w:t>1 文件与编译运行</w:t>
      </w:r>
    </w:p>
    <w:p>
      <w:pPr>
        <w:ind w:firstLine="440"/>
      </w:pPr>
      <w:r>
        <w:rPr>
          <w:b w:val="0"/>
        </w:rPr>
        <w:t>三个独立源文件位于 src/matrix_chain.cpp、src/lcs.cpp 和 src/knapsack.cpp。evidence 目录保存输入文件、真实编译终端截图和复现脚本；三个程序可以分别在 Dev-C++ 中打开、编译和运行。</w:t>
      </w:r>
    </w:p>
    <w:p>
      <w:pPr>
        <w:spacing w:line="247" w:lineRule="auto" w:after="160"/>
      </w:pPr>
      <w:r>
        <w:rPr>
          <w:rFonts w:ascii="Consolas" w:hAnsi="Consolas" w:eastAsia="宋体"/>
          <w:sz w:val="19"/>
        </w:rPr>
        <w:t>g++ -std=c++11 -O2 -Wall -Wextra -pedantic `</w:t>
      </w:r>
      <w:r>
        <w:rPr>
          <w:rFonts w:ascii="Consolas" w:hAnsi="Consolas" w:eastAsia="宋体"/>
          <w:sz w:val="19"/>
        </w:rPr>
        <w:br/>
        <w:t xml:space="preserve">    src/matrix_chain.cpp -o matrix_chain.exe</w:t>
      </w:r>
      <w:r>
        <w:rPr>
          <w:rFonts w:ascii="Consolas" w:hAnsi="Consolas" w:eastAsia="宋体"/>
          <w:sz w:val="19"/>
        </w:rPr>
        <w:br/>
        <w:t>g++ -std=c++11 -O2 -Wall -Wextra -pedantic `</w:t>
      </w:r>
      <w:r>
        <w:rPr>
          <w:rFonts w:ascii="Consolas" w:hAnsi="Consolas" w:eastAsia="宋体"/>
          <w:sz w:val="19"/>
        </w:rPr>
        <w:br/>
        <w:t xml:space="preserve">    src/lcs.cpp -o lcs.exe</w:t>
      </w:r>
      <w:r>
        <w:rPr>
          <w:rFonts w:ascii="Consolas" w:hAnsi="Consolas" w:eastAsia="宋体"/>
          <w:sz w:val="19"/>
        </w:rPr>
        <w:br/>
        <w:t>g++ -std=c++11 -O2 -Wall -Wextra -pedantic `</w:t>
      </w:r>
      <w:r>
        <w:rPr>
          <w:rFonts w:ascii="Consolas" w:hAnsi="Consolas" w:eastAsia="宋体"/>
          <w:sz w:val="19"/>
        </w:rPr>
        <w:br/>
        <w:t xml:space="preserve">    src/knapsack.cpp -o knapsack.exe</w:t>
      </w:r>
    </w:p>
    <w:p>
      <w:pPr>
        <w:ind w:firstLine="440"/>
      </w:pPr>
      <w:r>
        <w:rPr>
          <w:b w:val="0"/>
        </w:rPr>
        <w:t>三个模式运行后，分别输入相应截图中的标准输入内容；verify 不需手工输入。matrix 首行是矩阵数量，随后是 n+1 个维度；lcs 直接输入两行字符串；knapsack 输入物品数和容量，再输入每件重量与价值；</w:t>
      </w:r>
    </w:p>
    <w:p>
      <w:pPr>
        <w:pStyle w:val="Heading2"/>
      </w:pPr>
      <w:r>
        <w:t>2 关键问题及处理方法</w:t>
      </w:r>
    </w:p>
    <w:p>
      <w:pPr>
        <w:ind w:firstLine="440"/>
      </w:pPr>
      <w:r>
        <w:rPr>
          <w:b w:val="0"/>
        </w:rPr>
        <w:t>下标映射：数学推导采用 1 基编号，C++ 容器使用 0 基下标。矩阵维度映射、LCS 字符访问和背包物品编号均明确转换。输出物品及矩阵编号从 1 开始，便于与题意对应。</w:t>
      </w:r>
    </w:p>
    <w:p>
      <w:pPr>
        <w:ind w:firstLine="440"/>
      </w:pPr>
      <w:r>
        <w:rPr>
          <w:b w:val="0"/>
        </w:rPr>
        <w:t>最优值与方案一致性：如果只检查最优数值，回溯仍可能有下标或反序错误。实验对输出方案重新计算约束和代价，LCS 在回溯后反转，避免把逆向搜索顺序直接作为最终答案。</w:t>
      </w:r>
    </w:p>
    <w:p>
      <w:pPr>
        <w:ind w:firstLine="440"/>
      </w:pPr>
      <w:r>
        <w:rPr>
          <w:b w:val="0"/>
        </w:rPr>
        <w:t>模型边界：背包按“不超过容量”建模，允许剩余容量；矩阵连乘中的乘法次数使用 64 位整数，不把二维矩阵数据本身读入内存。</w:t>
      </w:r>
    </w:p>
    <w:p>
      <w:pPr>
        <w:ind w:firstLine="440"/>
      </w:pPr>
      <w:r>
        <w:rPr>
          <w:b w:val="0"/>
        </w:rPr>
        <w:t>错误处理：输入非法时通过异常返回错误信息和退出码 1。非正重量和无效维度已执行专门的负向测试。程序的输入限制是为本实验实现设置的范围，不能据此推断一般问题只能处理这些规模。</w:t>
      </w:r>
    </w:p>
    <w:p>
      <w:r>
        <w:br w:type="page"/>
      </w:r>
    </w:p>
    <w:p>
      <w:pPr>
        <w:pStyle w:val="Heading1"/>
      </w:pPr>
      <w:r>
        <w:t>十五 实验总结与改进建议</w:t>
      </w:r>
    </w:p>
    <w:p>
      <w:pPr>
        <w:pStyle w:val="Heading2"/>
      </w:pPr>
      <w:r>
        <w:t>1 实验结果与目标完成情况</w:t>
      </w:r>
    </w:p>
    <w:p>
      <w:pPr>
        <w:ind w:firstLine="440"/>
      </w:pPr>
      <w:r>
        <w:rPr>
          <w:b w:val="0"/>
        </w:rPr>
        <w:t>本实验完成三个动态规划程序，典型算例的最优值分别为 15125、4 和 15。每个问题均从输入约束出发定义状态，给出递推、边界、求值顺序和方案恢复方法；运行结果与人工核验及小规模穷举参照一致。源代码采用标准容器并对关键步骤添加注释，便于按模块阅读和复现。</w:t>
      </w:r>
    </w:p>
    <w:p>
      <w:pPr>
        <w:pStyle w:val="Heading2"/>
      </w:pPr>
      <w:r>
        <w:t>2 方法上的收获</w:t>
      </w:r>
    </w:p>
    <w:p>
      <w:pPr>
        <w:ind w:firstLine="440"/>
      </w:pPr>
      <w:r>
        <w:rPr>
          <w:b w:val="0"/>
        </w:rPr>
        <w:t>三个问题的共同点在于把选择的影响保留在状态中，然后枚举所有合法决策。它们的差别主要体现在依赖结构：矩阵连乘按区间长度组织，LCS 按两个前缀组织，背包增加物品阶段，因此，设计循环前应先画清状态依赖，而不是直接套用双重或三重循环。</w:t>
      </w:r>
    </w:p>
    <w:p>
      <w:pPr>
        <w:ind w:firstLine="440"/>
      </w:pPr>
      <w:r>
        <w:rPr>
          <w:b w:val="0"/>
        </w:rPr>
        <w:t>正确性需要同时考虑最优性与可行性。一个数字即使与样例相同，也不能说明输出方案满足原约束。LCS 的字符顺序和背包的取用次数都需要单独验证。将这些约束写成断言，可以让测试发现只看最后一个状态值时容易遗漏的问题。</w:t>
      </w:r>
    </w:p>
    <w:p>
      <w:pPr>
        <w:pStyle w:val="Heading2"/>
      </w:pPr>
      <w:r>
        <w:t>3 得失与局限</w:t>
      </w:r>
    </w:p>
    <w:p>
      <w:pPr>
        <w:ind w:firstLine="440"/>
      </w:pPr>
      <w:r>
        <w:rPr>
          <w:b w:val="0"/>
        </w:rPr>
        <w:t>完整二维表让状态变化和回溯过程清晰，但也带来较大的内存占用。随机穷举对照覆盖了大量小规模输入，便于发现边界和转移错误，但不能衡量超大输入下的速度，也不能保证未建模现实因素的合理性。</w:t>
      </w:r>
    </w:p>
    <w:p>
      <w:pPr>
        <w:ind w:firstLine="440"/>
      </w:pPr>
      <w:r>
        <w:rPr>
          <w:b w:val="0"/>
        </w:rPr>
        <w:t>本次没有把运行耗时作为结论依据，避免对非常短的程序用单次测量得出性能排序。后续若开展效率实验，应在相同编译配置下选取多个规模、重复运行，记录统计量，并把算法计算、输入输出和截图生成的时间分开。</w:t>
      </w:r>
    </w:p>
    <w:p>
      <w:pPr>
        <w:pStyle w:val="Heading2"/>
      </w:pPr>
      <w:r>
        <w:t>4 改进方向与实验建议</w:t>
      </w:r>
    </w:p>
    <w:p>
      <w:pPr>
        <w:ind w:firstLine="440"/>
      </w:pPr>
      <w:r>
        <w:rPr>
          <w:b w:val="0"/>
        </w:rPr>
        <w:t>实现方面，可增加只求最优值的空间压缩模式，并保留现有完整表模式用于解释和回溯；为 LCS 增加码点级输入处理；验证方面，可增加最大允许规模的资源检查，以及更多精心构造的平局和退化算例。</w:t>
      </w:r>
    </w:p>
    <w:p>
      <w:pPr>
        <w:ind w:firstLine="440"/>
      </w:pPr>
      <w:r>
        <w:rPr>
          <w:b w:val="0"/>
        </w:rPr>
        <w:t>实验任务说明可进一步明确选做题目数量，并明确选做题目的数量和范围。对实验教学，建议先用小表格手算说明状态含义，再要求给出独立对照方法，使报告不仅展示运行截图，还能够解释结果为什么正确。</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300" w:lineRule="auto"/>
      <w:outlineLvl w:val="0"/>
    </w:pPr>
    <w:rPr>
      <w:rFonts w:asciiTheme="majorHAnsi" w:eastAsiaTheme="majorEastAsia" w:hAnsiTheme="majorHAnsi" w:cstheme="majorBidi" w:ascii="黑体" w:hAnsi="黑体" w:eastAsia="黑体"/>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Theme="majorHAnsi" w:eastAsiaTheme="majorEastAsia" w:hAnsiTheme="majorHAnsi" w:cstheme="majorBidi" w:ascii="宋体" w:hAnsi="宋体" w:eastAsia="宋体"/>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00" w:lineRule="auto"/>
    </w:pPr>
    <w:rPr>
      <w:rFonts w:asciiTheme="majorHAnsi" w:eastAsiaTheme="majorEastAsia" w:hAnsiTheme="majorHAnsi" w:cstheme="majorBidi" w:ascii="宋体" w:hAnsi="宋体" w:eastAsia="宋体"/>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宋体" w:hAnsi="宋体" w:eastAsia="宋体"/>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实验二 动态规划实验报告</dc:title>
  <dc:subject>矩阵连乘 最长公共子序列 0-1背包</dc:subject>
  <dc:creator>谈世钊</dc:creator>
  <cp:keywords/>
  <dc:description>generated by python-docx</dc:description>
  <cp:lastModifiedBy/>
  <cp:revision>1</cp:revision>
  <dcterms:created xsi:type="dcterms:W3CDTF">2013-12-23T23:15:00Z</dcterms:created>
  <dcterms:modified xsi:type="dcterms:W3CDTF">2013-12-23T23:15:00Z</dcterms:modified>
  <cp:category/>
</cp:coreProperties>
</file>