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component in CodeXL is a performance analysis tool that gathers data from the API run-time and GPU for OpenCL</w:t>
      </w:r>
      <w:proofErr w:type="gramStart"/>
      <w:r w:rsidRPr="004971AE">
        <w:rPr>
          <w:rFonts w:cs="Verdana"/>
          <w:color w:val="000000"/>
        </w:rPr>
        <w:t xml:space="preserve">™ </w:t>
      </w:r>
      <w:r w:rsidR="00167FE1">
        <w:rPr>
          <w:rFonts w:cs="Verdana"/>
          <w:color w:val="000000"/>
        </w:rPr>
        <w:t>,</w:t>
      </w:r>
      <w:proofErr w:type="gramEnd"/>
      <w:r w:rsidR="00167FE1">
        <w:rPr>
          <w:rFonts w:cs="Verdana"/>
          <w:color w:val="000000"/>
        </w:rPr>
        <w:t xml:space="preserve"> HSA </w:t>
      </w:r>
      <w:r w:rsidRPr="004971AE">
        <w:rPr>
          <w:rFonts w:cs="Verdana"/>
          <w:color w:val="000000"/>
        </w:rPr>
        <w:t xml:space="preserve">or </w:t>
      </w:r>
      <w:proofErr w:type="spellStart"/>
      <w:r w:rsidRPr="004971AE">
        <w:rPr>
          <w:rFonts w:cs="Verdana"/>
          <w:color w:val="000000"/>
        </w:rPr>
        <w:t>DirectCompute</w:t>
      </w:r>
      <w:proofErr w:type="spellEnd"/>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167FE1">
        <w:rPr>
          <w:rFonts w:cs="Verdana"/>
          <w:color w:val="000000"/>
        </w:rPr>
        <w:t xml:space="preserve">tion time of an OpenCL™, HSA or </w:t>
      </w:r>
      <w:proofErr w:type="spellStart"/>
      <w:r w:rsidRPr="0058554E">
        <w:rPr>
          <w:rFonts w:cs="Verdana"/>
          <w:color w:val="000000"/>
        </w:rPr>
        <w:t>DirectCompute</w:t>
      </w:r>
      <w:proofErr w:type="spellEnd"/>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 and DXASM code for </w:t>
      </w:r>
      <w:proofErr w:type="spellStart"/>
      <w:r w:rsidRPr="0058554E">
        <w:rPr>
          <w:rFonts w:cs="Verdana"/>
          <w:color w:val="000000"/>
        </w:rPr>
        <w:t>DirectCompute</w:t>
      </w:r>
      <w:proofErr w:type="spellEnd"/>
      <w:r w:rsidRPr="0058554E">
        <w:rPr>
          <w:rFonts w:cs="Verdana"/>
          <w:color w:val="000000"/>
        </w:rPr>
        <w:t xml:space="preserve">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C979BF" w:rsidP="00C979BF">
      <w:pPr>
        <w:jc w:val="center"/>
        <w:rPr>
          <w:rFonts w:cs="Verdana"/>
          <w:color w:val="000000"/>
        </w:rPr>
      </w:pPr>
      <w:r>
        <w:rPr>
          <w:noProof/>
          <w:lang w:bidi="ar-SA"/>
        </w:rPr>
        <w:lastRenderedPageBreak/>
        <w:drawing>
          <wp:inline distT="0" distB="0" distL="0" distR="0" wp14:anchorId="315EA606" wp14:editId="518922B1">
            <wp:extent cx="12277725" cy="802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277725" cy="8020050"/>
                    </a:xfrm>
                    <a:prstGeom prst="rect">
                      <a:avLst/>
                    </a:prstGeom>
                  </pic:spPr>
                </pic:pic>
              </a:graphicData>
            </a:graphic>
          </wp:inline>
        </w:drawing>
      </w:r>
    </w:p>
    <w:p w:rsidR="00402391" w:rsidRPr="0058554E" w:rsidRDefault="00C979BF" w:rsidP="00A12A7B">
      <w:pPr>
        <w:jc w:val="center"/>
        <w:rPr>
          <w:rFonts w:cs="Verdana"/>
          <w:color w:val="000000"/>
        </w:rPr>
      </w:pPr>
      <w:r>
        <w:rPr>
          <w:rFonts w:cs="Verdana"/>
          <w:noProof/>
          <w:color w:val="000000"/>
          <w:lang w:bidi="ar-SA"/>
        </w:rPr>
        <w:lastRenderedPageBreak/>
        <w:drawing>
          <wp:inline distT="0" distB="0" distL="0" distR="0">
            <wp:extent cx="12277725" cy="765780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80015" cy="765923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lastRenderedPageBreak/>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167FE1">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dispatched to the device by either and OpenCL™</w:t>
            </w:r>
            <w:r w:rsidR="00167FE1">
              <w:rPr>
                <w:rFonts w:cs="Verdana"/>
                <w:color w:val="000000"/>
              </w:rPr>
              <w:t>, HSA</w:t>
            </w:r>
            <w:r w:rsidRPr="004971AE">
              <w:rPr>
                <w:rFonts w:cs="Verdana"/>
                <w:color w:val="000000"/>
              </w:rPr>
              <w:t xml:space="preserve"> or </w:t>
            </w:r>
            <w:proofErr w:type="spellStart"/>
            <w:r w:rsidRPr="004971AE">
              <w:rPr>
                <w:rFonts w:cs="Verdana"/>
                <w:color w:val="000000"/>
              </w:rPr>
              <w:t>DirectCompute</w:t>
            </w:r>
            <w:proofErr w:type="spellEnd"/>
            <w:r w:rsidRPr="004971AE">
              <w:rPr>
                <w:rFonts w:cs="Verdana"/>
                <w:color w:val="000000"/>
              </w:rPr>
              <w:t xml:space="preserve"> application.</w:t>
            </w:r>
            <w:r w:rsidRPr="004971AE">
              <w:rPr>
                <w:rFonts w:cs="Verdana"/>
                <w:color w:val="000000"/>
              </w:rPr>
              <w:br/>
              <w:t xml:space="preserve">It also displays statistics from the </w:t>
            </w:r>
            <w:proofErr w:type="spellStart"/>
            <w:r w:rsidRPr="004971AE">
              <w:rPr>
                <w:rFonts w:cs="Verdana"/>
                <w:color w:val="000000"/>
              </w:rPr>
              <w:t>shader</w:t>
            </w:r>
            <w:proofErr w:type="spellEnd"/>
            <w:r w:rsidRPr="004971AE">
              <w:rPr>
                <w:rFonts w:cs="Verdana"/>
                <w:color w:val="000000"/>
              </w:rPr>
              <w:t xml:space="preserve">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proofErr w:type="spellStart"/>
            <w:r w:rsidR="00167FE1" w:rsidRPr="004971AE">
              <w:rPr>
                <w:rFonts w:cs="Verdana"/>
                <w:color w:val="000000"/>
              </w:rPr>
              <w:t>DirectCompute</w:t>
            </w:r>
            <w:proofErr w:type="spellEnd"/>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w:t>
      </w:r>
      <w:proofErr w:type="gramStart"/>
      <w:r w:rsidRPr="004971AE">
        <w:rPr>
          <w:rFonts w:cs="Verdana"/>
          <w:color w:val="000000"/>
        </w:rPr>
        <w:t>the</w:t>
      </w:r>
      <w:r>
        <w:rPr>
          <w:rFonts w:cs="Verdana"/>
          <w:color w:val="000000"/>
        </w:rPr>
        <w:t xml:space="preserve"> .</w:t>
      </w:r>
      <w:proofErr w:type="spellStart"/>
      <w:r>
        <w:rPr>
          <w:rFonts w:cs="Verdana"/>
          <w:color w:val="000000"/>
        </w:rPr>
        <w:t>atp</w:t>
      </w:r>
      <w:proofErr w:type="spellEnd"/>
      <w:proofErr w:type="gramEnd"/>
      <w:r>
        <w:rPr>
          <w:rFonts w:cs="Verdana"/>
          <w:color w:val="000000"/>
        </w:rPr>
        <w:t xml:space="preserve">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Explorer </w:t>
        </w:r>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C979BF" w:rsidP="0063304E">
      <w:pPr>
        <w:widowControl w:val="0"/>
        <w:autoSpaceDE w:val="0"/>
        <w:autoSpaceDN w:val="0"/>
        <w:adjustRightInd w:val="0"/>
        <w:spacing w:before="105" w:after="105" w:line="240" w:lineRule="auto"/>
        <w:jc w:val="center"/>
        <w:rPr>
          <w:rFonts w:cs="Verdana"/>
          <w:color w:val="000000"/>
        </w:rPr>
      </w:pPr>
      <w:r>
        <w:rPr>
          <w:rFonts w:cs="Verdana"/>
          <w:noProof/>
          <w:color w:val="000000"/>
          <w:lang w:bidi="ar-SA"/>
        </w:rPr>
        <w:lastRenderedPageBreak/>
        <w:drawing>
          <wp:inline distT="0" distB="0" distL="0" distR="0">
            <wp:extent cx="12277725" cy="802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77725" cy="802005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lastRenderedPageBreak/>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particular API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Expanding and Collapsing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w:t>
      </w:r>
      <w:proofErr w:type="spellStart"/>
      <w:r w:rsidRPr="000523DE">
        <w:rPr>
          <w:rFonts w:cs="Verdana"/>
          <w:color w:val="000000"/>
        </w:rPr>
        <w:t>enqueue</w:t>
      </w:r>
      <w:proofErr w:type="spellEnd"/>
      <w:r w:rsidRPr="000523DE">
        <w:rPr>
          <w:rFonts w:cs="Verdana"/>
          <w:color w:val="000000"/>
        </w:rPr>
        <w:t xml:space="preserve"> API that </w:t>
      </w:r>
      <w:proofErr w:type="spellStart"/>
      <w:r w:rsidRPr="000523DE">
        <w:rPr>
          <w:rFonts w:cs="Verdana"/>
          <w:color w:val="000000"/>
        </w:rPr>
        <w:t>enqueued</w:t>
      </w:r>
      <w:proofErr w:type="spellEnd"/>
      <w:r w:rsidRPr="000523DE">
        <w:rPr>
          <w:rFonts w:cs="Verdana"/>
          <w:color w:val="000000"/>
        </w:rPr>
        <w:t xml:space="preserve">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proofErr w:type="spellStart"/>
      <w:r w:rsidR="00A873FF">
        <w:rPr>
          <w:rFonts w:cs="Verdana"/>
          <w:color w:val="000000"/>
        </w:rPr>
        <w:t>E</w:t>
      </w:r>
      <w:r w:rsidRPr="004971AE">
        <w:rPr>
          <w:rFonts w:cs="Verdana"/>
          <w:color w:val="000000"/>
        </w:rPr>
        <w:t>nqueue</w:t>
      </w:r>
      <w:proofErr w:type="spellEnd"/>
      <w:r w:rsidRPr="004971AE">
        <w:rPr>
          <w:rFonts w:cs="Verdana"/>
          <w:color w:val="000000"/>
        </w:rPr>
        <w:t xml:space="preserv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the </w:t>
      </w:r>
      <w:hyperlink w:anchor="_topic_CodeXLExplorer" w:history="1">
        <w:hyperlink w:anchor="_topic_CodeXLExplorer" w:history="1">
          <w:r>
            <w:rPr>
              <w:rFonts w:cs="Verdana"/>
              <w:b/>
              <w:bCs/>
              <w:color w:val="3D578C"/>
            </w:rPr>
            <w:t>CodeXL Explorer</w:t>
          </w:r>
        </w:hyperlink>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__k[</w:t>
            </w:r>
            <w:proofErr w:type="spellStart"/>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number of scratch registers used by the kernel (valid only for GPU devices). If non zero,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 </w:t>
      </w:r>
      <w:proofErr w:type="spellStart"/>
      <w:r w:rsidRPr="004971AE">
        <w:rPr>
          <w:rFonts w:cs="Verdana"/>
          <w:color w:val="000000"/>
        </w:rPr>
        <w:t>DirectCompute</w:t>
      </w:r>
      <w:proofErr w:type="spellEnd"/>
      <w:r w:rsidRPr="004971AE">
        <w:rPr>
          <w:rFonts w:cs="Verdana"/>
          <w:color w:val="000000"/>
        </w:rPr>
        <w:t xml:space="preserve"> application</w:t>
      </w:r>
      <w:r>
        <w:rPr>
          <w:rFonts w:cs="Verdana"/>
          <w:color w:val="000000"/>
        </w:rPr>
        <w:t>.</w:t>
      </w:r>
    </w:p>
    <w:tbl>
      <w:tblPr>
        <w:tblW w:w="14940" w:type="dxa"/>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050"/>
      </w:tblGrid>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Identifier</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a pointer value that is unique for each kernel instance) or the data transfer operation name.</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and data transfer operations from the program.</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ThreadGroup</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t>
            </w:r>
            <w:r>
              <w:rPr>
                <w:rFonts w:cs="Verdana"/>
                <w:color w:val="000000"/>
              </w:rPr>
              <w:t>t</w:t>
            </w:r>
            <w:r w:rsidRPr="004971AE">
              <w:rPr>
                <w:rFonts w:cs="Verdana"/>
                <w:color w:val="000000"/>
              </w:rPr>
              <w:t xml:space="preserve">hread </w:t>
            </w:r>
            <w:r>
              <w:rPr>
                <w:rFonts w:cs="Verdana"/>
                <w:color w:val="000000"/>
              </w:rPr>
              <w:t>g</w:t>
            </w:r>
            <w:r w:rsidRPr="004971AE">
              <w:rPr>
                <w:rFonts w:cs="Verdana"/>
                <w:color w:val="000000"/>
              </w:rPr>
              <w:t>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189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For a kernel dispatch operation: time</w:t>
            </w:r>
            <w:r>
              <w:rPr>
                <w:rFonts w:cs="Verdana"/>
                <w:color w:val="000000"/>
              </w:rPr>
              <w:t xml:space="preserve"> spent</w:t>
            </w:r>
            <w:r w:rsidRPr="004971AE">
              <w:rPr>
                <w:rFonts w:cs="Verdana"/>
                <w:color w:val="000000"/>
              </w:rPr>
              <w:t xml:space="preserve"> </w:t>
            </w:r>
            <w:r>
              <w:rPr>
                <w:rFonts w:cs="Verdana"/>
                <w:color w:val="000000"/>
              </w:rPr>
              <w:t xml:space="preserve">(in milliseconds) </w:t>
            </w:r>
            <w:r w:rsidRPr="004971AE">
              <w:rPr>
                <w:rFonts w:cs="Verdana"/>
                <w:color w:val="000000"/>
              </w:rPr>
              <w:t>executing the kernel</w:t>
            </w:r>
            <w:r>
              <w:rPr>
                <w:rFonts w:cs="Verdana"/>
                <w:color w:val="000000"/>
              </w:rPr>
              <w:t xml:space="preserve">; </w:t>
            </w:r>
            <w:r w:rsidRPr="004971AE">
              <w:rPr>
                <w:rFonts w:cs="Verdana"/>
                <w:color w:val="000000"/>
              </w:rPr>
              <w:t>does no</w:t>
            </w:r>
            <w:r>
              <w:rPr>
                <w:rFonts w:cs="Verdana"/>
                <w:color w:val="000000"/>
              </w:rPr>
              <w:t>t include the kernel setup time</w:t>
            </w:r>
            <w:r w:rsidRPr="004971AE">
              <w:rPr>
                <w:rFonts w:cs="Verdana"/>
                <w:color w:val="000000"/>
              </w:rPr>
              <w:t>. For a data transfer operation, time</w:t>
            </w:r>
            <w:r>
              <w:rPr>
                <w:rFonts w:cs="Verdana"/>
                <w:color w:val="000000"/>
              </w:rPr>
              <w:t xml:space="preserve"> spent</w:t>
            </w:r>
            <w:r w:rsidRPr="004971AE">
              <w:rPr>
                <w:rFonts w:cs="Verdana"/>
                <w:color w:val="000000"/>
              </w:rPr>
              <w:t xml:space="preserve"> </w:t>
            </w:r>
            <w:r>
              <w:rPr>
                <w:rFonts w:cs="Verdana"/>
                <w:color w:val="000000"/>
              </w:rPr>
              <w:t>(</w:t>
            </w:r>
            <w:r w:rsidRPr="004971AE">
              <w:rPr>
                <w:rFonts w:cs="Verdana"/>
                <w:color w:val="000000"/>
              </w:rPr>
              <w:t>in milliseconds</w:t>
            </w:r>
            <w:r>
              <w:rPr>
                <w:rFonts w:cs="Verdana"/>
                <w:color w:val="000000"/>
              </w:rPr>
              <w:t xml:space="preserve">) </w:t>
            </w:r>
            <w:r w:rsidRPr="004971AE">
              <w:rPr>
                <w:rFonts w:cs="Verdana"/>
                <w:color w:val="000000"/>
              </w:rPr>
              <w:t>transferring data.</w:t>
            </w:r>
          </w:p>
        </w:tc>
      </w:tr>
    </w:tbl>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w:t>
      </w:r>
      <w:r>
        <w:rPr>
          <w:rFonts w:cs="Verdana"/>
          <w:color w:val="000000"/>
        </w:rPr>
        <w:t>,</w:t>
      </w:r>
      <w:r w:rsidRPr="004971AE">
        <w:rPr>
          <w:rFonts w:cs="Verdana"/>
          <w:color w:val="000000"/>
        </w:rPr>
        <w:t xml:space="preserve"> or the DXASM code of a </w:t>
      </w:r>
      <w:proofErr w:type="spellStart"/>
      <w:r w:rsidRPr="004971AE">
        <w:rPr>
          <w:rFonts w:cs="Verdana"/>
          <w:color w:val="000000"/>
        </w:rPr>
        <w:t>DirectCompute</w:t>
      </w:r>
      <w:proofErr w:type="spellEnd"/>
      <w:r w:rsidRPr="004971AE">
        <w:rPr>
          <w:rFonts w:cs="Verdana"/>
          <w:color w:val="000000"/>
        </w:rPr>
        <w:t xml:space="preserve">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lastRenderedPageBreak/>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proofErr w:type="spellStart"/>
      <w:r>
        <w:rPr>
          <w:rFonts w:cs="Verdana"/>
          <w:color w:val="000000"/>
        </w:rPr>
        <w:t>s</w:t>
      </w:r>
      <w:r w:rsidRPr="00810512">
        <w:rPr>
          <w:rFonts w:cs="Verdana"/>
          <w:color w:val="000000"/>
        </w:rPr>
        <w:t>hader</w:t>
      </w:r>
      <w:proofErr w:type="spellEnd"/>
      <w:r w:rsidRPr="00810512">
        <w:rPr>
          <w:rFonts w:cs="Verdana"/>
          <w:color w:val="000000"/>
        </w:rPr>
        <w:t xml:space="preserve">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percentage </w:t>
        </w:r>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lastRenderedPageBreak/>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Time(ms)</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Time(ms)</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Time(ms)</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Time(ms)</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xml:space="preserve">Total Kernel Time(ms)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Time(ms)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Time(ms)</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Time(ms)</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Time(ms)</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Time(ms)</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Time(ms)</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Time(ms)</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proofErr w:type="spellStart"/>
            <w:r w:rsidRPr="00D02976">
              <w:rPr>
                <w:rFonts w:cs="Trebuchet MS"/>
                <w:b/>
                <w:bCs/>
                <w:color w:val="FFFFFF"/>
                <w:sz w:val="18"/>
                <w:szCs w:val="18"/>
              </w:rPr>
              <w:t>Avg</w:t>
            </w:r>
            <w:proofErr w:type="spellEnd"/>
            <w:r w:rsidRPr="00D02976">
              <w:rPr>
                <w:rFonts w:cs="Trebuchet MS"/>
                <w:b/>
                <w:bCs/>
                <w:color w:val="FFFFFF"/>
                <w:sz w:val="18"/>
                <w:szCs w:val="18"/>
              </w:rPr>
              <w:t xml:space="preserve"> Time(ms)</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Time(ms)</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Time(ms)</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lastRenderedPageBreak/>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Duration(ms)</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 xml:space="preserve">application. It can detect unreleased </w:t>
      </w:r>
      <w:proofErr w:type="gramStart"/>
      <w:r w:rsidRPr="004971AE">
        <w:rPr>
          <w:rFonts w:cs="Verdana"/>
          <w:color w:val="000000"/>
        </w:rPr>
        <w:t xml:space="preserve">resources,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lastRenderedPageBreak/>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proofErr w:type="spellStart"/>
      <w:r w:rsidRPr="004971AE">
        <w:rPr>
          <w:rFonts w:cs="Verdana"/>
          <w:color w:val="000000"/>
        </w:rPr>
        <w:t>DirectCompute</w:t>
      </w:r>
      <w:proofErr w:type="spellEnd"/>
      <w:r w:rsidRPr="004971AE">
        <w:rPr>
          <w:rFonts w:cs="Verdana"/>
          <w:color w:val="000000"/>
        </w:rPr>
        <w:t xml:space="preserve"> kernels, this panel shows the DXASM code of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854421" cy="8061408"/>
            <wp:effectExtent l="0" t="19050" r="80529" b="53892"/>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442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assumes the work-group size is 256 items by default (the largest possible work-group size). For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proofErr w:type="spellStart"/>
      <w:r>
        <w:rPr>
          <w:rFonts w:cs="Verdana"/>
          <w:color w:val="000000"/>
        </w:rPr>
        <w:t>s</w:t>
      </w:r>
      <w:r w:rsidRPr="004971AE">
        <w:rPr>
          <w:rFonts w:cs="Verdana"/>
          <w:color w:val="000000"/>
        </w:rPr>
        <w:t>hader</w:t>
      </w:r>
      <w:proofErr w:type="spellEnd"/>
      <w:r w:rsidRPr="004971AE">
        <w:rPr>
          <w:rFonts w:cs="Verdana"/>
          <w:color w:val="000000"/>
        </w:rPr>
        <w:t xml:space="preserve">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the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where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3E2B2" wp14:editId="042CA561">
            <wp:extent cx="1590897" cy="371527"/>
            <wp:effectExtent l="19050" t="0" r="930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826D23"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B22B46" w:rsidP="00C05433">
      <w:pPr>
        <w:widowControl w:val="0"/>
        <w:autoSpaceDE w:val="0"/>
        <w:autoSpaceDN w:val="0"/>
        <w:adjustRightInd w:val="0"/>
        <w:spacing w:before="75" w:after="75" w:line="240" w:lineRule="auto"/>
        <w:jc w:val="center"/>
        <w:rPr>
          <w:rFonts w:cs="Verdana"/>
          <w:b/>
          <w:bCs/>
          <w:color w:val="000000"/>
        </w:rPr>
      </w:pPr>
      <w:r>
        <w:rPr>
          <w:noProof/>
          <w:lang w:bidi="ar-SA"/>
        </w:rPr>
        <w:lastRenderedPageBreak/>
        <w:drawing>
          <wp:inline distT="0" distB="0" distL="0" distR="0" wp14:anchorId="0517FC1C" wp14:editId="6B7F8BAF">
            <wp:extent cx="9546336" cy="7205472"/>
            <wp:effectExtent l="38100" t="38100" r="93345" b="908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(ms)</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lastRenderedPageBreak/>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w:t>
            </w:r>
            <w:proofErr w:type="spellStart"/>
            <w:r w:rsidRPr="004971AE">
              <w:rPr>
                <w:rFonts w:cs="Verdana"/>
                <w:color w:val="000000"/>
              </w:rPr>
              <w:t>Enqueue</w:t>
            </w:r>
            <w:proofErr w:type="spellEnd"/>
            <w:r w:rsidRPr="004971AE">
              <w:rPr>
                <w:rFonts w:cs="Verdana"/>
                <w:color w:val="000000"/>
              </w:rPr>
              <w:t xml:space="preserve"> API calls to complete by continuously checking the status of the event returned by the </w:t>
            </w:r>
            <w:proofErr w:type="spellStart"/>
            <w:r w:rsidRPr="004971AE">
              <w:rPr>
                <w:rFonts w:cs="Verdana"/>
                <w:color w:val="000000"/>
              </w:rPr>
              <w:t>Enqueue</w:t>
            </w:r>
            <w:proofErr w:type="spellEnd"/>
            <w:r w:rsidRPr="004971AE">
              <w:rPr>
                <w:rFonts w:cs="Verdana"/>
                <w:color w:val="000000"/>
              </w:rPr>
              <w:t xml:space="preserve"> API. These 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When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3119C3" w:rsidP="003119C3">
      <w:pPr>
        <w:widowControl w:val="0"/>
        <w:autoSpaceDE w:val="0"/>
        <w:autoSpaceDN w:val="0"/>
        <w:adjustRightInd w:val="0"/>
        <w:spacing w:before="105" w:after="105" w:line="240" w:lineRule="auto"/>
        <w:jc w:val="center"/>
        <w:rPr>
          <w:rFonts w:cs="Verdana"/>
          <w:color w:val="000000"/>
        </w:rPr>
      </w:pPr>
      <w:r>
        <w:rPr>
          <w:noProof/>
          <w:lang w:bidi="ar-SA"/>
        </w:rPr>
        <w:lastRenderedPageBreak/>
        <w:drawing>
          <wp:inline distT="0" distB="0" distL="0" distR="0" wp14:anchorId="1D4249A5" wp14:editId="7816F5A0">
            <wp:extent cx="9546336" cy="7205472"/>
            <wp:effectExtent l="38100" t="38100" r="93345" b="908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546336" cy="7205472"/>
                    </a:xfrm>
                    <a:prstGeom prst="rect">
                      <a:avLst/>
                    </a:prstGeom>
                    <a:effectLst>
                      <a:outerShdw blurRad="50800" dist="38100" dir="2700000" algn="tl" rotWithShape="0">
                        <a:prstClr val="black">
                          <a:alpha val="40000"/>
                        </a:prstClr>
                      </a:outerShdw>
                    </a:effectLst>
                  </pic:spPr>
                </pic:pic>
              </a:graphicData>
            </a:graphic>
          </wp:inline>
        </w:drawing>
      </w:r>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2"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When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2"/>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lastRenderedPageBreak/>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3" w:name="_topic_DescriptionofOutputFiles"/>
      <w:bookmarkEnd w:id="13"/>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proofErr w:type="spellStart"/>
      <w:r w:rsidRPr="004971AE">
        <w:rPr>
          <w:rFonts w:cs="Verdana"/>
          <w:color w:val="000000"/>
        </w:rPr>
        <w:t>Enqueue</w:t>
      </w:r>
      <w:proofErr w:type="spellEnd"/>
      <w:r w:rsidRPr="004971AE">
        <w:rPr>
          <w:rFonts w:cs="Verdana"/>
          <w:color w:val="000000"/>
        </w:rPr>
        <w:t xml:space="preserv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An integer representing the </w:t>
      </w:r>
      <w:proofErr w:type="spellStart"/>
      <w:r w:rsidRPr="000F55AB">
        <w:rPr>
          <w:rFonts w:cs="Verdana"/>
          <w:color w:val="000000"/>
        </w:rPr>
        <w:t>enqueue</w:t>
      </w:r>
      <w:proofErr w:type="spellEnd"/>
      <w:r w:rsidRPr="000F55AB">
        <w:rPr>
          <w:rFonts w:cs="Verdana"/>
          <w:color w:val="000000"/>
        </w:rPr>
        <w:t xml:space="preserv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A string showing the </w:t>
      </w:r>
      <w:proofErr w:type="spellStart"/>
      <w:r w:rsidRPr="000F55AB">
        <w:rPr>
          <w:rFonts w:cs="Verdana"/>
          <w:color w:val="000000"/>
        </w:rPr>
        <w:t>enqueue</w:t>
      </w:r>
      <w:proofErr w:type="spellEnd"/>
      <w:r w:rsidRPr="000F55AB">
        <w:rPr>
          <w:rFonts w:cs="Verdana"/>
          <w:color w:val="000000"/>
        </w:rPr>
        <w:t xml:space="preserv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w:t>
      </w:r>
      <w:proofErr w:type="spellStart"/>
      <w:r w:rsidR="00402391" w:rsidRPr="004971AE">
        <w:rPr>
          <w:rFonts w:cs="Verdana"/>
          <w:color w:val="000000"/>
        </w:rPr>
        <w:t>Enqueue</w:t>
      </w:r>
      <w:proofErr w:type="spellEnd"/>
      <w:r w:rsidR="00402391" w:rsidRPr="004971AE">
        <w:rPr>
          <w:rFonts w:cs="Verdana"/>
          <w:color w:val="000000"/>
        </w:rPr>
        <w:t xml:space="preserv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w:t>
      </w:r>
      <w:proofErr w:type="spellStart"/>
      <w:r w:rsidR="00402391" w:rsidRPr="004971AE">
        <w:rPr>
          <w:rFonts w:cs="Verdana"/>
          <w:color w:val="000000"/>
        </w:rPr>
        <w:t>Enqueue</w:t>
      </w:r>
      <w:proofErr w:type="spellEnd"/>
      <w:r w:rsidR="00402391" w:rsidRPr="004971AE">
        <w:rPr>
          <w:rFonts w:cs="Verdana"/>
          <w:color w:val="000000"/>
        </w:rPr>
        <w:t xml:space="preserv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lastRenderedPageBreak/>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4" w:name="_topic_DescriptionofConfigurationFiles"/>
      <w:bookmarkEnd w:id="14"/>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binarySearch</w:t>
      </w:r>
      <w:proofErr w:type="spell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lastRenderedPageBreak/>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clGetPlatformIDs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clGetPlatformInfo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clGetDeviceIDs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clGetDeviceInfo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clGetContextInfo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clGetCommandQueueInfo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clGetSupportedImageFormats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clGetMemObjectInfo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clGetImageInfo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clGetSamplerInfo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clGetProgramInfo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clGetProgramBuildInfo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clGetKernelInfo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clGetKernelWorkGroupInfo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clGetEventInfo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clGetEventProfilingInfo</w:t>
      </w:r>
      <w:proofErr w:type="spell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402391" w:rsidRPr="004971AE" w:rsidRDefault="00402391" w:rsidP="00C05433">
      <w:pPr>
        <w:pStyle w:val="Heading4"/>
      </w:pPr>
      <w:bookmarkStart w:id="15" w:name="_topic_UsingtheCommandLineInterface"/>
      <w:bookmarkEnd w:id="15"/>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 xml:space="preserve">The GPU Profiler binaries are located in either the </w:t>
      </w:r>
      <w:r w:rsidRPr="00843B97">
        <w:rPr>
          <w:rFonts w:cs="Verdana"/>
          <w:b/>
          <w:bCs/>
          <w:color w:val="000000"/>
        </w:rPr>
        <w:t>x86</w:t>
      </w:r>
      <w:r w:rsidRPr="00843B97">
        <w:rPr>
          <w:rFonts w:cs="Verdana"/>
          <w:color w:val="000000"/>
        </w:rPr>
        <w:t xml:space="preserve"> or </w:t>
      </w:r>
      <w:r w:rsidRPr="00843B97">
        <w:rPr>
          <w:rFonts w:cs="Verdana"/>
          <w:b/>
          <w:bCs/>
          <w:color w:val="000000"/>
        </w:rPr>
        <w:t>x64</w:t>
      </w:r>
      <w:r w:rsidRPr="00843B97">
        <w:rPr>
          <w:rFonts w:cs="Verdana"/>
          <w:color w:val="000000"/>
        </w:rPr>
        <w:t xml:space="preserve"> (</w:t>
      </w:r>
      <w:r w:rsidRPr="00843B97">
        <w:rPr>
          <w:rFonts w:cs="Verdana"/>
          <w:b/>
          <w:bCs/>
          <w:color w:val="000000"/>
        </w:rPr>
        <w:t>x86_64</w:t>
      </w:r>
      <w:r w:rsidRPr="00843B97">
        <w:rPr>
          <w:rFonts w:cs="Verdana"/>
          <w:color w:val="000000"/>
        </w:rPr>
        <w:t xml:space="preserve"> on Linux) subdirectory under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6E24AF">
        <w:rPr>
          <w:rFonts w:cs="Courier New"/>
          <w:color w:val="000000"/>
        </w:rPr>
        <w:t>CodeXLGpuProfiler</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lastRenderedPageBreak/>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6E24AF">
        <w:rPr>
          <w:rFonts w:cs="Courier New"/>
          <w:color w:val="000000"/>
        </w:rPr>
        <w:t>CodeXLGpuProfiler</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r>
        <w:rPr>
          <w:rFonts w:cs="Courier New"/>
          <w:color w:val="000000"/>
        </w:rPr>
        <w:t xml:space="preserve">Note: On some Linux systems which have an older version of the </w:t>
      </w:r>
      <w:proofErr w:type="spellStart"/>
      <w:r>
        <w:rPr>
          <w:rFonts w:cs="Courier New"/>
          <w:color w:val="000000"/>
        </w:rPr>
        <w:t>libstdc</w:t>
      </w:r>
      <w:proofErr w:type="spellEnd"/>
      <w:r>
        <w:rPr>
          <w:rFonts w:cs="Courier New"/>
          <w:color w:val="000000"/>
        </w:rPr>
        <w:t xml:space="preserve">++ shared object, you may get an error when trying to profile an application from the command line. The error will say “Failed to generate profile result”. If you encounter this error, please try using the </w:t>
      </w:r>
      <w:proofErr w:type="spellStart"/>
      <w:r w:rsidR="006E24AF">
        <w:rPr>
          <w:rFonts w:cs="Courier New"/>
          <w:b/>
          <w:color w:val="000000"/>
        </w:rPr>
        <w:t>CodeXLGpuProfiler</w:t>
      </w:r>
      <w:r w:rsidRPr="00AA4B1E">
        <w:rPr>
          <w:rFonts w:cs="Courier New"/>
          <w:b/>
          <w:color w:val="000000"/>
        </w:rPr>
        <w:t>Run</w:t>
      </w:r>
      <w:proofErr w:type="spellEnd"/>
      <w:r>
        <w:rPr>
          <w:rFonts w:cs="Courier New"/>
          <w:color w:val="000000"/>
        </w:rPr>
        <w:t xml:space="preserve"> shell script to profile. This shell script will first set up the LD_LIBRARY_PATH environment variable to allow the profiler to find the correct version of the </w:t>
      </w:r>
      <w:proofErr w:type="spellStart"/>
      <w:r>
        <w:rPr>
          <w:rFonts w:cs="Courier New"/>
          <w:color w:val="000000"/>
        </w:rPr>
        <w:t>libstdc</w:t>
      </w:r>
      <w:proofErr w:type="spellEnd"/>
      <w:r>
        <w:rPr>
          <w:rFonts w:cs="Courier New"/>
          <w:color w:val="000000"/>
        </w:rPr>
        <w:t xml:space="preserve">++ shared object. The command-line syntax for the </w:t>
      </w:r>
      <w:proofErr w:type="spellStart"/>
      <w:r w:rsidR="006E24AF">
        <w:rPr>
          <w:rFonts w:cs="Courier New"/>
          <w:color w:val="000000"/>
        </w:rPr>
        <w:t>CodeXLGpuProfiler</w:t>
      </w:r>
      <w:r>
        <w:rPr>
          <w:rFonts w:cs="Courier New"/>
          <w:color w:val="000000"/>
        </w:rPr>
        <w:t>Run</w:t>
      </w:r>
      <w:proofErr w:type="spellEnd"/>
      <w:r>
        <w:rPr>
          <w:rFonts w:cs="Courier New"/>
          <w:color w:val="000000"/>
        </w:rPr>
        <w:t xml:space="preserve"> shell script is identical to the syntax used for </w:t>
      </w:r>
      <w:proofErr w:type="spellStart"/>
      <w:r w:rsidR="006E24AF">
        <w:rPr>
          <w:rFonts w:cs="Courier New"/>
          <w:color w:val="000000"/>
        </w:rPr>
        <w:t>CodeXLGpuProfiler</w:t>
      </w:r>
      <w:proofErr w:type="spellEnd"/>
      <w:r>
        <w:rPr>
          <w:rFonts w:cs="Courier New"/>
          <w:color w:val="000000"/>
        </w:rPr>
        <w:t>.</w:t>
      </w:r>
      <w:r w:rsidRPr="004971AE">
        <w:rPr>
          <w:rFonts w:cs="Courier New"/>
          <w:color w:val="000000"/>
        </w:rPr>
        <w:br/>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startdisabled</w:t>
            </w:r>
            <w:proofErr w:type="spellEnd"/>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proofErr w:type="spellStart"/>
            <w:r w:rsidRPr="00AF7AFA">
              <w:rPr>
                <w:rFonts w:cs="Verdana"/>
                <w:b/>
                <w:bCs/>
                <w:color w:val="000000"/>
              </w:rPr>
              <w:t>startdelay</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t>-D [</w:t>
            </w:r>
            <w:proofErr w:type="spellStart"/>
            <w:r>
              <w:rPr>
                <w:rFonts w:cs="Verdana"/>
                <w:b/>
                <w:bCs/>
                <w:color w:val="000000"/>
              </w:rPr>
              <w:t>profileduration</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w:t>
            </w:r>
            <w:proofErr w:type="spellStart"/>
            <w:r>
              <w:rPr>
                <w:rFonts w:cs="Verdana"/>
                <w:color w:val="000000"/>
              </w:rPr>
              <w:t>arg</w:t>
            </w:r>
            <w:proofErr w:type="spellEnd"/>
            <w:r>
              <w:rPr>
                <w:rFonts w:cs="Verdana"/>
                <w:color w:val="000000"/>
              </w:rPr>
              <w:t>’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proofErr w:type="gramStart"/>
            <w:r w:rsidRPr="00843B97">
              <w:rPr>
                <w:rFonts w:cs="Verdana"/>
                <w:b/>
                <w:bCs/>
                <w:color w:val="000000"/>
              </w:rPr>
              <w:t>envvar</w:t>
            </w:r>
            <w:proofErr w:type="spellEnd"/>
            <w:r w:rsidRPr="00843B97">
              <w:rPr>
                <w:rFonts w:cs="Verdana"/>
                <w:b/>
                <w:bCs/>
                <w:color w:val="000000"/>
              </w:rPr>
              <w:t xml:space="preserve"> ]</w:t>
            </w:r>
            <w:proofErr w:type="gramEnd"/>
            <w:r w:rsidRPr="00843B97">
              <w:rPr>
                <w:rFonts w:cs="Verdana"/>
                <w:b/>
                <w:bCs/>
                <w:color w:val="000000"/>
              </w:rPr>
              <w:t xml:space="preserve">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w:t>
            </w:r>
            <w:proofErr w:type="spellStart"/>
            <w:r>
              <w:rPr>
                <w:rFonts w:cs="Verdana"/>
                <w:b/>
                <w:bCs/>
                <w:color w:val="000000"/>
              </w:rPr>
              <w:t>listdetailed</w:t>
            </w:r>
            <w:proofErr w:type="spellEnd"/>
            <w:r>
              <w:rPr>
                <w:rFonts w:cs="Verdana"/>
                <w:b/>
                <w:bCs/>
                <w:color w:val="000000"/>
              </w:rPr>
              <w:t>]</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proofErr w:type="gramStart"/>
            <w:r w:rsidRPr="00843B97">
              <w:rPr>
                <w:rFonts w:cs="Verdana"/>
                <w:b/>
                <w:bCs/>
                <w:color w:val="000000"/>
              </w:rPr>
              <w:t>sessionname</w:t>
            </w:r>
            <w:proofErr w:type="spellEnd"/>
            <w:r w:rsidRPr="00843B97">
              <w:rPr>
                <w:rFonts w:cs="Verdana"/>
                <w:b/>
                <w:bCs/>
                <w:color w:val="000000"/>
              </w:rPr>
              <w:t xml:space="preserve"> ]</w:t>
            </w:r>
            <w:proofErr w:type="gramEnd"/>
            <w:r w:rsidRPr="00843B97">
              <w:rPr>
                <w:rFonts w:cs="Verdana"/>
                <w:b/>
                <w:bCs/>
                <w:color w:val="000000"/>
              </w:rPr>
              <w:t xml:space="preserve">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maxpassperfile</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 xml:space="preserve">This option is used along with -- list and -- </w:t>
            </w:r>
            <w:proofErr w:type="spellStart"/>
            <w:r>
              <w:rPr>
                <w:rFonts w:cs="Verdana"/>
                <w:color w:val="000000"/>
              </w:rPr>
              <w:t>outputfile</w:t>
            </w:r>
            <w:proofErr w:type="spellEnd"/>
            <w:r>
              <w:rPr>
                <w:rFonts w:cs="Verdana"/>
                <w:color w:val="000000"/>
              </w:rPr>
              <w:t xml:space="preserve"> options to generate multiple counter files containing set of counters which can fit in the ‘</w:t>
            </w:r>
            <w:proofErr w:type="spellStart"/>
            <w:r>
              <w:rPr>
                <w:rFonts w:cs="Verdana"/>
                <w:color w:val="000000"/>
              </w:rPr>
              <w:t>arg</w:t>
            </w:r>
            <w:proofErr w:type="spellEnd"/>
            <w:r>
              <w:rPr>
                <w:rFonts w:cs="Verdana"/>
                <w:color w:val="000000"/>
              </w:rPr>
              <w:t>’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numberofpass</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w:t>
            </w:r>
            <w:proofErr w:type="spellStart"/>
            <w:r>
              <w:rPr>
                <w:rFonts w:cs="Verdana"/>
                <w:color w:val="000000"/>
              </w:rPr>
              <w:t>counterfile</w:t>
            </w:r>
            <w:proofErr w:type="spellEnd"/>
            <w:r>
              <w:rPr>
                <w:rFonts w:cs="Verdana"/>
                <w:color w:val="000000"/>
              </w:rPr>
              <w:t xml:space="preserv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proofErr w:type="gramStart"/>
            <w:r w:rsidRPr="00843B97">
              <w:rPr>
                <w:rFonts w:cs="Verdana"/>
                <w:b/>
                <w:bCs/>
                <w:color w:val="000000"/>
              </w:rPr>
              <w:t>outputfile</w:t>
            </w:r>
            <w:proofErr w:type="spellEnd"/>
            <w:r w:rsidRPr="00843B97">
              <w:rPr>
                <w:rFonts w:cs="Verdana"/>
                <w:b/>
                <w:bCs/>
                <w:color w:val="000000"/>
              </w:rPr>
              <w:t xml:space="preserve"> ]</w:t>
            </w:r>
            <w:proofErr w:type="gramEnd"/>
            <w:r w:rsidRPr="00843B97">
              <w:rPr>
                <w:rFonts w:cs="Verdana"/>
                <w:b/>
                <w:bCs/>
                <w:color w:val="000000"/>
              </w:rPr>
              <w:t xml:space="preserve">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an "</w:t>
            </w:r>
            <w:r w:rsidRPr="00843B97">
              <w:rPr>
                <w:rFonts w:cs="Verdana"/>
                <w:color w:val="000000"/>
              </w:rPr>
              <w:t xml:space="preserve">CodeXL"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9E07E9">
              <w:rPr>
                <w:rFonts w:cs="Verdana"/>
                <w:color w:val="000000"/>
              </w:rPr>
              <w:t xml:space="preserve">Print the </w:t>
            </w:r>
            <w:proofErr w:type="spellStart"/>
            <w:r w:rsidR="006E24AF">
              <w:rPr>
                <w:rFonts w:cs="Courier New"/>
                <w:color w:val="000000"/>
              </w:rPr>
              <w:t>CodeXLGpuProfiler</w:t>
            </w:r>
            <w:proofErr w:type="spellEnd"/>
            <w:r w:rsidR="006E24AF">
              <w:rPr>
                <w:rFonts w:cs="Courier New"/>
                <w:color w:val="000000"/>
              </w:rPr>
              <w:t xml:space="preserve">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C751DC">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w:t>
            </w:r>
            <w:proofErr w:type="spellStart"/>
            <w:r w:rsidR="00C751DC" w:rsidRPr="00843B97">
              <w:rPr>
                <w:rFonts w:cs="Verdana"/>
                <w:color w:val="000000"/>
              </w:rPr>
              <w:t>OpenCL™</w:t>
            </w:r>
            <w:r w:rsidRPr="00843B97">
              <w:rPr>
                <w:rFonts w:cs="Verdana"/>
                <w:color w:val="000000"/>
              </w:rPr>
              <w:t>or</w:t>
            </w:r>
            <w:proofErr w:type="spellEnd"/>
            <w:r w:rsidRPr="00843B97">
              <w:rPr>
                <w:rFonts w:cs="Verdana"/>
                <w:color w:val="000000"/>
              </w:rPr>
              <w:t xml:space="preserve"> </w:t>
            </w:r>
            <w:proofErr w:type="spellStart"/>
            <w:r w:rsidRPr="00843B97">
              <w:rPr>
                <w:rFonts w:cs="Verdana"/>
                <w:color w:val="000000"/>
              </w:rPr>
              <w:t>DirectCompute</w:t>
            </w:r>
            <w:proofErr w:type="spellEnd"/>
            <w:r w:rsidRPr="00843B97">
              <w:rPr>
                <w:rFonts w:cs="Verdana"/>
                <w:color w:val="000000"/>
              </w:rPr>
              <w:t xml:space="preserve"> 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proofErr w:type="spellStart"/>
      <w:r w:rsidR="00C751DC">
        <w:rPr>
          <w:rFonts w:cs="Verdana"/>
          <w:b/>
          <w:color w:val="000000"/>
        </w:rPr>
        <w:t>hsatrace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proofErr w:type="spellStart"/>
            <w:r w:rsidR="00C751DC" w:rsidRPr="00843B97">
              <w:rPr>
                <w:rFonts w:cs="Verdana"/>
                <w:color w:val="000000"/>
              </w:rPr>
              <w:t>OpenCL™or</w:t>
            </w:r>
            <w:proofErr w:type="spellEnd"/>
            <w:r w:rsidR="00C751DC" w:rsidRPr="00843B97">
              <w:rPr>
                <w:rFonts w:cs="Verdana"/>
                <w:color w:val="000000"/>
              </w:rPr>
              <w:t xml:space="preserve"> </w:t>
            </w:r>
            <w:proofErr w:type="spellStart"/>
            <w:r w:rsidR="00C751DC" w:rsidRPr="00843B97">
              <w:rPr>
                <w:rFonts w:cs="Verdana"/>
                <w:color w:val="000000"/>
              </w:rPr>
              <w:t>DirectCompute</w:t>
            </w:r>
            <w:proofErr w:type="spellEnd"/>
            <w:r w:rsidR="00C751DC">
              <w:rPr>
                <w:rFonts w:cs="Verdana"/>
                <w:color w:val="000000"/>
              </w:rPr>
              <w:t xml:space="preserve"> 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asm</w:t>
            </w:r>
            <w:proofErr w:type="spellEnd"/>
            <w:r w:rsidRPr="009B3B2F">
              <w:rPr>
                <w:rFonts w:cs="Verdana"/>
                <w:color w:val="000000"/>
              </w:rPr>
              <w:t xml:space="preserve">:   output </w:t>
            </w:r>
            <w:proofErr w:type="spellStart"/>
            <w:r w:rsidRPr="009B3B2F">
              <w:rPr>
                <w:rFonts w:cs="Verdana"/>
                <w:color w:val="000000"/>
              </w:rPr>
              <w:t>DirectCompute</w:t>
            </w:r>
            <w:proofErr w:type="spellEnd"/>
            <w:r w:rsidRPr="009B3B2F">
              <w:rPr>
                <w:rFonts w:cs="Verdana"/>
                <w:color w:val="000000"/>
              </w:rPr>
              <w:t xml:space="preserve"> </w:t>
            </w:r>
            <w:proofErr w:type="spellStart"/>
            <w:r w:rsidRPr="009B3B2F">
              <w:rPr>
                <w:rFonts w:cs="Verdana"/>
                <w:color w:val="000000"/>
              </w:rPr>
              <w:t>shader</w:t>
            </w:r>
            <w:proofErr w:type="spellEnd"/>
            <w:r w:rsidRPr="009B3B2F">
              <w:rPr>
                <w:rFonts w:cs="Verdana"/>
                <w:color w:val="000000"/>
              </w:rPr>
              <w:t xml:space="preserve"> ASM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A9591D">
        <w:rPr>
          <w:rFonts w:cs="Verdana"/>
          <w:color w:val="000000"/>
        </w:rPr>
        <w:t xml:space="preserve"> </w:t>
      </w:r>
      <w:r w:rsidR="00F84E42" w:rsidRPr="00843B97">
        <w:rPr>
          <w:rFonts w:cs="Verdana"/>
          <w:color w:val="000000"/>
        </w:rPr>
        <w:t xml:space="preserve">or </w:t>
      </w:r>
      <w:proofErr w:type="spellStart"/>
      <w:r w:rsidR="00F84E42" w:rsidRPr="00843B97">
        <w:rPr>
          <w:rFonts w:cs="Verdana"/>
          <w:color w:val="000000"/>
        </w:rPr>
        <w:t>DirectCompute</w:t>
      </w:r>
      <w:proofErr w:type="spellEnd"/>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6E24AF" w:rsidP="00C05433">
      <w:pPr>
        <w:pStyle w:val="SourceCode"/>
        <w:ind w:left="720"/>
      </w:pPr>
      <w:proofErr w:type="spellStart"/>
      <w:r>
        <w:t>CodeXLGpuProfiler</w:t>
      </w:r>
      <w:proofErr w:type="spellEnd"/>
      <w:r>
        <w:t xml:space="preserve">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bookmarkStart w:id="16" w:name="_GoBack"/>
      <w:bookmarkEnd w:id="16"/>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6E24AF" w:rsidP="002A7B15">
      <w:pPr>
        <w:pStyle w:val="SourceCode"/>
        <w:ind w:left="720"/>
      </w:pPr>
      <w:proofErr w:type="spellStart"/>
      <w:r>
        <w:t>CodeXLGpuProfiler</w:t>
      </w:r>
      <w:proofErr w:type="spellEnd"/>
      <w:r w:rsidR="002A7B15" w:rsidRPr="00301B8A">
        <w:t xml:space="preserve"> -o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lastRenderedPageBreak/>
        <w:t>An example to collect</w:t>
      </w:r>
      <w:r>
        <w:rPr>
          <w:rFonts w:cs="Verdana"/>
          <w:color w:val="000000"/>
        </w:rPr>
        <w:t xml:space="preserve"> an HSA </w:t>
      </w:r>
      <w:r w:rsidRPr="00BE4EB0">
        <w:rPr>
          <w:rFonts w:cs="Verdana"/>
          <w:color w:val="000000"/>
        </w:rPr>
        <w:t>API trace:</w:t>
      </w:r>
    </w:p>
    <w:p w:rsidR="002A7B15" w:rsidRPr="004971AE" w:rsidRDefault="006E24AF" w:rsidP="002A7B15">
      <w:pPr>
        <w:pStyle w:val="SourceCode"/>
        <w:ind w:left="720"/>
      </w:pPr>
      <w:proofErr w:type="spellStart"/>
      <w:r>
        <w:t>CodeXLGpuProfiler</w:t>
      </w:r>
      <w:proofErr w:type="spellEnd"/>
      <w:r w:rsidR="002A7B15">
        <w:t xml:space="preserve"> -o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6E24AF" w:rsidP="00C05433">
      <w:pPr>
        <w:pStyle w:val="SourceCode"/>
        <w:ind w:left="720"/>
      </w:pPr>
      <w:proofErr w:type="spellStart"/>
      <w:r>
        <w:t>CodeXLGpuProfiler</w:t>
      </w:r>
      <w:proofErr w:type="spellEnd"/>
      <w:r w:rsidR="00402391" w:rsidRPr="004971AE">
        <w:t xml:space="preserve"> -o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6E24AF" w:rsidP="00C05433">
      <w:pPr>
        <w:pStyle w:val="SourceCode"/>
        <w:ind w:left="720"/>
      </w:pPr>
      <w:proofErr w:type="spellStart"/>
      <w:r>
        <w:t>CodeXLGpuProfiler</w:t>
      </w:r>
      <w:proofErr w:type="spellEnd"/>
      <w:r w:rsidR="00402391" w:rsidRPr="004971AE">
        <w:t xml:space="preserve"> -a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p>
    <w:p w:rsidR="00402391" w:rsidRPr="004971AE" w:rsidRDefault="006E24AF" w:rsidP="00C05433">
      <w:pPr>
        <w:pStyle w:val="SourceCode"/>
        <w:ind w:left="720"/>
      </w:pPr>
      <w:proofErr w:type="spellStart"/>
      <w:r>
        <w:t>CodeXLGpuProfiler</w:t>
      </w:r>
      <w:proofErr w:type="spellEnd"/>
      <w:r w:rsidR="00402391" w:rsidRPr="004971AE">
        <w:t xml:space="preserve"> -P "/path/to/occupancy/</w:t>
      </w:r>
      <w:proofErr w:type="spellStart"/>
      <w:r w:rsidR="00402391" w:rsidRPr="004971AE">
        <w:t>params</w:t>
      </w:r>
      <w:proofErr w:type="spellEnd"/>
      <w:r w:rsidR="00402391" w:rsidRPr="004971AE">
        <w:t>/file.txt" -o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After you have used the command line to profile an application</w:t>
      </w:r>
      <w:r>
        <w:rPr>
          <w:rFonts w:cs="Verdana"/>
          <w:color w:val="000000"/>
        </w:rPr>
        <w:t>.</w:t>
      </w:r>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FE2"/>
    <w:rsid w:val="000310FE"/>
    <w:rsid w:val="000311DA"/>
    <w:rsid w:val="00041E27"/>
    <w:rsid w:val="00043B3C"/>
    <w:rsid w:val="000940BF"/>
    <w:rsid w:val="000948D9"/>
    <w:rsid w:val="000C1E02"/>
    <w:rsid w:val="00113234"/>
    <w:rsid w:val="00156A5F"/>
    <w:rsid w:val="00167FE1"/>
    <w:rsid w:val="00197727"/>
    <w:rsid w:val="001A4C2A"/>
    <w:rsid w:val="001B0CDA"/>
    <w:rsid w:val="001B6601"/>
    <w:rsid w:val="001C4677"/>
    <w:rsid w:val="001E2AA3"/>
    <w:rsid w:val="0020698E"/>
    <w:rsid w:val="002318DD"/>
    <w:rsid w:val="002A7B15"/>
    <w:rsid w:val="002D43C7"/>
    <w:rsid w:val="002D7EDF"/>
    <w:rsid w:val="002F4E8E"/>
    <w:rsid w:val="003119C3"/>
    <w:rsid w:val="00332CE2"/>
    <w:rsid w:val="003816C8"/>
    <w:rsid w:val="00392AE4"/>
    <w:rsid w:val="00397B99"/>
    <w:rsid w:val="003C3B3B"/>
    <w:rsid w:val="003D0706"/>
    <w:rsid w:val="003D2F75"/>
    <w:rsid w:val="00401540"/>
    <w:rsid w:val="00402391"/>
    <w:rsid w:val="004728CB"/>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93EBB"/>
    <w:rsid w:val="006A5A62"/>
    <w:rsid w:val="006B050F"/>
    <w:rsid w:val="006E24AF"/>
    <w:rsid w:val="006E5B55"/>
    <w:rsid w:val="006E68B5"/>
    <w:rsid w:val="006F48B2"/>
    <w:rsid w:val="0070272D"/>
    <w:rsid w:val="00704FAB"/>
    <w:rsid w:val="00724359"/>
    <w:rsid w:val="007409A3"/>
    <w:rsid w:val="00766618"/>
    <w:rsid w:val="007C3EC0"/>
    <w:rsid w:val="007E1ABD"/>
    <w:rsid w:val="0080120A"/>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C222B"/>
    <w:rsid w:val="00AF7AFA"/>
    <w:rsid w:val="00B17DDE"/>
    <w:rsid w:val="00B2062B"/>
    <w:rsid w:val="00B22B4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1CB7"/>
    <w:rsid w:val="00E3055B"/>
    <w:rsid w:val="00E3407A"/>
    <w:rsid w:val="00E34478"/>
    <w:rsid w:val="00E44547"/>
    <w:rsid w:val="00E47212"/>
    <w:rsid w:val="00E56541"/>
    <w:rsid w:val="00EA68F3"/>
    <w:rsid w:val="00EB0D38"/>
    <w:rsid w:val="00EB4430"/>
    <w:rsid w:val="00EC00C2"/>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866E"/>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0</TotalTime>
  <Pages>27</Pages>
  <Words>11006</Words>
  <Characters>62738</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Prakash, Amit</cp:lastModifiedBy>
  <cp:revision>2</cp:revision>
  <cp:lastPrinted>2014-08-12T13:31:00Z</cp:lastPrinted>
  <dcterms:created xsi:type="dcterms:W3CDTF">2016-10-04T21:04:00Z</dcterms:created>
  <dcterms:modified xsi:type="dcterms:W3CDTF">2016-10-04T21:04:00Z</dcterms:modified>
</cp:coreProperties>
</file>