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tabs>
                <w:tab w:val="center" w:leader="none" w:pos="4419"/>
                <w:tab w:val="right" w:leader="none" w:pos="8838"/>
              </w:tabs>
              <w:spacing w:after="120" w:before="120" w:lineRule="auto"/>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color w:val="262626"/>
                <w:sz w:val="22"/>
                <w:szCs w:val="22"/>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3005.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865"/>
        <w:gridCol w:w="2370"/>
        <w:gridCol w:w="2130"/>
        <w:gridCol w:w="2130"/>
        <w:gridCol w:w="2055"/>
        <w:gridCol w:w="1455"/>
        <w:tblGridChange w:id="0">
          <w:tblGrid>
            <w:gridCol w:w="2865"/>
            <w:gridCol w:w="2370"/>
            <w:gridCol w:w="2130"/>
            <w:gridCol w:w="2130"/>
            <w:gridCol w:w="2055"/>
            <w:gridCol w:w="1455"/>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shd w:fill="fce5cd" w:val="clear"/>
            <w:vAlign w:val="center"/>
          </w:tcPr>
          <w:p w:rsidR="00000000" w:rsidDel="00000000" w:rsidP="00000000" w:rsidRDefault="00000000" w:rsidRPr="00000000" w14:paraId="000000C8">
            <w:pPr>
              <w:rPr>
                <w:rFonts w:ascii="Calibri" w:cs="Calibri" w:eastAsia="Calibri" w:hAnsi="Calibri"/>
                <w:color w:val="000000"/>
                <w:shd w:fill="fff2cc" w:val="clear"/>
              </w:rPr>
            </w:pPr>
            <w:r w:rsidDel="00000000" w:rsidR="00000000" w:rsidRPr="00000000">
              <w:rPr>
                <w:rFonts w:ascii="Calibri" w:cs="Calibri" w:eastAsia="Calibri" w:hAnsi="Calibri"/>
                <w:color w:val="000000"/>
                <w:shd w:fill="fff2cc" w:val="clear"/>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shd w:fill="fce5cd" w:val="clea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shd w:fill="fce5cd" w:val="clea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shd w:fill="fce5cd" w:val="clea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shd w:fill="fce5cd" w:val="clea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shd w:fill="fce5cd" w:val="clea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shd w:fill="fce5cd" w:val="clea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shd w:fill="fce5cd" w:val="clea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shd w:fill="fce5cd" w:val="clea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shd w:fill="fce5cd" w:val="clea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shd w:fill="fce5cd" w:val="clea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shd w:fill="fce5cd" w:val="clea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JqND1jh3Gr0BDaDKRWnR92bb8A==">CgMxLjA4AHIhMUtPVVVmOUdLOEs3LU9ZcHRUUDlXOXNVcmY1b0VwYTdU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