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64436">
      <w:pPr>
        <w:pStyle w:val="3"/>
        <w:jc w:val="center"/>
        <w:rPr>
          <w:rFonts w:hint="eastAsia" w:ascii="宋体" w:hAnsi="宋体" w:eastAsia="宋体" w:cs="宋体"/>
          <w:color w:val="auto"/>
        </w:rPr>
      </w:pPr>
      <w:r>
        <w:rPr>
          <w:rFonts w:ascii="SimHei" w:hAnsi="SimHei" w:eastAsia="SimHei"/>
          <w:b/>
          <w:sz w:val="32"/>
        </w:rPr>
        <w:t>附件二：服务费用明细</w:t>
      </w:r>
      <w:r>
        <w:rPr>
          <w:rFonts w:ascii="Times New Roman" w:hAnsi="Times New Roman"/>
          <w:b/>
          <w:i w:val="0"/>
          <w:sz w:val="28"/>
        </w:rPr>
        <w:br/>
        <w:t>Appendix 2: Service Fee Breakdown</w:t>
      </w:r>
    </w:p>
    <w:p w14:paraId="20BD0D2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ascii="SimHei" w:hAnsi="SimHei" w:eastAsia="SimHei"/>
          <w:b/>
          <w:sz w:val="28"/>
        </w:rPr>
        <w:t xml:space="preserve">一、服务概述 </w:t>
      </w:r>
      <w:r>
        <w:rPr>
          <w:rFonts w:ascii="Times New Roman" w:hAnsi="Times New Roman"/>
          <w:b/>
          <w:i w:val="0"/>
          <w:sz w:val="24"/>
        </w:rPr>
        <w:t>Service Overview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E4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4B4FD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/>
                <w:sz w:val="21"/>
              </w:rPr>
              <w:t>服务方</w:t>
            </w:r>
            <w:r>
              <w:rPr>
                <w:rFonts w:ascii="Times New Roman" w:hAnsi="Times New Roman"/>
                <w:b/>
                <w:i w:val="0"/>
                <w:sz w:val="21"/>
              </w:rPr>
              <w:br/>
              <w:t>Service Provider</w:t>
            </w:r>
          </w:p>
        </w:tc>
        <w:tc>
          <w:tcPr>
            <w:tcW w:w="4320" w:type="dxa"/>
          </w:tcPr>
          <w:p w14:paraId="0FCAB3F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 w:val="0"/>
                <w:sz w:val="21"/>
              </w:rPr>
              <w:t>上海泺枢科技有限公司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br/>
              <w:t>Shanghai Luoshu Technology Co., Ltd.</w:t>
            </w:r>
          </w:p>
        </w:tc>
      </w:tr>
      <w:tr w14:paraId="1F31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65D10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/>
                <w:sz w:val="21"/>
              </w:rPr>
              <w:t>客户方</w:t>
            </w:r>
            <w:r>
              <w:rPr>
                <w:rFonts w:ascii="Times New Roman" w:hAnsi="Times New Roman"/>
                <w:b/>
                <w:i w:val="0"/>
                <w:sz w:val="21"/>
              </w:rPr>
              <w:br/>
              <w:t>Client</w:t>
            </w:r>
          </w:p>
        </w:tc>
        <w:tc>
          <w:tcPr>
            <w:tcW w:w="4320" w:type="dxa"/>
          </w:tcPr>
          <w:p w14:paraId="1951D25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 w:val="0"/>
                <w:sz w:val="21"/>
              </w:rPr>
              <w:t>IKEA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br/>
              <w:t>IKEA</w:t>
            </w:r>
          </w:p>
        </w:tc>
      </w:tr>
      <w:tr w14:paraId="3EF7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306B6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/>
                <w:sz w:val="21"/>
              </w:rPr>
              <w:t>服务周期</w:t>
            </w:r>
            <w:r>
              <w:rPr>
                <w:rFonts w:ascii="Times New Roman" w:hAnsi="Times New Roman"/>
                <w:b/>
                <w:i w:val="0"/>
                <w:sz w:val="21"/>
              </w:rPr>
              <w:br/>
              <w:t>Service Period</w:t>
            </w:r>
          </w:p>
        </w:tc>
        <w:tc>
          <w:tcPr>
            <w:tcW w:w="4320" w:type="dxa"/>
          </w:tcPr>
          <w:p w14:paraId="44F1CF9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 w:val="0"/>
                <w:sz w:val="21"/>
              </w:rPr>
              <w:t>3天（1天培训 + 2天陪跑）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br/>
              <w:t>3 days (1 day training + 2 days coaching)</w:t>
            </w:r>
          </w:p>
        </w:tc>
      </w:tr>
      <w:tr w14:paraId="1337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40228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/>
                <w:sz w:val="21"/>
              </w:rPr>
              <w:t>参训人数</w:t>
            </w:r>
            <w:r>
              <w:rPr>
                <w:rFonts w:ascii="Times New Roman" w:hAnsi="Times New Roman"/>
                <w:b/>
                <w:i w:val="0"/>
                <w:sz w:val="21"/>
              </w:rPr>
              <w:br/>
              <w:t>Participants</w:t>
            </w:r>
          </w:p>
        </w:tc>
        <w:tc>
          <w:tcPr>
            <w:tcW w:w="4320" w:type="dxa"/>
          </w:tcPr>
          <w:p w14:paraId="121117D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 w:val="0"/>
                <w:sz w:val="21"/>
              </w:rPr>
              <w:t>不超过10人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br/>
              <w:t>No more than 10 persons</w:t>
            </w:r>
          </w:p>
        </w:tc>
      </w:tr>
    </w:tbl>
    <w:p w14:paraId="493E466F">
      <w:pPr>
        <w:rPr>
          <w:rFonts w:hint="eastAsia" w:ascii="宋体" w:hAnsi="宋体" w:eastAsia="宋体" w:cs="宋体"/>
          <w:color w:val="auto"/>
        </w:rPr>
      </w:pPr>
    </w:p>
    <w:p w14:paraId="703A9C1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ascii="SimHei" w:hAnsi="SimHei" w:eastAsia="SimHei"/>
          <w:b/>
          <w:sz w:val="28"/>
        </w:rPr>
        <w:t xml:space="preserve">二、服务内容 </w:t>
      </w:r>
      <w:r>
        <w:rPr>
          <w:rFonts w:ascii="Times New Roman" w:hAnsi="Times New Roman"/>
          <w:b/>
          <w:i w:val="0"/>
          <w:sz w:val="24"/>
        </w:rPr>
        <w:t>Service Content</w:t>
      </w:r>
    </w:p>
    <w:p w14:paraId="7AD53023">
      <w:pPr>
        <w:pStyle w:val="5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ascii="SimHei" w:hAnsi="SimHei" w:eastAsia="SimHei"/>
          <w:b/>
          <w:sz w:val="24"/>
        </w:rPr>
        <w:t>第一天：AI培训工作坊（2026年8月14日）（1位主讲+1位助教）</w:t>
      </w:r>
      <w:r>
        <w:rPr>
          <w:rFonts w:ascii="Times New Roman" w:hAnsi="Times New Roman"/>
          <w:b/>
          <w:i w:val="0"/>
          <w:sz w:val="22"/>
        </w:rPr>
        <w:br/>
        <w:t>Day 1: AI Training Workshop (Aug 14, 2026) (1 Lead Trainer + 1 Assistant)</w:t>
      </w:r>
    </w:p>
    <w:p w14:paraId="2B8627C6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ascii="SimSun" w:hAnsi="SimSun" w:eastAsia="SimSun"/>
          <w:b w:val="0"/>
          <w:sz w:val="21"/>
        </w:rPr>
        <w:t>AI基础理论与实际应用</w:t>
      </w:r>
      <w:r>
        <w:rPr>
          <w:rFonts w:ascii="Times New Roman" w:hAnsi="Times New Roman"/>
          <w:b w:val="0"/>
          <w:i/>
          <w:sz w:val="21"/>
        </w:rPr>
        <w:br/>
        <w:t>AI fundamentals and practical applications</w:t>
      </w:r>
    </w:p>
    <w:p w14:paraId="4D78A187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ascii="SimSun" w:hAnsi="SimSun" w:eastAsia="SimSun"/>
          <w:b w:val="0"/>
          <w:sz w:val="21"/>
        </w:rPr>
        <w:t>实操练习与案例分析</w:t>
      </w:r>
      <w:r>
        <w:rPr>
          <w:rFonts w:ascii="Times New Roman" w:hAnsi="Times New Roman"/>
          <w:b w:val="0"/>
          <w:i/>
          <w:sz w:val="21"/>
        </w:rPr>
        <w:br/>
        <w:t>Hands-on exercises and case studies</w:t>
      </w:r>
    </w:p>
    <w:p w14:paraId="39D24D74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ascii="SimSun" w:hAnsi="SimSun" w:eastAsia="SimSun"/>
          <w:b w:val="0"/>
          <w:sz w:val="21"/>
        </w:rPr>
        <w:t>提供培训资料与学习资源</w:t>
      </w:r>
      <w:r>
        <w:rPr>
          <w:rFonts w:ascii="Times New Roman" w:hAnsi="Times New Roman"/>
          <w:b w:val="0"/>
          <w:i/>
          <w:sz w:val="21"/>
        </w:rPr>
        <w:br/>
        <w:t>Training materials and learning resources provided</w:t>
      </w:r>
    </w:p>
    <w:p w14:paraId="7C26D473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ascii="SimSun" w:hAnsi="SimSun" w:eastAsia="SimSun"/>
          <w:b w:val="0"/>
          <w:sz w:val="21"/>
        </w:rPr>
        <w:t>时长：全天（8小时）</w:t>
      </w:r>
      <w:r>
        <w:rPr>
          <w:rFonts w:ascii="Times New Roman" w:hAnsi="Times New Roman"/>
          <w:b w:val="0"/>
          <w:i/>
          <w:sz w:val="21"/>
        </w:rPr>
        <w:br/>
        <w:t>Duration: Full day (8 hours)</w:t>
      </w:r>
    </w:p>
    <w:p w14:paraId="6BED98AE">
      <w:pPr>
        <w:pStyle w:val="5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ascii="SimHei" w:hAnsi="SimHei" w:eastAsia="SimHei"/>
          <w:b/>
          <w:sz w:val="24"/>
        </w:rPr>
        <w:t>第二至三天：陪跑与共创（至少1位老师到场支持）</w:t>
      </w:r>
      <w:r>
        <w:rPr>
          <w:rFonts w:ascii="Times New Roman" w:hAnsi="Times New Roman"/>
          <w:b/>
          <w:i w:val="0"/>
          <w:sz w:val="22"/>
        </w:rPr>
        <w:br/>
        <w:t>Day 2-3: Coaching &amp; Co-creation (At least 1 trainer on-site)</w:t>
      </w:r>
    </w:p>
    <w:p w14:paraId="24CE9D82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ascii="SimSun" w:hAnsi="SimSun" w:eastAsia="SimSun"/>
          <w:b w:val="0"/>
          <w:sz w:val="21"/>
        </w:rPr>
        <w:t>实战演练与能力提升</w:t>
      </w:r>
      <w:r>
        <w:rPr>
          <w:rFonts w:ascii="Times New Roman" w:hAnsi="Times New Roman"/>
          <w:b w:val="0"/>
          <w:i/>
          <w:sz w:val="21"/>
        </w:rPr>
        <w:br/>
        <w:t>Practical drills and capability enhancement</w:t>
      </w:r>
    </w:p>
    <w:p w14:paraId="4FADFB19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ascii="SimSun" w:hAnsi="SimSun" w:eastAsia="SimSun"/>
          <w:b w:val="0"/>
          <w:sz w:val="21"/>
        </w:rPr>
        <w:t>后续答疑与跟进支持</w:t>
      </w:r>
      <w:r>
        <w:rPr>
          <w:rFonts w:ascii="Times New Roman" w:hAnsi="Times New Roman"/>
          <w:b w:val="0"/>
          <w:i/>
          <w:sz w:val="21"/>
        </w:rPr>
        <w:br/>
        <w:t>Follow-up Q&amp;A and support</w:t>
      </w:r>
    </w:p>
    <w:p w14:paraId="01ADFCA3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ascii="SimSun" w:hAnsi="SimSun" w:eastAsia="SimSun"/>
          <w:b w:val="0"/>
          <w:sz w:val="21"/>
        </w:rPr>
        <w:t>时长：2个全天（共16小时）</w:t>
      </w:r>
      <w:r>
        <w:rPr>
          <w:rFonts w:ascii="Times New Roman" w:hAnsi="Times New Roman"/>
          <w:b w:val="0"/>
          <w:i/>
          <w:sz w:val="21"/>
        </w:rPr>
        <w:br/>
        <w:t>Duration: 2 full days (16 hours total)</w:t>
      </w:r>
    </w:p>
    <w:p w14:paraId="0AC35029">
      <w:pPr>
        <w:rPr>
          <w:rFonts w:hint="eastAsia" w:ascii="宋体" w:hAnsi="宋体" w:eastAsia="宋体" w:cs="宋体"/>
          <w:color w:val="auto"/>
        </w:rPr>
      </w:pPr>
    </w:p>
    <w:p w14:paraId="7760C166">
      <w:pPr>
        <w:pStyle w:val="4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ascii="SimHei" w:hAnsi="SimHei" w:eastAsia="SimHei"/>
          <w:b/>
          <w:sz w:val="28"/>
        </w:rPr>
        <w:t xml:space="preserve">三、费用明细（单位：元） </w:t>
      </w:r>
      <w:r>
        <w:rPr>
          <w:rFonts w:ascii="Times New Roman" w:hAnsi="Times New Roman"/>
          <w:b/>
          <w:i w:val="0"/>
          <w:sz w:val="24"/>
        </w:rPr>
        <w:t>Fee Breakdown (Unit: RMB)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453"/>
        <w:gridCol w:w="3307"/>
      </w:tblGrid>
      <w:tr w14:paraId="76B30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75B3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 w:val="0"/>
                <w:sz w:val="21"/>
              </w:rPr>
              <w:t>第一天：培训费用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br/>
              <w:t>Day 1: Training Fee</w:t>
            </w:r>
          </w:p>
        </w:tc>
        <w:tc>
          <w:tcPr>
            <w:tcW w:w="2453" w:type="dxa"/>
          </w:tcPr>
          <w:p w14:paraId="59E2BDB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35,000</w:t>
            </w:r>
          </w:p>
        </w:tc>
        <w:tc>
          <w:tcPr>
            <w:tcW w:w="3307" w:type="dxa"/>
          </w:tcPr>
          <w:p w14:paraId="5E1A53C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 w:val="0"/>
                <w:sz w:val="21"/>
              </w:rPr>
              <w:t>讲师费、课件制作、现场助理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br/>
              <w:t>Lecturer fee, course materials, on-site assistant</w:t>
            </w:r>
          </w:p>
        </w:tc>
      </w:tr>
      <w:tr w14:paraId="4FA9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6E1C9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 w:val="0"/>
                <w:sz w:val="21"/>
              </w:rPr>
              <w:t>2天陪跑费用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br/>
              <w:t>2-Day Coaching Fee</w:t>
            </w:r>
          </w:p>
        </w:tc>
        <w:tc>
          <w:tcPr>
            <w:tcW w:w="2453" w:type="dxa"/>
          </w:tcPr>
          <w:p w14:paraId="70B367E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10,000</w:t>
            </w:r>
          </w:p>
        </w:tc>
        <w:tc>
          <w:tcPr>
            <w:tcW w:w="3307" w:type="dxa"/>
          </w:tcPr>
          <w:p w14:paraId="136C215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 w:val="0"/>
                <w:sz w:val="21"/>
              </w:rPr>
              <w:t>现场引导、内容共创、技术支持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br/>
              <w:t>On-site facilitation, content co-creation, technical support</w:t>
            </w:r>
          </w:p>
        </w:tc>
      </w:tr>
      <w:tr w14:paraId="7941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BE3A3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SimSun" w:hAnsi="SimSun" w:eastAsia="SimSun"/>
                <w:b/>
                <w:sz w:val="21"/>
              </w:rPr>
              <w:t>合计</w:t>
            </w:r>
            <w:r>
              <w:rPr>
                <w:rFonts w:ascii="Times New Roman" w:hAnsi="Times New Roman"/>
                <w:b/>
                <w:i w:val="0"/>
                <w:sz w:val="21"/>
              </w:rPr>
              <w:br/>
              <w:t>Total</w:t>
            </w:r>
          </w:p>
        </w:tc>
        <w:tc>
          <w:tcPr>
            <w:tcW w:w="2453" w:type="dxa"/>
          </w:tcPr>
          <w:p w14:paraId="475F36C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ascii="Times New Roman" w:hAnsi="Times New Roman"/>
                <w:b/>
                <w:i w:val="0"/>
                <w:sz w:val="21"/>
              </w:rPr>
              <w:t>45,000</w:t>
            </w:r>
          </w:p>
        </w:tc>
        <w:tc>
          <w:tcPr>
            <w:tcW w:w="3307" w:type="dxa"/>
          </w:tcPr>
          <w:p w14:paraId="225C80B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ascii="SimSun" w:hAnsi="SimSun" w:eastAsia="SimSun"/>
                <w:b/>
                <w:sz w:val="21"/>
              </w:rPr>
              <w:t>不含税</w:t>
            </w:r>
            <w:r>
              <w:rPr>
                <w:rFonts w:ascii="Times New Roman" w:hAnsi="Times New Roman"/>
                <w:b/>
                <w:i w:val="0"/>
                <w:sz w:val="21"/>
              </w:rPr>
              <w:br/>
              <w:t>Tax-exclusive</w:t>
            </w:r>
          </w:p>
        </w:tc>
      </w:tr>
    </w:tbl>
    <w:p w14:paraId="2F016B70">
      <w:pPr>
        <w:rPr>
          <w:rFonts w:hint="eastAsia" w:ascii="宋体" w:hAnsi="宋体" w:eastAsia="宋体" w:cs="宋体"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697ABC"/>
    <w:rsid w:val="462F27B3"/>
    <w:rsid w:val="7C3C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473</Words>
  <Characters>585</Characters>
  <Lines>0</Lines>
  <Paragraphs>0</Paragraphs>
  <TotalTime>6</TotalTime>
  <ScaleCrop>false</ScaleCrop>
  <LinksUpToDate>false</LinksUpToDate>
  <CharactersWithSpaces>587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车车</cp:lastModifiedBy>
  <dcterms:modified xsi:type="dcterms:W3CDTF">2026-07-15T04:02:01Z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eyJoZGlkIjoiMjZlMGZmYzRjOWE3ZjJiNzI0ZGRiYmYzN2JiNTQ2ZjMiLCJ1c2VySWQiOiIxOTA2MzgwNDkifQ==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9D0070788C07408881F2271A3EE5A9FD_13</vt:lpwstr>
  </property>
</Properties>
</file>